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9B" w:rsidRDefault="008D3E9B" w:rsidP="00E273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Vilniaus r. Bezdonių „Saulėtekio“ pagrindinė mokykla</w:t>
      </w:r>
    </w:p>
    <w:p w:rsidR="00E46E68" w:rsidRDefault="008D3E9B" w:rsidP="00E273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GILUMINIO</w:t>
      </w:r>
      <w:r w:rsidR="00E2733B" w:rsidRPr="00F83A12">
        <w:rPr>
          <w:b/>
          <w:sz w:val="36"/>
          <w:szCs w:val="36"/>
        </w:rPr>
        <w:t xml:space="preserve"> MOKYKLOS VEIKLOS KOKYBĖS</w:t>
      </w:r>
      <w:r w:rsidR="00E2733B">
        <w:rPr>
          <w:b/>
          <w:sz w:val="36"/>
          <w:szCs w:val="36"/>
        </w:rPr>
        <w:t xml:space="preserve"> ĮSIVERTINIMO ATASKAITA</w:t>
      </w:r>
    </w:p>
    <w:p w:rsidR="00E2733B" w:rsidRPr="000C50E7" w:rsidRDefault="00E2733B" w:rsidP="00E2733B">
      <w:pPr>
        <w:autoSpaceDE w:val="0"/>
        <w:autoSpaceDN w:val="0"/>
        <w:adjustRightInd w:val="0"/>
        <w:jc w:val="center"/>
      </w:pPr>
      <w:r w:rsidRPr="000C50E7">
        <w:t>2014/2015 m.</w:t>
      </w:r>
      <w:r w:rsidR="00563420">
        <w:t xml:space="preserve"> </w:t>
      </w:r>
      <w:r w:rsidRPr="000C50E7">
        <w:t>m.</w:t>
      </w:r>
    </w:p>
    <w:p w:rsidR="00E2733B" w:rsidRPr="000C50E7" w:rsidRDefault="00E2733B" w:rsidP="00E2733B">
      <w:pPr>
        <w:autoSpaceDE w:val="0"/>
        <w:autoSpaceDN w:val="0"/>
        <w:adjustRightInd w:val="0"/>
      </w:pPr>
      <w:r w:rsidRPr="000C50E7">
        <w:rPr>
          <w:b/>
          <w:bCs/>
        </w:rPr>
        <w:t>Sritis</w:t>
      </w:r>
      <w:r w:rsidRPr="000C50E7">
        <w:t>: 3. Pasiekimai</w:t>
      </w:r>
    </w:p>
    <w:p w:rsidR="008D3E9B" w:rsidRPr="000C50E7" w:rsidRDefault="008D3E9B" w:rsidP="00E2733B">
      <w:pPr>
        <w:autoSpaceDE w:val="0"/>
        <w:autoSpaceDN w:val="0"/>
        <w:adjustRightInd w:val="0"/>
        <w:jc w:val="both"/>
        <w:rPr>
          <w:b/>
          <w:bCs/>
        </w:rPr>
      </w:pPr>
    </w:p>
    <w:p w:rsidR="00E2733B" w:rsidRPr="000C50E7" w:rsidRDefault="00E2733B" w:rsidP="00E2733B">
      <w:pPr>
        <w:autoSpaceDE w:val="0"/>
        <w:autoSpaceDN w:val="0"/>
        <w:adjustRightInd w:val="0"/>
        <w:jc w:val="both"/>
      </w:pPr>
      <w:r w:rsidRPr="000C50E7">
        <w:rPr>
          <w:b/>
          <w:bCs/>
        </w:rPr>
        <w:t>Tema</w:t>
      </w:r>
      <w:r w:rsidRPr="000C50E7">
        <w:t>: 3.1. Pažanga</w:t>
      </w:r>
    </w:p>
    <w:p w:rsidR="008D3E9B" w:rsidRPr="000C50E7" w:rsidRDefault="008D3E9B" w:rsidP="00E2733B">
      <w:pPr>
        <w:autoSpaceDE w:val="0"/>
        <w:autoSpaceDN w:val="0"/>
        <w:adjustRightInd w:val="0"/>
        <w:jc w:val="both"/>
        <w:rPr>
          <w:b/>
          <w:bCs/>
        </w:rPr>
      </w:pPr>
    </w:p>
    <w:p w:rsidR="00E2733B" w:rsidRPr="000C50E7" w:rsidRDefault="00E2733B" w:rsidP="00E2733B">
      <w:pPr>
        <w:autoSpaceDE w:val="0"/>
        <w:autoSpaceDN w:val="0"/>
        <w:adjustRightInd w:val="0"/>
        <w:jc w:val="both"/>
      </w:pPr>
      <w:r w:rsidRPr="000C50E7">
        <w:rPr>
          <w:b/>
          <w:bCs/>
        </w:rPr>
        <w:t>Rodiklis</w:t>
      </w:r>
      <w:r w:rsidRPr="000C50E7">
        <w:t xml:space="preserve">: 3.1.2. Mokyklos pažanga </w:t>
      </w:r>
    </w:p>
    <w:p w:rsidR="008D3E9B" w:rsidRPr="000C50E7" w:rsidRDefault="008D3E9B" w:rsidP="00E2733B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E2733B" w:rsidRPr="000C50E7" w:rsidRDefault="00E2733B" w:rsidP="00E2733B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 w:rsidRPr="000C50E7">
        <w:rPr>
          <w:b/>
          <w:lang w:val="en-GB"/>
        </w:rPr>
        <w:t>Geroji</w:t>
      </w:r>
      <w:proofErr w:type="spellEnd"/>
      <w:r w:rsidRPr="000C50E7">
        <w:rPr>
          <w:b/>
          <w:lang w:val="en-GB"/>
        </w:rPr>
        <w:t xml:space="preserve"> </w:t>
      </w:r>
      <w:proofErr w:type="spellStart"/>
      <w:r w:rsidRPr="000C50E7">
        <w:rPr>
          <w:b/>
          <w:lang w:val="en-GB"/>
        </w:rPr>
        <w:t>patirtis</w:t>
      </w:r>
      <w:proofErr w:type="spellEnd"/>
      <w:r w:rsidRPr="000C50E7">
        <w:rPr>
          <w:b/>
          <w:lang w:val="en-GB"/>
        </w:rPr>
        <w:t>/</w:t>
      </w:r>
      <w:proofErr w:type="spellStart"/>
      <w:r w:rsidRPr="000C50E7">
        <w:rPr>
          <w:b/>
          <w:lang w:val="en-GB"/>
        </w:rPr>
        <w:t>išvados</w:t>
      </w:r>
      <w:proofErr w:type="spellEnd"/>
      <w:r w:rsidRPr="000C50E7">
        <w:rPr>
          <w:b/>
          <w:lang w:val="en-GB"/>
        </w:rPr>
        <w:t>: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rPr>
          <w:lang w:val="en-GB"/>
        </w:rPr>
        <w:t xml:space="preserve">67 </w:t>
      </w:r>
      <w:proofErr w:type="gramStart"/>
      <w:r w:rsidRPr="000C50E7">
        <w:rPr>
          <w:lang w:val="en-GB"/>
        </w:rPr>
        <w:t xml:space="preserve">%  </w:t>
      </w:r>
      <w:proofErr w:type="spellStart"/>
      <w:r w:rsidRPr="000C50E7">
        <w:rPr>
          <w:lang w:val="en-GB"/>
        </w:rPr>
        <w:t>mokytoj</w:t>
      </w:r>
      <w:proofErr w:type="spellEnd"/>
      <w:r w:rsidRPr="000C50E7">
        <w:t>ų</w:t>
      </w:r>
      <w:proofErr w:type="gramEnd"/>
      <w:r w:rsidRPr="000C50E7">
        <w:t xml:space="preserve"> nurodo, kad mūsų mokykla mokiniams teikia tikrai kokybišką išsilavinimą.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Mokykla tinkamai parengia mokinius tolesniam mokymui(67 % mokytojų ir 63 % mokinių).. 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82 %  mokytojų teigia, kad mokyklos mokiniams sudaromos palankios  sąlygos siekti aukštų mokymosi rezultatų-vyksta olimpiados, konkursai, projektai.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75 % mokytojų mano, kad mūsų mokykloje mokytojai gabesniems mokiniams, kurie per pamoką greitai atlieka užduotis, duoda papildomų užduočių, jei reikia, gali palengvinti skiriamų užduočių atlikimą silpnesniems mokiniams.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65 % mokytojų teigia, kad dalykų konsultacijas lanko ir gabūs, ir silpnai besimokantys mokiniai.</w:t>
      </w:r>
    </w:p>
    <w:p w:rsidR="00E2733B" w:rsidRPr="000C50E7" w:rsidRDefault="00E2733B" w:rsidP="00E273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733B" w:rsidRPr="000C50E7" w:rsidRDefault="00E2733B" w:rsidP="00E2733B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 w:rsidRPr="000C50E7">
        <w:rPr>
          <w:b/>
          <w:lang w:val="en-GB"/>
        </w:rPr>
        <w:t>Problemos</w:t>
      </w:r>
      <w:proofErr w:type="spellEnd"/>
      <w:r w:rsidRPr="000C50E7">
        <w:rPr>
          <w:b/>
          <w:lang w:val="en-GB"/>
        </w:rPr>
        <w:t>: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0C50E7">
        <w:rPr>
          <w:lang w:val="en-GB"/>
        </w:rPr>
        <w:t>Mokykla</w:t>
      </w:r>
      <w:proofErr w:type="spellEnd"/>
      <w:r w:rsidRPr="000C50E7">
        <w:rPr>
          <w:lang w:val="en-GB"/>
        </w:rPr>
        <w:t xml:space="preserve"> </w:t>
      </w:r>
      <w:proofErr w:type="spellStart"/>
      <w:r w:rsidRPr="000C50E7">
        <w:rPr>
          <w:lang w:val="en-GB"/>
        </w:rPr>
        <w:t>iš</w:t>
      </w:r>
      <w:proofErr w:type="spellEnd"/>
      <w:r w:rsidRPr="000C50E7">
        <w:rPr>
          <w:lang w:val="en-GB"/>
        </w:rPr>
        <w:t xml:space="preserve"> </w:t>
      </w:r>
      <w:proofErr w:type="spellStart"/>
      <w:r w:rsidRPr="000C50E7">
        <w:rPr>
          <w:lang w:val="en-GB"/>
        </w:rPr>
        <w:t>dalies</w:t>
      </w:r>
      <w:proofErr w:type="spellEnd"/>
      <w:r w:rsidRPr="000C50E7">
        <w:rPr>
          <w:lang w:val="en-GB"/>
        </w:rPr>
        <w:t xml:space="preserve"> </w:t>
      </w:r>
      <w:proofErr w:type="spellStart"/>
      <w:r w:rsidRPr="000C50E7">
        <w:rPr>
          <w:lang w:val="en-GB"/>
        </w:rPr>
        <w:t>kasmet</w:t>
      </w:r>
      <w:proofErr w:type="spellEnd"/>
      <w:r w:rsidRPr="000C50E7">
        <w:rPr>
          <w:lang w:val="en-GB"/>
        </w:rPr>
        <w:t xml:space="preserve"> </w:t>
      </w:r>
      <w:r w:rsidRPr="000C50E7">
        <w:t>įvertina įvairių veiksnių (mokytojų kvalifikacijos, ugdymui skirto laiko, mokymo priemonių) įtaką ir planuoja tam tikros klasės mokinių mokymosi pasiekimų gerinimo priemones (51 % mokytojų).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Tik nedidelė dalis  olimpiadose, konkursuose, projektuose dalyvavusių mokinių laimi prizines vietas (54 % mokytojų).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82 % mokytojų mano, kad mokiniai neaktyviai dalyvauja įvairiose mokyklos, rajono olimpiadose, konkursuose, projektuose.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Noriai dalyvauja mokomųjų dalykų konsultacijose nurodo tik 39 % mokinių.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Nedidelė dalis mokinių yra iniciatyvūs ir kūrybingi:</w:t>
      </w:r>
    </w:p>
    <w:p w:rsidR="00E2733B" w:rsidRPr="000C50E7" w:rsidRDefault="00E2733B" w:rsidP="00E2733B">
      <w:pPr>
        <w:autoSpaceDE w:val="0"/>
        <w:autoSpaceDN w:val="0"/>
        <w:adjustRightInd w:val="0"/>
        <w:jc w:val="both"/>
      </w:pPr>
      <w:r w:rsidRPr="000C50E7">
        <w:t xml:space="preserve">48 % mokinių nurodo, kad noriai dalyvauja savo klasės gyvenime, aktyviai dalyvauja    mokyklos renginiuose, mokinių organizacijose. </w:t>
      </w:r>
    </w:p>
    <w:p w:rsidR="008D3E9B" w:rsidRPr="000C50E7" w:rsidRDefault="00E2733B" w:rsidP="00E2733B">
      <w:pPr>
        <w:autoSpaceDE w:val="0"/>
        <w:autoSpaceDN w:val="0"/>
        <w:adjustRightInd w:val="0"/>
        <w:jc w:val="both"/>
      </w:pPr>
      <w:r w:rsidRPr="000C50E7">
        <w:t>tik 28 % mokinių nurodo, kad yra kūrybingi.</w:t>
      </w:r>
    </w:p>
    <w:p w:rsidR="008D3E9B" w:rsidRPr="000C50E7" w:rsidRDefault="008D3E9B" w:rsidP="00E2733B">
      <w:pPr>
        <w:autoSpaceDE w:val="0"/>
        <w:autoSpaceDN w:val="0"/>
        <w:adjustRightInd w:val="0"/>
        <w:jc w:val="both"/>
        <w:rPr>
          <w:b/>
          <w:lang w:val="pl-PL"/>
        </w:rPr>
      </w:pPr>
    </w:p>
    <w:p w:rsidR="00E2733B" w:rsidRPr="000C50E7" w:rsidRDefault="00E2733B" w:rsidP="00E2733B">
      <w:pPr>
        <w:autoSpaceDE w:val="0"/>
        <w:autoSpaceDN w:val="0"/>
        <w:adjustRightInd w:val="0"/>
        <w:jc w:val="both"/>
        <w:rPr>
          <w:b/>
          <w:lang w:val="pl-PL"/>
        </w:rPr>
      </w:pPr>
      <w:r w:rsidRPr="000C50E7">
        <w:rPr>
          <w:b/>
          <w:lang w:val="pl-PL"/>
        </w:rPr>
        <w:t>Rekomendacijos: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rPr>
          <w:lang w:val="pl-PL"/>
        </w:rPr>
        <w:t xml:space="preserve"> Kasmet </w:t>
      </w:r>
      <w:r w:rsidRPr="000C50E7">
        <w:t>įvertinti įvairių veiksnių (mokytojų kvalifikacijos, ugdymui skirto laiko, mokymo priemonių) įtaką ir planuoti tam tikros klasės mokinių mokymosi pasiekimų gerinimo priemones.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 Skatinti mokinius kuo aktyviau dalyvauti įvairiose mokyklos, rajono olimpiadose, konkursuose, projektuose.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 Siekti, kad  kuo daugiau mokinių laimėtų prizines vietas.</w:t>
      </w:r>
    </w:p>
    <w:p w:rsidR="00E2733B" w:rsidRPr="000C50E7" w:rsidRDefault="00E2733B" w:rsidP="00E273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 Ieškoti kuo įvairesnių priemonių, metodų ir būdų mokinių kūrybingumui ir iniciatyvumui skatinti.</w:t>
      </w:r>
    </w:p>
    <w:p w:rsidR="00E2733B" w:rsidRPr="000C50E7" w:rsidRDefault="00E2733B" w:rsidP="00E2733B"/>
    <w:p w:rsidR="00E2733B" w:rsidRPr="000C50E7" w:rsidRDefault="00563420" w:rsidP="00E2733B">
      <w:r w:rsidRPr="000C50E7">
        <w:rPr>
          <w:b/>
        </w:rPr>
        <w:t>Išvada :</w:t>
      </w:r>
      <w:r>
        <w:rPr>
          <w:b/>
        </w:rPr>
        <w:t xml:space="preserve"> </w:t>
      </w:r>
      <w:r>
        <w:t>a</w:t>
      </w:r>
      <w:bookmarkStart w:id="0" w:name="_GoBack"/>
      <w:bookmarkEnd w:id="0"/>
      <w:r w:rsidR="00E2733B" w:rsidRPr="000C50E7">
        <w:t>tlikę giluminį mokyklos veiklos kokybės įsivertinimą nustatėme, kad esame 2 lygyje</w:t>
      </w:r>
    </w:p>
    <w:p w:rsidR="00E2733B" w:rsidRPr="000C50E7" w:rsidRDefault="00E2733B" w:rsidP="00E2733B"/>
    <w:p w:rsidR="000C50E7" w:rsidRDefault="000C50E7" w:rsidP="000C50E7">
      <w:pPr>
        <w:autoSpaceDE w:val="0"/>
        <w:autoSpaceDN w:val="0"/>
        <w:adjustRightInd w:val="0"/>
        <w:jc w:val="both"/>
        <w:rPr>
          <w:b/>
          <w:bCs/>
        </w:rPr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</w:pPr>
      <w:r w:rsidRPr="000C50E7">
        <w:rPr>
          <w:b/>
          <w:bCs/>
        </w:rPr>
        <w:lastRenderedPageBreak/>
        <w:t>Sritis</w:t>
      </w:r>
      <w:r w:rsidRPr="000C50E7">
        <w:t xml:space="preserve">: </w:t>
      </w:r>
      <w:r w:rsidRPr="000C50E7">
        <w:rPr>
          <w:lang w:val="de-DE"/>
        </w:rPr>
        <w:t xml:space="preserve">:   </w:t>
      </w:r>
      <w:r w:rsidRPr="000C50E7">
        <w:t>2. Ugdymasis ir pasiekimai</w:t>
      </w:r>
    </w:p>
    <w:p w:rsidR="000C50E7" w:rsidRPr="000C50E7" w:rsidRDefault="000C50E7" w:rsidP="000C50E7">
      <w:pPr>
        <w:autoSpaceDE w:val="0"/>
        <w:autoSpaceDN w:val="0"/>
        <w:adjustRightInd w:val="0"/>
        <w:jc w:val="both"/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</w:pPr>
      <w:r w:rsidRPr="000C50E7">
        <w:rPr>
          <w:b/>
          <w:bCs/>
        </w:rPr>
        <w:t>Tema</w:t>
      </w:r>
      <w:r w:rsidRPr="000C50E7">
        <w:t xml:space="preserve">: </w:t>
      </w:r>
      <w:r w:rsidRPr="000C50E7">
        <w:rPr>
          <w:lang w:val="de-DE"/>
        </w:rPr>
        <w:t xml:space="preserve">:  2.4.  </w:t>
      </w:r>
      <w:r w:rsidRPr="000C50E7">
        <w:t>Mokymosi kokybė</w:t>
      </w: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lang w:val="de-DE"/>
        </w:rPr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lang w:val="de-DE"/>
        </w:rPr>
      </w:pPr>
      <w:r w:rsidRPr="000C50E7">
        <w:rPr>
          <w:b/>
          <w:bCs/>
        </w:rPr>
        <w:t>Rodiklis</w:t>
      </w:r>
      <w:r w:rsidRPr="000C50E7">
        <w:t xml:space="preserve">: </w:t>
      </w:r>
      <w:r w:rsidRPr="000C50E7">
        <w:rPr>
          <w:lang w:val="en-GB"/>
        </w:rPr>
        <w:t xml:space="preserve">:   </w:t>
      </w:r>
      <w:r w:rsidRPr="000C50E7">
        <w:t>2.4.2</w:t>
      </w:r>
      <w:r w:rsidRPr="000C50E7">
        <w:rPr>
          <w:lang w:val="en-GB"/>
        </w:rPr>
        <w:t xml:space="preserve">. </w:t>
      </w:r>
      <w:r w:rsidRPr="000C50E7">
        <w:t>Mokėjimas mokytis</w:t>
      </w:r>
    </w:p>
    <w:p w:rsidR="000C50E7" w:rsidRPr="000C50E7" w:rsidRDefault="000C50E7" w:rsidP="000C50E7">
      <w:pPr>
        <w:autoSpaceDE w:val="0"/>
        <w:autoSpaceDN w:val="0"/>
        <w:adjustRightInd w:val="0"/>
        <w:jc w:val="both"/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Geroji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patirtis</w:t>
      </w:r>
      <w:proofErr w:type="spellEnd"/>
      <w:r>
        <w:rPr>
          <w:b/>
          <w:lang w:val="en-GB"/>
        </w:rPr>
        <w:t>/</w:t>
      </w:r>
      <w:proofErr w:type="spellStart"/>
      <w:r>
        <w:rPr>
          <w:b/>
          <w:lang w:val="en-GB"/>
        </w:rPr>
        <w:t>išvados</w:t>
      </w:r>
      <w:proofErr w:type="spellEnd"/>
      <w:r>
        <w:rPr>
          <w:b/>
          <w:lang w:val="en-GB"/>
        </w:rPr>
        <w:t>: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95 </w:t>
      </w:r>
      <w:r w:rsidRPr="000C50E7">
        <w:rPr>
          <w:lang w:val="en-GB"/>
        </w:rPr>
        <w:t>%</w:t>
      </w:r>
      <w:r w:rsidRPr="000C50E7">
        <w:t xml:space="preserve">  mokyklos mokinių nurodė, kad geba savarankiškai atlikti užduotis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80 % mokinių įvardino kad dažnai sugeba pritaikyti ir pagrįsti įvairius sprendimo būdus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85 % mokytojų nurodė, kad dažnai sugeba pasinaudoti įvairia informacija kurią susiranda įvairiuose informacijos šaltiniuose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 95 %  mokinių nurodė kad geba susirasti papildomą informaciją, ją pritaikyti .</w:t>
      </w: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Problemos</w:t>
      </w:r>
      <w:proofErr w:type="spellEnd"/>
      <w:r>
        <w:rPr>
          <w:b/>
          <w:lang w:val="en-GB"/>
        </w:rPr>
        <w:t>: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0C50E7">
        <w:rPr>
          <w:lang w:val="en-GB"/>
        </w:rPr>
        <w:t>Dalis</w:t>
      </w:r>
      <w:proofErr w:type="spellEnd"/>
      <w:r w:rsidRPr="000C50E7">
        <w:rPr>
          <w:lang w:val="en-GB"/>
        </w:rPr>
        <w:t xml:space="preserve"> </w:t>
      </w:r>
      <w:proofErr w:type="spellStart"/>
      <w:r w:rsidRPr="000C50E7">
        <w:rPr>
          <w:lang w:val="en-GB"/>
        </w:rPr>
        <w:t>mokinių</w:t>
      </w:r>
      <w:proofErr w:type="spellEnd"/>
      <w:r w:rsidRPr="000C50E7">
        <w:rPr>
          <w:lang w:val="en-GB"/>
        </w:rPr>
        <w:t xml:space="preserve"> </w:t>
      </w:r>
      <w:r w:rsidRPr="000C50E7">
        <w:t>70 % nesugeba objektyviai vertinti savo mokymosi  ir pasiekimų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Dauguma mokinių  65 % nesikreipia pagalbos iškilus sunkumams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Dauguma  mokinių 85 % nelanko  dalyko konsultacijų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 xml:space="preserve"> Dalis mokinių 65  % nesugeba planuoti ir įsivertinti savo veiklos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Nesudarytos sąlygos mokiniams įsivertinti savo veiklą, suvokti gebėjimą savarankiškai dirbti aptariant mokymosi proceso eigą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Mokiniai nepakankamai suvokia savo mokymosi sunkumus ir geba juos spręsti.</w:t>
      </w: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0C50E7" w:rsidRPr="000C50E7" w:rsidRDefault="000C50E7" w:rsidP="000C50E7">
      <w:pPr>
        <w:autoSpaceDE w:val="0"/>
        <w:autoSpaceDN w:val="0"/>
        <w:adjustRightInd w:val="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Rekomendacijos</w:t>
      </w:r>
      <w:proofErr w:type="spellEnd"/>
      <w:r>
        <w:rPr>
          <w:b/>
          <w:lang w:val="en-GB"/>
        </w:rPr>
        <w:t>: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Mokyti mokinius savarankiško darbo įgūdžių pamokų metu ir bendradarbiaujant su stipresniais mokiniais dirbant poromis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Mokyti mokinius savarankiškai ieškoti informacijos ir ja pasinaudoti nurodant internetinius puslapius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Mokyti mokinius pamokų metu objektyviai vertinti savo gebėjimus ir žinias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Teikti daugiau informacijos mokiniams pamokų ir klasių valandėlių metu ir padrąsinti juos lankyti dalykų konsultacijas, kreiptis pagalbos iškilus problemos</w:t>
      </w:r>
      <w:r>
        <w:t>;</w:t>
      </w:r>
    </w:p>
    <w:p w:rsidR="000C50E7" w:rsidRPr="000C50E7" w:rsidRDefault="000C50E7" w:rsidP="000C50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C50E7">
        <w:t>įtraukti mokinius į pamokos uždavinių kėlimą pamokos metu</w:t>
      </w:r>
      <w:r>
        <w:t>.</w:t>
      </w:r>
    </w:p>
    <w:p w:rsidR="000C50E7" w:rsidRPr="000C50E7" w:rsidRDefault="000C50E7" w:rsidP="000C50E7">
      <w:pPr>
        <w:autoSpaceDE w:val="0"/>
        <w:autoSpaceDN w:val="0"/>
        <w:adjustRightInd w:val="0"/>
      </w:pPr>
    </w:p>
    <w:p w:rsidR="000C50E7" w:rsidRPr="000C50E7" w:rsidRDefault="000C50E7" w:rsidP="000C50E7">
      <w:pPr>
        <w:autoSpaceDE w:val="0"/>
        <w:autoSpaceDN w:val="0"/>
        <w:adjustRightInd w:val="0"/>
      </w:pPr>
      <w:r w:rsidRPr="000C50E7">
        <w:rPr>
          <w:b/>
        </w:rPr>
        <w:t>Išvada :</w:t>
      </w:r>
      <w:r w:rsidRPr="000C50E7">
        <w:t xml:space="preserve"> atlikus veiklos rodiklio  „ 2.4.2  Mokymosi mokytis „ giluminį auditą nustatėme, kad esame 2 lygyje</w:t>
      </w:r>
    </w:p>
    <w:p w:rsidR="000C50E7" w:rsidRPr="000C50E7" w:rsidRDefault="000C50E7" w:rsidP="000C50E7">
      <w:pPr>
        <w:autoSpaceDE w:val="0"/>
        <w:autoSpaceDN w:val="0"/>
        <w:adjustRightInd w:val="0"/>
      </w:pPr>
    </w:p>
    <w:p w:rsidR="000C50E7" w:rsidRPr="000C50E7" w:rsidRDefault="000C50E7" w:rsidP="000C50E7"/>
    <w:p w:rsidR="000C50E7" w:rsidRPr="000C50E7" w:rsidRDefault="000C50E7" w:rsidP="00E2733B"/>
    <w:p w:rsidR="00E2733B" w:rsidRPr="000C50E7" w:rsidRDefault="00E2733B" w:rsidP="00E2733B"/>
    <w:sectPr w:rsidR="00E2733B" w:rsidRPr="000C50E7" w:rsidSect="00E2733B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CECF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07"/>
    <w:rsid w:val="000C50E7"/>
    <w:rsid w:val="000F5707"/>
    <w:rsid w:val="004565DB"/>
    <w:rsid w:val="00563420"/>
    <w:rsid w:val="008D3E9B"/>
    <w:rsid w:val="00E2733B"/>
    <w:rsid w:val="00E46E68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65DB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565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565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456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565DB"/>
    <w:rPr>
      <w:rFonts w:asciiTheme="majorHAnsi" w:eastAsiaTheme="majorEastAsia" w:hAnsiTheme="majorHAnsi" w:cstheme="majorBidi"/>
      <w:b/>
      <w:bCs/>
      <w:kern w:val="32"/>
      <w:sz w:val="32"/>
      <w:szCs w:val="32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565DB"/>
    <w:rPr>
      <w:rFonts w:asciiTheme="majorHAnsi" w:eastAsiaTheme="majorEastAsia" w:hAnsiTheme="majorHAnsi" w:cstheme="majorBidi"/>
      <w:b/>
      <w:bCs/>
      <w:i/>
      <w:iCs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rsid w:val="004565DB"/>
    <w:rPr>
      <w:b/>
      <w:bCs/>
      <w:sz w:val="28"/>
      <w:szCs w:val="28"/>
      <w:lang w:val="lt-LT" w:eastAsia="lt-LT"/>
    </w:rPr>
  </w:style>
  <w:style w:type="character" w:styleId="Grietas">
    <w:name w:val="Strong"/>
    <w:uiPriority w:val="22"/>
    <w:qFormat/>
    <w:rsid w:val="004565DB"/>
    <w:rPr>
      <w:b/>
      <w:bCs/>
    </w:rPr>
  </w:style>
  <w:style w:type="paragraph" w:styleId="Sraopastraipa">
    <w:name w:val="List Paragraph"/>
    <w:basedOn w:val="prastasis"/>
    <w:uiPriority w:val="34"/>
    <w:qFormat/>
    <w:rsid w:val="00456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65DB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565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565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456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565DB"/>
    <w:rPr>
      <w:rFonts w:asciiTheme="majorHAnsi" w:eastAsiaTheme="majorEastAsia" w:hAnsiTheme="majorHAnsi" w:cstheme="majorBidi"/>
      <w:b/>
      <w:bCs/>
      <w:kern w:val="32"/>
      <w:sz w:val="32"/>
      <w:szCs w:val="32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565DB"/>
    <w:rPr>
      <w:rFonts w:asciiTheme="majorHAnsi" w:eastAsiaTheme="majorEastAsia" w:hAnsiTheme="majorHAnsi" w:cstheme="majorBidi"/>
      <w:b/>
      <w:bCs/>
      <w:i/>
      <w:iCs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rsid w:val="004565DB"/>
    <w:rPr>
      <w:b/>
      <w:bCs/>
      <w:sz w:val="28"/>
      <w:szCs w:val="28"/>
      <w:lang w:val="lt-LT" w:eastAsia="lt-LT"/>
    </w:rPr>
  </w:style>
  <w:style w:type="character" w:styleId="Grietas">
    <w:name w:val="Strong"/>
    <w:uiPriority w:val="22"/>
    <w:qFormat/>
    <w:rsid w:val="004565DB"/>
    <w:rPr>
      <w:b/>
      <w:bCs/>
    </w:rPr>
  </w:style>
  <w:style w:type="paragraph" w:styleId="Sraopastraipa">
    <w:name w:val="List Paragraph"/>
    <w:basedOn w:val="prastasis"/>
    <w:uiPriority w:val="34"/>
    <w:qFormat/>
    <w:rsid w:val="0045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BSPM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_Renata</dc:creator>
  <cp:lastModifiedBy>Admin1</cp:lastModifiedBy>
  <cp:revision>2</cp:revision>
  <dcterms:created xsi:type="dcterms:W3CDTF">2016-04-20T09:15:00Z</dcterms:created>
  <dcterms:modified xsi:type="dcterms:W3CDTF">2016-04-20T09:15:00Z</dcterms:modified>
</cp:coreProperties>
</file>