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18383D" w:rsidRDefault="000C28B1" w:rsidP="005B4F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8383D" w:rsidRPr="0018383D">
        <w:rPr>
          <w:rFonts w:ascii="Times New Roman" w:eastAsia="Times New Roman" w:hAnsi="Times New Roman" w:cs="Times New Roman"/>
          <w:sz w:val="24"/>
          <w:szCs w:val="24"/>
          <w:lang w:eastAsia="ar-SA"/>
        </w:rPr>
        <w:t>PATVIRTINTA</w:t>
      </w:r>
    </w:p>
    <w:p w:rsidR="008B0A2B" w:rsidRPr="004B0286" w:rsidRDefault="000C28B1" w:rsidP="005B4F0D">
      <w:pPr>
        <w:tabs>
          <w:tab w:val="left" w:pos="0"/>
        </w:tabs>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 xml:space="preserve">Vilniaus rajono savivaldybės </w:t>
      </w:r>
      <w:r w:rsidR="002A4256" w:rsidRPr="004B0286">
        <w:rPr>
          <w:rFonts w:ascii="Times New Roman" w:eastAsia="Batang" w:hAnsi="Times New Roman" w:cs="Times New Roman"/>
          <w:bCs/>
          <w:sz w:val="24"/>
          <w:szCs w:val="24"/>
        </w:rPr>
        <w:t>tarybo</w:t>
      </w:r>
      <w:r w:rsidR="008B0A2B" w:rsidRPr="004B0286">
        <w:rPr>
          <w:rFonts w:ascii="Times New Roman" w:eastAsia="Batang" w:hAnsi="Times New Roman" w:cs="Times New Roman"/>
          <w:bCs/>
          <w:sz w:val="24"/>
          <w:szCs w:val="24"/>
        </w:rPr>
        <w:t>s</w:t>
      </w:r>
    </w:p>
    <w:p w:rsidR="002A4256" w:rsidRPr="00F27C6C" w:rsidRDefault="008B0A2B" w:rsidP="005B4F0D">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0018383D" w:rsidRPr="004B0286">
        <w:rPr>
          <w:rFonts w:ascii="Times New Roman" w:eastAsia="Batang" w:hAnsi="Times New Roman" w:cs="Times New Roman"/>
          <w:bCs/>
          <w:sz w:val="24"/>
          <w:szCs w:val="24"/>
        </w:rPr>
        <w:t>201</w:t>
      </w:r>
      <w:r w:rsidR="00F96FD8">
        <w:rPr>
          <w:rFonts w:ascii="Times New Roman" w:eastAsia="Batang" w:hAnsi="Times New Roman" w:cs="Times New Roman"/>
          <w:bCs/>
          <w:sz w:val="24"/>
          <w:szCs w:val="24"/>
        </w:rPr>
        <w:t>7</w:t>
      </w:r>
      <w:r w:rsidR="0018383D" w:rsidRPr="004B0286">
        <w:rPr>
          <w:rFonts w:ascii="Times New Roman" w:eastAsia="Batang" w:hAnsi="Times New Roman" w:cs="Times New Roman"/>
          <w:bCs/>
          <w:sz w:val="24"/>
          <w:szCs w:val="24"/>
        </w:rPr>
        <w:t xml:space="preserve"> m. </w:t>
      </w:r>
      <w:r w:rsidR="00F96FD8" w:rsidRPr="00F27C6C">
        <w:rPr>
          <w:rFonts w:ascii="Times New Roman" w:eastAsia="Batang" w:hAnsi="Times New Roman" w:cs="Times New Roman"/>
          <w:bCs/>
          <w:sz w:val="24"/>
          <w:szCs w:val="24"/>
        </w:rPr>
        <w:t>gegužės</w:t>
      </w:r>
      <w:r w:rsidR="008A6A19" w:rsidRPr="00F27C6C">
        <w:rPr>
          <w:rFonts w:ascii="Times New Roman" w:eastAsia="Batang" w:hAnsi="Times New Roman" w:cs="Times New Roman"/>
          <w:bCs/>
          <w:sz w:val="24"/>
          <w:szCs w:val="24"/>
        </w:rPr>
        <w:t xml:space="preserve"> </w:t>
      </w:r>
      <w:r w:rsidR="00E41A21">
        <w:rPr>
          <w:rFonts w:ascii="Times New Roman" w:eastAsia="Batang" w:hAnsi="Times New Roman" w:cs="Times New Roman"/>
          <w:bCs/>
          <w:sz w:val="24"/>
          <w:szCs w:val="24"/>
        </w:rPr>
        <w:t xml:space="preserve">26 </w:t>
      </w:r>
      <w:r w:rsidR="0018383D" w:rsidRPr="00F27C6C">
        <w:rPr>
          <w:rFonts w:ascii="Times New Roman" w:eastAsia="Batang" w:hAnsi="Times New Roman" w:cs="Times New Roman"/>
          <w:bCs/>
          <w:sz w:val="24"/>
          <w:szCs w:val="24"/>
        </w:rPr>
        <w:t>d.</w:t>
      </w:r>
    </w:p>
    <w:p w:rsidR="0018383D" w:rsidRPr="00F27C6C" w:rsidRDefault="002A4256" w:rsidP="005B4F0D">
      <w:pPr>
        <w:tabs>
          <w:tab w:val="left" w:pos="0"/>
        </w:tabs>
        <w:spacing w:after="0" w:line="240" w:lineRule="auto"/>
        <w:rPr>
          <w:rFonts w:ascii="Times New Roman" w:eastAsia="Batang" w:hAnsi="Times New Roman" w:cs="Times New Roman"/>
          <w:bCs/>
          <w:sz w:val="24"/>
          <w:szCs w:val="24"/>
        </w:rPr>
      </w:pPr>
      <w:r w:rsidRPr="00F27C6C">
        <w:rPr>
          <w:rFonts w:ascii="Times New Roman" w:eastAsia="Batang" w:hAnsi="Times New Roman" w:cs="Times New Roman"/>
          <w:bCs/>
          <w:sz w:val="24"/>
          <w:szCs w:val="24"/>
        </w:rPr>
        <w:tab/>
      </w:r>
      <w:r w:rsidRPr="00F27C6C">
        <w:rPr>
          <w:rFonts w:ascii="Times New Roman" w:eastAsia="Batang" w:hAnsi="Times New Roman" w:cs="Times New Roman"/>
          <w:bCs/>
          <w:sz w:val="24"/>
          <w:szCs w:val="24"/>
        </w:rPr>
        <w:tab/>
      </w:r>
      <w:r w:rsidRPr="00F27C6C">
        <w:rPr>
          <w:rFonts w:ascii="Times New Roman" w:eastAsia="Batang" w:hAnsi="Times New Roman" w:cs="Times New Roman"/>
          <w:bCs/>
          <w:sz w:val="24"/>
          <w:szCs w:val="24"/>
        </w:rPr>
        <w:tab/>
      </w:r>
      <w:r w:rsidRPr="00F27C6C">
        <w:rPr>
          <w:rFonts w:ascii="Times New Roman" w:eastAsia="Batang" w:hAnsi="Times New Roman" w:cs="Times New Roman"/>
          <w:bCs/>
          <w:sz w:val="24"/>
          <w:szCs w:val="24"/>
        </w:rPr>
        <w:tab/>
        <w:t>sprendi</w:t>
      </w:r>
      <w:r w:rsidR="0018383D" w:rsidRPr="00F27C6C">
        <w:rPr>
          <w:rFonts w:ascii="Times New Roman" w:eastAsia="Batang" w:hAnsi="Times New Roman" w:cs="Times New Roman"/>
          <w:bCs/>
          <w:sz w:val="24"/>
          <w:szCs w:val="24"/>
        </w:rPr>
        <w:t>mu Nr.</w:t>
      </w:r>
      <w:r w:rsidR="008B0A2B" w:rsidRPr="00F27C6C">
        <w:rPr>
          <w:rFonts w:ascii="Times New Roman" w:eastAsia="Batang" w:hAnsi="Times New Roman" w:cs="Times New Roman"/>
          <w:bCs/>
          <w:sz w:val="24"/>
          <w:szCs w:val="24"/>
        </w:rPr>
        <w:t xml:space="preserve"> </w:t>
      </w:r>
      <w:r w:rsidR="00F96FD8" w:rsidRPr="00F27C6C">
        <w:rPr>
          <w:rFonts w:ascii="Times New Roman" w:eastAsia="Batang" w:hAnsi="Times New Roman" w:cs="Times New Roman"/>
          <w:bCs/>
          <w:sz w:val="24"/>
          <w:szCs w:val="24"/>
        </w:rPr>
        <w:t>T</w:t>
      </w:r>
      <w:r w:rsidR="00F27C6C" w:rsidRPr="00F27C6C">
        <w:rPr>
          <w:rFonts w:ascii="Times New Roman" w:eastAsia="Batang" w:hAnsi="Times New Roman" w:cs="Times New Roman"/>
          <w:bCs/>
          <w:sz w:val="24"/>
          <w:szCs w:val="24"/>
        </w:rPr>
        <w:t>3-</w:t>
      </w:r>
      <w:r w:rsidR="00C03364" w:rsidRPr="00C03364">
        <w:rPr>
          <w:rFonts w:ascii="Times New Roman" w:eastAsia="Batang" w:hAnsi="Times New Roman" w:cs="Times New Roman"/>
          <w:bCs/>
          <w:sz w:val="24"/>
          <w:szCs w:val="24"/>
        </w:rPr>
        <w:t>237</w:t>
      </w:r>
    </w:p>
    <w:p w:rsidR="005373AC" w:rsidRPr="004B0286" w:rsidRDefault="008A6A19" w:rsidP="005B4F0D">
      <w:pPr>
        <w:tabs>
          <w:tab w:val="left" w:pos="0"/>
        </w:tabs>
        <w:spacing w:after="0" w:line="240" w:lineRule="auto"/>
        <w:ind w:firstLine="5103"/>
        <w:rPr>
          <w:rFonts w:ascii="Times New Roman" w:eastAsia="Batang" w:hAnsi="Times New Roman" w:cs="Times New Roman"/>
          <w:bCs/>
          <w:sz w:val="24"/>
          <w:szCs w:val="24"/>
        </w:rPr>
      </w:pPr>
      <w:r w:rsidRPr="00F27C6C">
        <w:rPr>
          <w:rFonts w:ascii="Times New Roman" w:eastAsia="Batang" w:hAnsi="Times New Roman" w:cs="Times New Roman"/>
          <w:bCs/>
          <w:sz w:val="24"/>
          <w:szCs w:val="24"/>
        </w:rPr>
        <w:t xml:space="preserve"> </w:t>
      </w:r>
      <w:r w:rsidR="00F27C6C">
        <w:rPr>
          <w:rFonts w:ascii="Times New Roman" w:eastAsia="Batang" w:hAnsi="Times New Roman" w:cs="Times New Roman"/>
          <w:bCs/>
          <w:sz w:val="24"/>
          <w:szCs w:val="24"/>
        </w:rPr>
        <w:t>2</w:t>
      </w:r>
      <w:r w:rsidR="005373AC" w:rsidRPr="00F27C6C">
        <w:rPr>
          <w:rFonts w:ascii="Times New Roman" w:eastAsia="Batang" w:hAnsi="Times New Roman" w:cs="Times New Roman"/>
          <w:bCs/>
          <w:sz w:val="24"/>
          <w:szCs w:val="24"/>
        </w:rPr>
        <w:t xml:space="preserve"> priedas</w:t>
      </w:r>
    </w:p>
    <w:p w:rsidR="0018383D" w:rsidRPr="004B0286" w:rsidRDefault="0018383D" w:rsidP="005B4F0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18383D" w:rsidP="005B4F0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0C28B1" w:rsidP="005B4F0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
          <w:bCs/>
          <w:sz w:val="24"/>
          <w:szCs w:val="24"/>
          <w:lang w:eastAsia="ar-SA"/>
        </w:rPr>
        <w:t xml:space="preserve">VILNIAUS R. </w:t>
      </w:r>
      <w:r w:rsidR="00583809" w:rsidRPr="00583809">
        <w:rPr>
          <w:rFonts w:ascii="Times New Roman" w:eastAsia="Times New Roman" w:hAnsi="Times New Roman" w:cs="Times New Roman"/>
          <w:b/>
          <w:bCs/>
          <w:sz w:val="24"/>
          <w:szCs w:val="24"/>
          <w:lang w:eastAsia="ar-SA"/>
        </w:rPr>
        <w:t>BEZDONIŲ „SAULĖTEKIO“ PAGRINDINĖ MOKYKLA</w:t>
      </w:r>
      <w:r w:rsidR="0018383D" w:rsidRPr="00583809">
        <w:rPr>
          <w:rFonts w:ascii="Times New Roman" w:eastAsia="Times New Roman" w:hAnsi="Times New Roman" w:cs="Times New Roman"/>
          <w:b/>
          <w:bCs/>
          <w:sz w:val="24"/>
          <w:szCs w:val="24"/>
          <w:lang w:eastAsia="ar-SA"/>
        </w:rPr>
        <w:t xml:space="preserve"> </w:t>
      </w:r>
    </w:p>
    <w:p w:rsidR="000C28B1" w:rsidRPr="004B0286" w:rsidRDefault="002A4256" w:rsidP="005B4F0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Cs/>
          <w:sz w:val="24"/>
          <w:szCs w:val="24"/>
          <w:lang w:eastAsia="ar-SA"/>
        </w:rPr>
        <w:t xml:space="preserve"> </w:t>
      </w:r>
    </w:p>
    <w:p w:rsidR="002A4256" w:rsidRPr="004B0286" w:rsidRDefault="002A4256" w:rsidP="005B4F0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
          <w:bCs/>
          <w:sz w:val="24"/>
          <w:szCs w:val="24"/>
          <w:lang w:eastAsia="ar-SA"/>
        </w:rPr>
        <w:t xml:space="preserve">DIREKTORIAUS </w:t>
      </w:r>
      <w:r w:rsidR="00583809" w:rsidRPr="00583809">
        <w:rPr>
          <w:rFonts w:ascii="Times New Roman" w:eastAsia="Times New Roman" w:hAnsi="Times New Roman" w:cs="Times New Roman"/>
          <w:b/>
          <w:bCs/>
          <w:sz w:val="24"/>
          <w:szCs w:val="24"/>
          <w:lang w:eastAsia="ar-SA"/>
        </w:rPr>
        <w:t>ALGIMANTO BARANAUSKO</w:t>
      </w:r>
    </w:p>
    <w:p w:rsidR="002A4256" w:rsidRPr="004B0286" w:rsidRDefault="002A4256" w:rsidP="005B4F0D">
      <w:pPr>
        <w:tabs>
          <w:tab w:val="left" w:pos="0"/>
        </w:tabs>
        <w:spacing w:after="0" w:line="240" w:lineRule="auto"/>
        <w:jc w:val="center"/>
        <w:rPr>
          <w:rFonts w:ascii="Times New Roman" w:eastAsia="Batang" w:hAnsi="Times New Roman" w:cs="Times New Roman"/>
          <w:b/>
          <w:bCs/>
          <w:sz w:val="24"/>
          <w:szCs w:val="24"/>
        </w:rPr>
      </w:pPr>
    </w:p>
    <w:p w:rsidR="0018383D" w:rsidRPr="004B0286" w:rsidRDefault="0018383D" w:rsidP="005B4F0D">
      <w:pPr>
        <w:tabs>
          <w:tab w:val="left" w:pos="0"/>
        </w:tabs>
        <w:spacing w:after="0" w:line="240" w:lineRule="auto"/>
        <w:jc w:val="center"/>
        <w:rPr>
          <w:rFonts w:ascii="Times New Roman" w:eastAsia="Batang" w:hAnsi="Times New Roman" w:cs="Times New Roman"/>
          <w:b/>
          <w:bCs/>
          <w:sz w:val="24"/>
          <w:szCs w:val="24"/>
        </w:rPr>
      </w:pPr>
      <w:r w:rsidRPr="004B0286">
        <w:rPr>
          <w:rFonts w:ascii="Times New Roman" w:eastAsia="Batang" w:hAnsi="Times New Roman" w:cs="Times New Roman"/>
          <w:b/>
          <w:bCs/>
          <w:sz w:val="24"/>
          <w:szCs w:val="24"/>
        </w:rPr>
        <w:t>201</w:t>
      </w:r>
      <w:r w:rsidR="00D81979">
        <w:rPr>
          <w:rFonts w:ascii="Times New Roman" w:eastAsia="Batang" w:hAnsi="Times New Roman" w:cs="Times New Roman"/>
          <w:b/>
          <w:bCs/>
          <w:sz w:val="24"/>
          <w:szCs w:val="24"/>
        </w:rPr>
        <w:t>6</w:t>
      </w:r>
      <w:r w:rsidRPr="004B0286">
        <w:rPr>
          <w:rFonts w:ascii="Times New Roman" w:eastAsia="Batang" w:hAnsi="Times New Roman" w:cs="Times New Roman"/>
          <w:b/>
          <w:bCs/>
          <w:sz w:val="24"/>
          <w:szCs w:val="24"/>
        </w:rPr>
        <w:t xml:space="preserve"> METŲ VEIKLOS ATASKAITA</w:t>
      </w:r>
    </w:p>
    <w:p w:rsidR="0018383D" w:rsidRDefault="0018383D" w:rsidP="005B4F0D">
      <w:pPr>
        <w:spacing w:after="0" w:line="240" w:lineRule="auto"/>
        <w:rPr>
          <w:rFonts w:ascii="Times New Roman" w:eastAsia="Batang" w:hAnsi="Times New Roman" w:cs="Times New Roman"/>
          <w:sz w:val="24"/>
          <w:szCs w:val="24"/>
        </w:rPr>
      </w:pPr>
    </w:p>
    <w:p w:rsidR="004B0286" w:rsidRDefault="00F96FD8" w:rsidP="005B4F0D">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2017-05-03</w:t>
      </w:r>
    </w:p>
    <w:p w:rsidR="004B0286" w:rsidRDefault="00583809" w:rsidP="005B4F0D">
      <w:pPr>
        <w:spacing w:after="0" w:line="240" w:lineRule="auto"/>
        <w:jc w:val="center"/>
        <w:rPr>
          <w:rFonts w:ascii="Times New Roman" w:eastAsia="Batang" w:hAnsi="Times New Roman" w:cs="Times New Roman"/>
          <w:sz w:val="24"/>
          <w:szCs w:val="24"/>
        </w:rPr>
      </w:pPr>
      <w:proofErr w:type="spellStart"/>
      <w:r>
        <w:rPr>
          <w:rFonts w:ascii="Times New Roman" w:eastAsia="Batang" w:hAnsi="Times New Roman" w:cs="Times New Roman"/>
          <w:sz w:val="24"/>
          <w:szCs w:val="24"/>
        </w:rPr>
        <w:t>Bezdonys</w:t>
      </w:r>
      <w:proofErr w:type="spellEnd"/>
    </w:p>
    <w:p w:rsidR="004B0286" w:rsidRDefault="004B0286" w:rsidP="005B4F0D">
      <w:pPr>
        <w:spacing w:after="0" w:line="240" w:lineRule="auto"/>
        <w:jc w:val="center"/>
        <w:rPr>
          <w:rFonts w:ascii="Times New Roman" w:eastAsia="Batang" w:hAnsi="Times New Roman" w:cs="Times New Roman"/>
          <w:sz w:val="24"/>
          <w:szCs w:val="24"/>
        </w:rPr>
      </w:pPr>
    </w:p>
    <w:p w:rsidR="004B0286" w:rsidRDefault="004B0286" w:rsidP="005B4F0D">
      <w:pPr>
        <w:spacing w:after="0" w:line="240" w:lineRule="auto"/>
        <w:jc w:val="center"/>
        <w:rPr>
          <w:rFonts w:ascii="Times New Roman" w:eastAsia="Batang" w:hAnsi="Times New Roman" w:cs="Times New Roman"/>
          <w:sz w:val="24"/>
          <w:szCs w:val="24"/>
        </w:rPr>
      </w:pPr>
    </w:p>
    <w:p w:rsidR="0018383D" w:rsidRPr="004F477A" w:rsidRDefault="00B12CD3"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MOKYKLOS PRISTATYMAS</w:t>
      </w:r>
    </w:p>
    <w:p w:rsidR="00A07A36" w:rsidRDefault="00A07A36" w:rsidP="005B4F0D">
      <w:pPr>
        <w:spacing w:after="0" w:line="240" w:lineRule="auto"/>
        <w:ind w:left="1080"/>
        <w:jc w:val="center"/>
        <w:rPr>
          <w:rFonts w:ascii="Times New Roman" w:eastAsia="Batang" w:hAnsi="Times New Roman" w:cs="Times New Roman"/>
          <w:sz w:val="24"/>
          <w:szCs w:val="24"/>
        </w:rPr>
      </w:pPr>
    </w:p>
    <w:p w:rsidR="00E24047" w:rsidRPr="00E24047" w:rsidRDefault="00E24047" w:rsidP="005B4F0D">
      <w:pPr>
        <w:pStyle w:val="Sraopastraipa"/>
        <w:widowControl w:val="0"/>
        <w:overflowPunct w:val="0"/>
        <w:autoSpaceDE w:val="0"/>
        <w:autoSpaceDN w:val="0"/>
        <w:adjustRightInd w:val="0"/>
        <w:spacing w:after="0" w:line="240" w:lineRule="auto"/>
        <w:ind w:left="0" w:right="-24"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color w:val="000000"/>
          <w:sz w:val="24"/>
          <w:szCs w:val="24"/>
          <w:lang w:eastAsia="pl-PL"/>
        </w:rPr>
        <w:t xml:space="preserve">Mokykla įsteigta </w:t>
      </w:r>
      <w:r w:rsidR="00A07A36">
        <w:rPr>
          <w:rFonts w:ascii="Times New Roman" w:eastAsia="Times New Roman" w:hAnsi="Times New Roman" w:cs="Times New Roman"/>
          <w:noProof/>
          <w:sz w:val="24"/>
          <w:szCs w:val="24"/>
          <w:lang w:eastAsia="pl-PL"/>
        </w:rPr>
        <w:t>1992 m. sausio 1 d.</w:t>
      </w:r>
      <w:r w:rsidRPr="00E24047">
        <w:rPr>
          <w:rFonts w:ascii="Times New Roman" w:eastAsia="Times New Roman" w:hAnsi="Times New Roman" w:cs="Times New Roman"/>
          <w:noProof/>
          <w:sz w:val="24"/>
          <w:szCs w:val="24"/>
          <w:lang w:eastAsia="pl-PL"/>
        </w:rPr>
        <w:t xml:space="preserve"> Lietuvos Respublikos Vyriausybės įgaliotinio Vilniaus rajonui 1992-01-03 potvarkiu Nr. 3 „Dėl Bezdonių devynmetės mokyklos“. 1996 m. vasario 28 d. Vilniaus rajono savivaldybės tarybos sprendimu Nr. 97 „Dėl vardo Bezdonių 2-ajai pagrindinei mokyklai suteikimo“, mokyklai buvo suteiktas „Saulėtekio“ vardas ir mokykla vadinama Bezdonių „Saulėtekio“ pagrindine mokykla.</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color w:val="000000"/>
          <w:sz w:val="24"/>
          <w:szCs w:val="24"/>
          <w:lang w:eastAsia="pl-PL"/>
        </w:rPr>
        <w:t xml:space="preserve">Mokyklos savininkas </w:t>
      </w:r>
      <w:r w:rsidRPr="00E24047">
        <w:rPr>
          <w:rFonts w:ascii="Times New Roman" w:eastAsia="Times New Roman" w:hAnsi="Times New Roman" w:cs="Times New Roman"/>
          <w:noProof/>
          <w:sz w:val="24"/>
          <w:szCs w:val="24"/>
          <w:lang w:eastAsia="pl-PL"/>
        </w:rPr>
        <w:t xml:space="preserve">yra Vilniaus rajono savivaldybė. Savininko teises ir pareigas įgyvendinanti institucija - Vilniaus rajono savivaldybės taryba. </w:t>
      </w:r>
    </w:p>
    <w:p w:rsidR="00E24047" w:rsidRPr="00E24047" w:rsidRDefault="00E24047" w:rsidP="005B4F0D">
      <w:pPr>
        <w:pStyle w:val="Sraopastraipa"/>
        <w:widowControl w:val="0"/>
        <w:overflowPunct w:val="0"/>
        <w:autoSpaceDE w:val="0"/>
        <w:autoSpaceDN w:val="0"/>
        <w:adjustRightInd w:val="0"/>
        <w:spacing w:after="0" w:line="240" w:lineRule="auto"/>
        <w:ind w:left="0" w:right="-24" w:firstLine="1276"/>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color w:val="000000"/>
          <w:sz w:val="24"/>
          <w:szCs w:val="24"/>
          <w:lang w:eastAsia="pl-PL"/>
        </w:rPr>
        <w:t xml:space="preserve">Mokyklos buveinė - </w:t>
      </w:r>
      <w:r w:rsidRPr="00E24047">
        <w:rPr>
          <w:rFonts w:ascii="Times New Roman" w:eastAsia="Times New Roman" w:hAnsi="Times New Roman" w:cs="Times New Roman"/>
          <w:noProof/>
          <w:sz w:val="24"/>
          <w:szCs w:val="24"/>
          <w:lang w:eastAsia="pl-PL"/>
        </w:rPr>
        <w:t xml:space="preserve">Geležinkelio g. 40, Bezdonių mstl., Bezdonių sen., LT-15201 Vilniaus r., el.p. </w:t>
      </w:r>
      <w:hyperlink r:id="rId9" w:history="1">
        <w:r w:rsidRPr="00E24047">
          <w:rPr>
            <w:rFonts w:ascii="Times New Roman" w:eastAsia="Times New Roman" w:hAnsi="Times New Roman" w:cs="Times New Roman"/>
            <w:noProof/>
            <w:color w:val="0000FF"/>
            <w:sz w:val="24"/>
            <w:szCs w:val="24"/>
            <w:u w:val="single"/>
            <w:lang w:eastAsia="pl-PL"/>
          </w:rPr>
          <w:t>pagrindine@sauletekio.vilniausr.lt.lm</w:t>
        </w:r>
      </w:hyperlink>
      <w:r w:rsidRPr="00E24047">
        <w:rPr>
          <w:rFonts w:ascii="Times New Roman" w:eastAsia="Times New Roman" w:hAnsi="Times New Roman" w:cs="Times New Roman"/>
          <w:noProof/>
          <w:sz w:val="24"/>
          <w:szCs w:val="24"/>
          <w:lang w:eastAsia="pl-PL"/>
        </w:rPr>
        <w:t xml:space="preserve">, interneto svetainė: </w:t>
      </w:r>
      <w:hyperlink r:id="rId10" w:history="1">
        <w:r w:rsidRPr="00E24047">
          <w:rPr>
            <w:rFonts w:ascii="Times New Roman" w:eastAsia="Times New Roman" w:hAnsi="Times New Roman" w:cs="Times New Roman"/>
            <w:noProof/>
            <w:color w:val="0000FF"/>
            <w:sz w:val="24"/>
            <w:szCs w:val="24"/>
            <w:u w:val="single"/>
            <w:lang w:eastAsia="pl-PL"/>
          </w:rPr>
          <w:t>www.sauletekio.vilniausr.lm.lt</w:t>
        </w:r>
      </w:hyperlink>
      <w:r w:rsidRPr="00E24047">
        <w:rPr>
          <w:rFonts w:ascii="Times New Roman" w:eastAsia="Times New Roman" w:hAnsi="Times New Roman" w:cs="Times New Roman"/>
          <w:noProof/>
          <w:sz w:val="24"/>
          <w:szCs w:val="24"/>
          <w:lang w:eastAsia="pl-PL"/>
        </w:rPr>
        <w:t>.</w:t>
      </w:r>
    </w:p>
    <w:p w:rsidR="00E24047" w:rsidRPr="00E24047" w:rsidRDefault="00E24047" w:rsidP="005B4F0D">
      <w:pPr>
        <w:pStyle w:val="Sraopastraipa"/>
        <w:widowControl w:val="0"/>
        <w:overflowPunct w:val="0"/>
        <w:autoSpaceDE w:val="0"/>
        <w:autoSpaceDN w:val="0"/>
        <w:adjustRightInd w:val="0"/>
        <w:spacing w:after="0" w:line="240" w:lineRule="auto"/>
        <w:ind w:left="0" w:right="-24"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sz w:val="24"/>
          <w:szCs w:val="24"/>
          <w:lang w:eastAsia="pl-PL"/>
        </w:rPr>
        <w:t xml:space="preserve">Mokykla yra švietimo įstaiga, vykdanti formaliojo švietimo (pradinio ir pagrindinio ugdymo) programas. </w:t>
      </w:r>
      <w:r w:rsidRPr="00E24047">
        <w:rPr>
          <w:rFonts w:ascii="Times New Roman" w:eastAsia="Times New Roman" w:hAnsi="Times New Roman" w:cs="Times New Roman"/>
          <w:noProof/>
          <w:color w:val="000000"/>
          <w:sz w:val="24"/>
          <w:szCs w:val="24"/>
          <w:lang w:eastAsia="pl-PL"/>
        </w:rPr>
        <w:t xml:space="preserve"> Mokymo kalba -  lietuvių. Mokymo formos -  grupinio mokymosi, pavienio mokymosi formos. </w:t>
      </w:r>
      <w:r w:rsidRPr="00E24047">
        <w:rPr>
          <w:rFonts w:ascii="Times New Roman" w:eastAsia="Times New Roman" w:hAnsi="Times New Roman" w:cs="Times New Roman"/>
          <w:noProof/>
          <w:sz w:val="24"/>
          <w:szCs w:val="24"/>
          <w:lang w:eastAsia="pl-PL"/>
        </w:rPr>
        <w:t>Mokykla turi savo himną, ženklą, vėliavą.</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Mokyklos veikla grindžiama mokyklos nuostatais, vidaus darbo tvarkos taisyklėmis, mokytojų ir pagalbos mokiniui specialistų atestacijos nuostatais, valstybinių ir savivaldybių mokyklų vadovų, jų pavaduotojų ugdymui, ugdymą organizuojančių skyrių vedėjų atestacijos nuostatais, priėmimo į mokyklą aprašu, maitinimo organizavimo, mokinių pažangos ir pasiekimų vertinimo, mokytojų, pagalbos mokiniui specialistų kvalifikacijos tobulinimo aprašais.</w:t>
      </w:r>
    </w:p>
    <w:p w:rsidR="00E24047" w:rsidRPr="00E24047" w:rsidRDefault="00D54B05"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Mokykla </w:t>
      </w:r>
      <w:r w:rsidR="00E24047" w:rsidRPr="00E24047">
        <w:rPr>
          <w:rFonts w:ascii="Times New Roman" w:eastAsia="Times New Roman" w:hAnsi="Times New Roman" w:cs="Times New Roman"/>
          <w:noProof/>
          <w:sz w:val="24"/>
          <w:szCs w:val="24"/>
          <w:lang w:eastAsia="pl-PL"/>
        </w:rPr>
        <w:t>yra atvira visuomenei, daug pastangų skiriama partnerystės plėtrai, bendradarbiavimui su kaimyninėmis mokyklomis, rėmėjais bei kitais socialiniais partneriais.</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sz w:val="24"/>
          <w:szCs w:val="24"/>
          <w:lang w:eastAsia="pl-PL"/>
        </w:rPr>
        <w:t xml:space="preserve"> Didelis dėmesys skiriamas mokinių u</w:t>
      </w:r>
      <w:r w:rsidR="000D0480">
        <w:rPr>
          <w:rFonts w:ascii="Times New Roman" w:eastAsia="Times New Roman" w:hAnsi="Times New Roman" w:cs="Times New Roman"/>
          <w:noProof/>
          <w:sz w:val="24"/>
          <w:szCs w:val="24"/>
          <w:lang w:eastAsia="pl-PL"/>
        </w:rPr>
        <w:t>žimtumui organizuojant neformalų</w:t>
      </w:r>
      <w:r w:rsidRPr="00E24047">
        <w:rPr>
          <w:rFonts w:ascii="Times New Roman" w:eastAsia="Times New Roman" w:hAnsi="Times New Roman" w:cs="Times New Roman"/>
          <w:noProof/>
          <w:sz w:val="24"/>
          <w:szCs w:val="24"/>
          <w:lang w:eastAsia="pl-PL"/>
        </w:rPr>
        <w:t xml:space="preserve">jį vaikų švietimą, projektinę, socialinę bei prevencinę veiklą. Mokykla dalyvauja prevenciniuose ir sveikos gyvensenos propagavimo projektuose, pilietinėse akcijose. </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Mokykla yra ne tik mokinių ugdymosi įstaiga, b</w:t>
      </w:r>
      <w:r w:rsidR="000D0480">
        <w:rPr>
          <w:rFonts w:ascii="Times New Roman" w:eastAsia="Times New Roman" w:hAnsi="Times New Roman" w:cs="Times New Roman"/>
          <w:noProof/>
          <w:sz w:val="24"/>
          <w:szCs w:val="24"/>
          <w:lang w:eastAsia="pl-PL"/>
        </w:rPr>
        <w:t>et ir svarbi bendruomenės susibū</w:t>
      </w:r>
      <w:r w:rsidRPr="00E24047">
        <w:rPr>
          <w:rFonts w:ascii="Times New Roman" w:eastAsia="Times New Roman" w:hAnsi="Times New Roman" w:cs="Times New Roman"/>
          <w:noProof/>
          <w:sz w:val="24"/>
          <w:szCs w:val="24"/>
          <w:lang w:eastAsia="pl-PL"/>
        </w:rPr>
        <w:t xml:space="preserve">rimo vieta, kurioje organizuojamos įvairios šventės, renginiai, pažintinės išvykos, vasaros poilsio stovyklos, puoselėjamos katalikiškos tradicijos. </w:t>
      </w:r>
    </w:p>
    <w:p w:rsidR="00E24047" w:rsidRDefault="00E24047" w:rsidP="005B4F0D">
      <w:pPr>
        <w:spacing w:after="0" w:line="240" w:lineRule="auto"/>
        <w:ind w:firstLine="1276"/>
        <w:jc w:val="both"/>
        <w:rPr>
          <w:rFonts w:ascii="Times New Roman" w:eastAsia="Batang" w:hAnsi="Times New Roman" w:cs="Times New Roman"/>
          <w:sz w:val="24"/>
          <w:szCs w:val="24"/>
        </w:rPr>
      </w:pPr>
    </w:p>
    <w:p w:rsidR="0018383D" w:rsidRPr="004F477A" w:rsidRDefault="0018383D"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 xml:space="preserve">MOKYKLOS </w:t>
      </w:r>
      <w:r w:rsidR="00B12CD3" w:rsidRPr="004F477A">
        <w:rPr>
          <w:rFonts w:ascii="Times New Roman" w:eastAsia="Batang" w:hAnsi="Times New Roman" w:cs="Times New Roman"/>
          <w:sz w:val="24"/>
          <w:szCs w:val="24"/>
        </w:rPr>
        <w:t>ORGANIZACINĖ STRUKTŪRA IR VALDYMAS</w:t>
      </w:r>
    </w:p>
    <w:p w:rsidR="00A07A36" w:rsidRDefault="00A07A36" w:rsidP="005B4F0D">
      <w:pPr>
        <w:pStyle w:val="Sraopastraipa"/>
        <w:spacing w:after="0" w:line="240" w:lineRule="auto"/>
        <w:ind w:left="1080"/>
        <w:jc w:val="center"/>
        <w:rPr>
          <w:rFonts w:ascii="Times New Roman" w:eastAsia="Batang" w:hAnsi="Times New Roman" w:cs="Times New Roman"/>
          <w:sz w:val="24"/>
          <w:szCs w:val="24"/>
        </w:rPr>
      </w:pPr>
    </w:p>
    <w:p w:rsidR="00A56E11" w:rsidRPr="00A56E11" w:rsidRDefault="00A56E11" w:rsidP="005B4F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rPr>
          <w:rFonts w:ascii="Times New Roman" w:eastAsia="Arial Unicode MS" w:hAnsi="Times New Roman" w:cs="Times New Roman"/>
          <w:sz w:val="24"/>
          <w:szCs w:val="24"/>
        </w:rPr>
      </w:pPr>
      <w:r w:rsidRPr="00A56E11">
        <w:rPr>
          <w:rFonts w:ascii="Times New Roman" w:eastAsia="Batang" w:hAnsi="Times New Roman"/>
          <w:sz w:val="24"/>
          <w:szCs w:val="24"/>
        </w:rPr>
        <w:t>Vilniaus rajon</w:t>
      </w:r>
      <w:r w:rsidR="00EE4275">
        <w:rPr>
          <w:rFonts w:ascii="Times New Roman" w:eastAsia="Batang" w:hAnsi="Times New Roman"/>
          <w:sz w:val="24"/>
          <w:szCs w:val="24"/>
        </w:rPr>
        <w:t>o savivaldybės tarybos sprendimu</w:t>
      </w:r>
      <w:r w:rsidRPr="00A56E11">
        <w:rPr>
          <w:rFonts w:ascii="Times New Roman" w:eastAsia="Batang" w:hAnsi="Times New Roman"/>
          <w:sz w:val="24"/>
          <w:szCs w:val="24"/>
        </w:rPr>
        <w:t xml:space="preserve"> mokyklai yra skirta 15,25 etato.</w:t>
      </w:r>
      <w:r w:rsidRPr="00A56E11">
        <w:rPr>
          <w:rFonts w:ascii="Times New Roman" w:eastAsia="Arial Unicode MS" w:hAnsi="Times New Roman" w:cs="Times New Roman"/>
          <w:sz w:val="24"/>
          <w:szCs w:val="24"/>
        </w:rPr>
        <w:t xml:space="preserve"> </w:t>
      </w:r>
    </w:p>
    <w:p w:rsidR="00E24047" w:rsidRPr="00E24047" w:rsidRDefault="00D54B05" w:rsidP="005B4F0D">
      <w:pPr>
        <w:pStyle w:val="Sraopastraip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7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Mokyklai vadovauja mokyklos </w:t>
      </w:r>
      <w:r w:rsidR="001A2AD0">
        <w:rPr>
          <w:rFonts w:ascii="Times New Roman" w:eastAsia="Arial Unicode MS" w:hAnsi="Times New Roman" w:cs="Times New Roman"/>
          <w:sz w:val="24"/>
          <w:szCs w:val="24"/>
        </w:rPr>
        <w:t xml:space="preserve">direktorius. </w:t>
      </w:r>
      <w:r w:rsidR="00AD38A9">
        <w:rPr>
          <w:rFonts w:ascii="Times New Roman" w:eastAsia="Arial Unicode MS" w:hAnsi="Times New Roman" w:cs="Times New Roman"/>
          <w:sz w:val="24"/>
          <w:szCs w:val="24"/>
        </w:rPr>
        <w:t xml:space="preserve">Veiklą koordinuoja </w:t>
      </w:r>
      <w:r w:rsidR="00E24047" w:rsidRPr="00E24047">
        <w:rPr>
          <w:rFonts w:ascii="Times New Roman" w:eastAsia="Arial Unicode MS" w:hAnsi="Times New Roman" w:cs="Times New Roman"/>
          <w:sz w:val="24"/>
          <w:szCs w:val="24"/>
        </w:rPr>
        <w:t>direktoriaus pavaduotojas ugdymui ir ūkvedys.</w:t>
      </w:r>
      <w:r w:rsidR="00E24047" w:rsidRPr="00E24047">
        <w:rPr>
          <w:rFonts w:ascii="Times New Roman" w:eastAsia="Arial Unicode MS" w:hAnsi="Times New Roman" w:cs="Times New Roman"/>
          <w:b/>
          <w:sz w:val="20"/>
          <w:szCs w:val="32"/>
        </w:rPr>
        <w:t xml:space="preserve"> </w:t>
      </w:r>
      <w:r w:rsidR="000D18E8">
        <w:rPr>
          <w:rFonts w:ascii="Times New Roman" w:eastAsia="Arial Unicode MS" w:hAnsi="Times New Roman" w:cs="Times New Roman"/>
          <w:sz w:val="24"/>
          <w:szCs w:val="24"/>
        </w:rPr>
        <w:t>Mokykloje dirbo</w:t>
      </w:r>
      <w:r w:rsidR="00137561">
        <w:rPr>
          <w:rFonts w:ascii="Times New Roman" w:eastAsia="Arial Unicode MS" w:hAnsi="Times New Roman" w:cs="Times New Roman"/>
          <w:sz w:val="24"/>
          <w:szCs w:val="24"/>
        </w:rPr>
        <w:t>: 20 mokytojų</w:t>
      </w:r>
      <w:r w:rsidR="00EE4275">
        <w:rPr>
          <w:rFonts w:ascii="Times New Roman" w:eastAsia="Arial Unicode MS" w:hAnsi="Times New Roman" w:cs="Times New Roman"/>
          <w:sz w:val="24"/>
          <w:szCs w:val="24"/>
        </w:rPr>
        <w:t xml:space="preserve">, </w:t>
      </w:r>
      <w:r w:rsidR="00E24047" w:rsidRPr="00E24047">
        <w:rPr>
          <w:rFonts w:ascii="Times New Roman" w:eastAsia="Arial Unicode MS" w:hAnsi="Times New Roman" w:cs="Times New Roman"/>
          <w:sz w:val="24"/>
          <w:szCs w:val="24"/>
        </w:rPr>
        <w:t xml:space="preserve">specialusis pedagogas, </w:t>
      </w:r>
      <w:r w:rsidR="00E24047" w:rsidRPr="00E24047">
        <w:rPr>
          <w:rFonts w:ascii="Times New Roman" w:eastAsia="Arial Unicode MS" w:hAnsi="Times New Roman" w:cs="Times New Roman"/>
          <w:sz w:val="24"/>
          <w:szCs w:val="24"/>
        </w:rPr>
        <w:lastRenderedPageBreak/>
        <w:t xml:space="preserve">psichologas, logopedas, visuomenės sveikatos priežiūros specialistas, bibliotekininkas, sekretorius, inžinierius informatikas, mokytojo padėjėjas, 10 aptarnaujančio personalo darbuotojų. </w:t>
      </w:r>
    </w:p>
    <w:p w:rsidR="008A6A19"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b/>
          <w:noProof/>
          <w:sz w:val="24"/>
          <w:szCs w:val="32"/>
          <w:lang w:eastAsia="pl-PL"/>
        </w:rPr>
        <w:t xml:space="preserve"> </w:t>
      </w:r>
      <w:r w:rsidR="000D18E8">
        <w:rPr>
          <w:rFonts w:ascii="Times New Roman" w:eastAsia="Times New Roman" w:hAnsi="Times New Roman" w:cs="Times New Roman"/>
          <w:noProof/>
          <w:sz w:val="24"/>
          <w:szCs w:val="24"/>
          <w:lang w:eastAsia="pl-PL"/>
        </w:rPr>
        <w:t>Mokykloje veikė</w:t>
      </w:r>
      <w:r w:rsidRPr="00E24047">
        <w:rPr>
          <w:rFonts w:ascii="Times New Roman" w:eastAsia="Times New Roman" w:hAnsi="Times New Roman" w:cs="Times New Roman"/>
          <w:noProof/>
          <w:sz w:val="24"/>
          <w:szCs w:val="24"/>
          <w:lang w:eastAsia="pl-PL"/>
        </w:rPr>
        <w:t xml:space="preserve"> savivaldos institucijos: Mokyklos taryba, Mokytojų taryba, Mokinių taryba, Klas</w:t>
      </w:r>
      <w:r w:rsidR="000D18E8">
        <w:rPr>
          <w:rFonts w:ascii="Times New Roman" w:eastAsia="Times New Roman" w:hAnsi="Times New Roman" w:cs="Times New Roman"/>
          <w:noProof/>
          <w:sz w:val="24"/>
          <w:szCs w:val="24"/>
          <w:lang w:eastAsia="pl-PL"/>
        </w:rPr>
        <w:t>ių tėvų komitetai. Jos sprendė ir tobulino</w:t>
      </w:r>
      <w:r w:rsidRPr="00E24047">
        <w:rPr>
          <w:rFonts w:ascii="Times New Roman" w:eastAsia="Times New Roman" w:hAnsi="Times New Roman" w:cs="Times New Roman"/>
          <w:noProof/>
          <w:sz w:val="24"/>
          <w:szCs w:val="24"/>
          <w:lang w:eastAsia="pl-PL"/>
        </w:rPr>
        <w:t xml:space="preserve"> ugdymo proceso socialinius, finansinius ir kitus mokyklos bendruomenės veiklos klausimus.</w:t>
      </w:r>
    </w:p>
    <w:p w:rsid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 xml:space="preserve"> </w:t>
      </w:r>
    </w:p>
    <w:p w:rsidR="008A6A19" w:rsidRPr="00E24047" w:rsidRDefault="008A6A19" w:rsidP="005B4F0D">
      <w:pPr>
        <w:pStyle w:val="Sraopastraipa"/>
        <w:spacing w:after="0" w:line="240" w:lineRule="auto"/>
        <w:ind w:left="0"/>
        <w:jc w:val="both"/>
        <w:rPr>
          <w:rFonts w:ascii="Times New Roman" w:eastAsia="Times New Roman" w:hAnsi="Times New Roman" w:cs="Times New Roman"/>
          <w:noProof/>
          <w:sz w:val="24"/>
          <w:szCs w:val="24"/>
          <w:lang w:eastAsia="pl-PL"/>
        </w:rPr>
      </w:pPr>
      <w:r>
        <w:rPr>
          <w:noProof/>
        </w:rPr>
        <w:drawing>
          <wp:inline distT="0" distB="0" distL="0" distR="0">
            <wp:extent cx="6076950" cy="4420235"/>
            <wp:effectExtent l="0" t="0" r="0" b="0"/>
            <wp:docPr id="1" name="Paveikslėlis 1" descr="http://www.sauletekio.vilniausr.lm.lt/wp-content/uploads/2016/04/vald_st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uletekio.vilniausr.lm.lt/wp-content/uploads/2016/04/vald_st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3316" cy="4432139"/>
                    </a:xfrm>
                    <a:prstGeom prst="rect">
                      <a:avLst/>
                    </a:prstGeom>
                    <a:noFill/>
                    <a:ln>
                      <a:noFill/>
                    </a:ln>
                  </pic:spPr>
                </pic:pic>
              </a:graphicData>
            </a:graphic>
          </wp:inline>
        </w:drawing>
      </w:r>
    </w:p>
    <w:p w:rsidR="00A6408E" w:rsidRDefault="00A6408E" w:rsidP="005B4F0D">
      <w:pPr>
        <w:spacing w:after="0" w:line="240" w:lineRule="auto"/>
        <w:rPr>
          <w:rFonts w:ascii="Times New Roman" w:eastAsia="Batang" w:hAnsi="Times New Roman" w:cs="Times New Roman"/>
          <w:sz w:val="24"/>
          <w:szCs w:val="24"/>
        </w:rPr>
      </w:pPr>
    </w:p>
    <w:p w:rsidR="00A6408E" w:rsidRPr="004F477A" w:rsidRDefault="00A6408E"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MOKYKLOS VADOVŲ KVALIFIKACIJOS TOBULINIMAS</w:t>
      </w:r>
    </w:p>
    <w:p w:rsidR="004B0286" w:rsidRPr="0018383D" w:rsidRDefault="004B0286" w:rsidP="005B4F0D">
      <w:pPr>
        <w:spacing w:after="0" w:line="240" w:lineRule="auto"/>
        <w:ind w:left="-57" w:firstLine="777"/>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1166"/>
        <w:gridCol w:w="2195"/>
        <w:gridCol w:w="2549"/>
        <w:gridCol w:w="2195"/>
        <w:gridCol w:w="1393"/>
      </w:tblGrid>
      <w:tr w:rsidR="00A6408E" w:rsidTr="000B09BB">
        <w:tc>
          <w:tcPr>
            <w:tcW w:w="1166"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w:t>
            </w:r>
            <w:r w:rsidR="00273202">
              <w:rPr>
                <w:rFonts w:ascii="Times New Roman" w:eastAsia="Batang" w:hAnsi="Times New Roman" w:cs="Times New Roman"/>
                <w:sz w:val="24"/>
                <w:szCs w:val="24"/>
              </w:rPr>
              <w:t>etai</w:t>
            </w:r>
          </w:p>
        </w:tc>
        <w:tc>
          <w:tcPr>
            <w:tcW w:w="2195"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Mokyklos direktoriaus kvalifikacijos tobulinimo dienų skaičius</w:t>
            </w:r>
          </w:p>
        </w:tc>
        <w:tc>
          <w:tcPr>
            <w:tcW w:w="2549"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Direktoriaus pavaduotojo/-ų ugdymui kvalifikacijos tobulinimo dienų skaičius</w:t>
            </w:r>
          </w:p>
        </w:tc>
        <w:tc>
          <w:tcPr>
            <w:tcW w:w="2195"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 xml:space="preserve">Vidutiniškai tenkančių </w:t>
            </w:r>
            <w:r>
              <w:rPr>
                <w:rFonts w:ascii="Times New Roman" w:eastAsia="Batang" w:hAnsi="Times New Roman" w:cs="Times New Roman"/>
                <w:sz w:val="24"/>
                <w:szCs w:val="24"/>
              </w:rPr>
              <w:t>kvalifikacijos tobulinimo dienų skaičius 1 vadovui</w:t>
            </w:r>
          </w:p>
        </w:tc>
        <w:tc>
          <w:tcPr>
            <w:tcW w:w="1393" w:type="dxa"/>
          </w:tcPr>
          <w:p w:rsidR="00A6408E" w:rsidRDefault="00A6408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A6408E" w:rsidTr="000B09BB">
        <w:tc>
          <w:tcPr>
            <w:tcW w:w="1166" w:type="dxa"/>
          </w:tcPr>
          <w:p w:rsidR="00A6408E" w:rsidRDefault="00A6408E"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E61141">
              <w:rPr>
                <w:rFonts w:ascii="Times New Roman" w:eastAsia="Batang" w:hAnsi="Times New Roman" w:cs="Arial"/>
                <w:sz w:val="24"/>
                <w:szCs w:val="24"/>
              </w:rPr>
              <w:t>6</w:t>
            </w:r>
          </w:p>
        </w:tc>
        <w:tc>
          <w:tcPr>
            <w:tcW w:w="2195"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549"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195"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393" w:type="dxa"/>
          </w:tcPr>
          <w:p w:rsidR="00A6408E" w:rsidRDefault="00A6408E" w:rsidP="005B4F0D">
            <w:pPr>
              <w:jc w:val="both"/>
              <w:rPr>
                <w:rFonts w:ascii="Times New Roman" w:eastAsia="Batang" w:hAnsi="Times New Roman" w:cs="Times New Roman"/>
                <w:sz w:val="24"/>
                <w:szCs w:val="24"/>
              </w:rPr>
            </w:pPr>
          </w:p>
        </w:tc>
      </w:tr>
      <w:tr w:rsidR="00A6408E" w:rsidTr="000B09BB">
        <w:tc>
          <w:tcPr>
            <w:tcW w:w="1166" w:type="dxa"/>
          </w:tcPr>
          <w:p w:rsidR="00A6408E" w:rsidRDefault="00A6408E"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E61141">
              <w:rPr>
                <w:rFonts w:ascii="Times New Roman" w:eastAsia="Batang" w:hAnsi="Times New Roman" w:cs="Arial"/>
                <w:sz w:val="24"/>
                <w:szCs w:val="24"/>
              </w:rPr>
              <w:t>5</w:t>
            </w:r>
          </w:p>
        </w:tc>
        <w:tc>
          <w:tcPr>
            <w:tcW w:w="2195"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49"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195"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6.5</w:t>
            </w:r>
          </w:p>
        </w:tc>
        <w:tc>
          <w:tcPr>
            <w:tcW w:w="1393" w:type="dxa"/>
          </w:tcPr>
          <w:p w:rsidR="00A6408E" w:rsidRDefault="00A6408E" w:rsidP="005B4F0D">
            <w:pPr>
              <w:jc w:val="both"/>
              <w:rPr>
                <w:rFonts w:ascii="Times New Roman" w:eastAsia="Batang" w:hAnsi="Times New Roman" w:cs="Times New Roman"/>
                <w:sz w:val="24"/>
                <w:szCs w:val="24"/>
              </w:rPr>
            </w:pPr>
          </w:p>
        </w:tc>
      </w:tr>
    </w:tbl>
    <w:p w:rsidR="004B0286" w:rsidRDefault="004B0286" w:rsidP="005B4F0D">
      <w:pPr>
        <w:spacing w:after="0" w:line="240" w:lineRule="auto"/>
        <w:rPr>
          <w:rFonts w:ascii="Times New Roman" w:eastAsia="Batang" w:hAnsi="Times New Roman" w:cs="Times New Roman"/>
          <w:sz w:val="24"/>
          <w:szCs w:val="24"/>
        </w:rPr>
      </w:pPr>
    </w:p>
    <w:p w:rsidR="0062094B" w:rsidRPr="004F477A" w:rsidRDefault="0062094B"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w:t>
      </w:r>
      <w:r w:rsidR="00A07A36" w:rsidRPr="004F477A">
        <w:rPr>
          <w:rFonts w:ascii="Times New Roman" w:eastAsia="Batang" w:hAnsi="Times New Roman" w:cs="Times New Roman"/>
          <w:sz w:val="24"/>
          <w:szCs w:val="24"/>
        </w:rPr>
        <w:t>S DIREKTORIAUS INICIATYVA (-OS)</w:t>
      </w:r>
    </w:p>
    <w:p w:rsidR="00A07A36" w:rsidRPr="00A07A36" w:rsidRDefault="00A07A36" w:rsidP="005B4F0D">
      <w:pPr>
        <w:spacing w:after="0" w:line="240" w:lineRule="auto"/>
        <w:ind w:left="993"/>
        <w:jc w:val="center"/>
        <w:rPr>
          <w:rFonts w:ascii="Times New Roman" w:eastAsia="Batang" w:hAnsi="Times New Roman" w:cs="Times New Roman"/>
          <w:sz w:val="24"/>
          <w:szCs w:val="24"/>
        </w:rPr>
      </w:pPr>
    </w:p>
    <w:p w:rsidR="00A07A36" w:rsidRDefault="00F71C5F" w:rsidP="005B4F0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Pr>
          <w:rFonts w:ascii="Times New Roman" w:eastAsia="Batang" w:hAnsi="Times New Roman" w:cs="Times New Roman"/>
          <w:sz w:val="24"/>
          <w:szCs w:val="24"/>
        </w:rPr>
        <w:t xml:space="preserve">Mokyklos </w:t>
      </w:r>
      <w:r w:rsidRPr="00F71C5F">
        <w:rPr>
          <w:rFonts w:ascii="Times New Roman" w:eastAsia="Batang" w:hAnsi="Times New Roman" w:cs="Times New Roman"/>
          <w:sz w:val="24"/>
          <w:szCs w:val="24"/>
        </w:rPr>
        <w:t xml:space="preserve"> </w:t>
      </w:r>
      <w:r>
        <w:rPr>
          <w:rFonts w:ascii="Times New Roman" w:eastAsia="Batang" w:hAnsi="Times New Roman" w:cs="Times New Roman"/>
          <w:sz w:val="24"/>
          <w:szCs w:val="24"/>
        </w:rPr>
        <w:t>pastato</w:t>
      </w:r>
      <w:r w:rsidR="00293B0C">
        <w:rPr>
          <w:rFonts w:ascii="Times New Roman" w:eastAsia="Batang" w:hAnsi="Times New Roman" w:cs="Times New Roman"/>
          <w:sz w:val="24"/>
          <w:szCs w:val="24"/>
        </w:rPr>
        <w:t xml:space="preserve"> renovacijos projekto įgyvendinimo</w:t>
      </w:r>
      <w:r w:rsidR="003C512A">
        <w:rPr>
          <w:rFonts w:ascii="Times New Roman" w:eastAsia="Batang" w:hAnsi="Times New Roman" w:cs="Times New Roman"/>
          <w:sz w:val="24"/>
          <w:szCs w:val="24"/>
        </w:rPr>
        <w:t xml:space="preserve"> priežiūra</w:t>
      </w:r>
      <w:r w:rsidR="00A07A36">
        <w:rPr>
          <w:rFonts w:ascii="Times New Roman" w:eastAsia="Batang" w:hAnsi="Times New Roman" w:cs="Times New Roman"/>
          <w:sz w:val="24"/>
          <w:szCs w:val="24"/>
        </w:rPr>
        <w:t>;</w:t>
      </w:r>
    </w:p>
    <w:p w:rsidR="00B56A85" w:rsidRPr="00A07A36" w:rsidRDefault="00B56A85" w:rsidP="005B4F0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sz w:val="24"/>
          <w:szCs w:val="24"/>
        </w:rPr>
        <w:t>Mokytojų kvalifikacijos kėlimo skatinimas</w:t>
      </w:r>
      <w:r w:rsidR="00A07A36">
        <w:rPr>
          <w:rFonts w:ascii="Times New Roman" w:eastAsia="Batang" w:hAnsi="Times New Roman"/>
          <w:sz w:val="24"/>
          <w:szCs w:val="24"/>
        </w:rPr>
        <w:t>;</w:t>
      </w:r>
    </w:p>
    <w:p w:rsidR="00F71C5F" w:rsidRDefault="001839CF" w:rsidP="005B4F0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 xml:space="preserve">Mokyklos </w:t>
      </w:r>
      <w:r w:rsidR="00F71C5F" w:rsidRPr="00A07A36">
        <w:rPr>
          <w:rFonts w:ascii="Times New Roman" w:eastAsia="Batang" w:hAnsi="Times New Roman" w:cs="Times New Roman"/>
          <w:sz w:val="24"/>
          <w:szCs w:val="24"/>
        </w:rPr>
        <w:t>rėmėjų paieška;</w:t>
      </w:r>
    </w:p>
    <w:p w:rsidR="001839CF" w:rsidRDefault="001839CF" w:rsidP="005B4F0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 xml:space="preserve">Mokyklos </w:t>
      </w:r>
      <w:r w:rsidR="00F71C5F" w:rsidRPr="00A07A36">
        <w:rPr>
          <w:rFonts w:ascii="Times New Roman" w:eastAsia="Batang" w:hAnsi="Times New Roman" w:cs="Times New Roman"/>
          <w:sz w:val="24"/>
          <w:szCs w:val="24"/>
        </w:rPr>
        <w:t>IKT b</w:t>
      </w:r>
      <w:r w:rsidR="00A07A36">
        <w:rPr>
          <w:rFonts w:ascii="Times New Roman" w:eastAsia="Batang" w:hAnsi="Times New Roman" w:cs="Times New Roman"/>
          <w:sz w:val="24"/>
          <w:szCs w:val="24"/>
        </w:rPr>
        <w:t>azės atnaujinimas ir turtinimas</w:t>
      </w:r>
      <w:r w:rsidR="003C512A">
        <w:rPr>
          <w:rFonts w:ascii="Times New Roman" w:eastAsia="Batang" w:hAnsi="Times New Roman" w:cs="Times New Roman"/>
          <w:sz w:val="24"/>
          <w:szCs w:val="24"/>
        </w:rPr>
        <w:t>,</w:t>
      </w:r>
      <w:r w:rsidR="00770B59" w:rsidRPr="00770B59">
        <w:t xml:space="preserve"> </w:t>
      </w:r>
      <w:r w:rsidR="00770B59" w:rsidRPr="00770B59">
        <w:rPr>
          <w:rStyle w:val="Emfaz"/>
          <w:rFonts w:ascii="Times New Roman" w:hAnsi="Times New Roman" w:cs="Times New Roman"/>
          <w:i w:val="0"/>
        </w:rPr>
        <w:t>šviesolaidinio interneto įvedimas</w:t>
      </w:r>
      <w:r w:rsidR="00544B29" w:rsidRPr="00A07A36">
        <w:rPr>
          <w:rFonts w:ascii="Times New Roman" w:eastAsia="Batang" w:hAnsi="Times New Roman" w:cs="Times New Roman"/>
          <w:sz w:val="24"/>
          <w:szCs w:val="24"/>
        </w:rPr>
        <w:t>;</w:t>
      </w:r>
    </w:p>
    <w:p w:rsidR="00F71C5F" w:rsidRDefault="00544B29" w:rsidP="005B4F0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Taisyklių, aprašų, nuostatų atnaujinimas;</w:t>
      </w:r>
    </w:p>
    <w:p w:rsidR="00F71C5F" w:rsidRDefault="001839CF" w:rsidP="005B4F0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Mokyklos</w:t>
      </w:r>
      <w:r w:rsidR="00F71C5F" w:rsidRPr="00A07A36">
        <w:rPr>
          <w:rFonts w:ascii="Times New Roman" w:eastAsia="Batang" w:hAnsi="Times New Roman" w:cs="Times New Roman"/>
          <w:sz w:val="24"/>
          <w:szCs w:val="24"/>
        </w:rPr>
        <w:t xml:space="preserve"> darbuotojų motyvacijos skatinimas;</w:t>
      </w:r>
    </w:p>
    <w:p w:rsidR="00F71C5F" w:rsidRDefault="006B6B14" w:rsidP="005B4F0D">
      <w:pPr>
        <w:pStyle w:val="Sraopastraipa"/>
        <w:numPr>
          <w:ilvl w:val="0"/>
          <w:numId w:val="11"/>
        </w:numPr>
        <w:tabs>
          <w:tab w:val="left" w:pos="1560"/>
          <w:tab w:val="left" w:pos="1843"/>
        </w:tabs>
        <w:spacing w:after="0" w:line="240" w:lineRule="auto"/>
        <w:ind w:left="0" w:firstLine="1276"/>
        <w:jc w:val="both"/>
        <w:rPr>
          <w:rFonts w:ascii="Times New Roman" w:eastAsia="Batang" w:hAnsi="Times New Roman" w:cs="Times New Roman"/>
          <w:sz w:val="24"/>
          <w:szCs w:val="24"/>
        </w:rPr>
      </w:pPr>
      <w:r w:rsidRPr="00A07A36">
        <w:rPr>
          <w:rFonts w:ascii="Times New Roman" w:eastAsia="Batang" w:hAnsi="Times New Roman"/>
          <w:sz w:val="24"/>
          <w:szCs w:val="24"/>
        </w:rPr>
        <w:lastRenderedPageBreak/>
        <w:t>Bendruomenės narių įtraukimas į renginių  ir švenčių organizavimą</w:t>
      </w:r>
      <w:r w:rsidR="00F71C5F" w:rsidRPr="00A07A36">
        <w:rPr>
          <w:rFonts w:ascii="Times New Roman" w:eastAsia="Batang" w:hAnsi="Times New Roman" w:cs="Times New Roman"/>
          <w:sz w:val="24"/>
          <w:szCs w:val="24"/>
        </w:rPr>
        <w:t xml:space="preserve"> </w:t>
      </w:r>
      <w:r w:rsidR="00A1220A">
        <w:rPr>
          <w:rFonts w:ascii="Times New Roman" w:eastAsia="Batang" w:hAnsi="Times New Roman" w:cs="Times New Roman"/>
          <w:sz w:val="24"/>
          <w:szCs w:val="24"/>
        </w:rPr>
        <w:t>(</w:t>
      </w:r>
      <w:r w:rsidR="001839CF" w:rsidRPr="00A07A36">
        <w:rPr>
          <w:rFonts w:ascii="Times New Roman" w:eastAsia="Batang" w:hAnsi="Times New Roman" w:cs="Times New Roman"/>
          <w:sz w:val="24"/>
          <w:szCs w:val="24"/>
        </w:rPr>
        <w:t>Krikščioniškos muzi</w:t>
      </w:r>
      <w:r w:rsidR="000D0480" w:rsidRPr="00A07A36">
        <w:rPr>
          <w:rFonts w:ascii="Times New Roman" w:eastAsia="Batang" w:hAnsi="Times New Roman" w:cs="Times New Roman"/>
          <w:sz w:val="24"/>
          <w:szCs w:val="24"/>
        </w:rPr>
        <w:t>kos festivalis ,,Liejas malonė“</w:t>
      </w:r>
      <w:r w:rsidR="001839CF" w:rsidRPr="00A07A36">
        <w:rPr>
          <w:rFonts w:ascii="Times New Roman" w:eastAsia="Batang" w:hAnsi="Times New Roman" w:cs="Times New Roman"/>
          <w:sz w:val="24"/>
          <w:szCs w:val="24"/>
        </w:rPr>
        <w:t xml:space="preserve"> </w:t>
      </w:r>
      <w:r w:rsidR="00F71C5F" w:rsidRPr="00A07A36">
        <w:rPr>
          <w:rFonts w:ascii="Times New Roman" w:eastAsia="Batang" w:hAnsi="Times New Roman" w:cs="Times New Roman"/>
          <w:sz w:val="24"/>
          <w:szCs w:val="24"/>
        </w:rPr>
        <w:t xml:space="preserve"> ir kt.);</w:t>
      </w:r>
    </w:p>
    <w:p w:rsidR="006B6B14" w:rsidRPr="00EB478C" w:rsidRDefault="00A1220A" w:rsidP="005B4F0D">
      <w:pPr>
        <w:pStyle w:val="Sraopastraipa"/>
        <w:numPr>
          <w:ilvl w:val="0"/>
          <w:numId w:val="11"/>
        </w:numPr>
        <w:tabs>
          <w:tab w:val="left" w:pos="1560"/>
          <w:tab w:val="left" w:pos="1843"/>
        </w:tabs>
        <w:spacing w:after="0" w:line="240" w:lineRule="auto"/>
        <w:ind w:left="0" w:firstLine="1276"/>
        <w:jc w:val="both"/>
        <w:rPr>
          <w:rFonts w:ascii="Times New Roman" w:eastAsia="Batang" w:hAnsi="Times New Roman" w:cs="Times New Roman"/>
          <w:sz w:val="24"/>
          <w:szCs w:val="24"/>
        </w:rPr>
      </w:pPr>
      <w:r>
        <w:rPr>
          <w:rFonts w:ascii="Times New Roman" w:eastAsia="Batang" w:hAnsi="Times New Roman" w:cs="Times New Roman"/>
          <w:sz w:val="24"/>
          <w:szCs w:val="24"/>
        </w:rPr>
        <w:t>Naujų projektų inicijavimas:</w:t>
      </w:r>
      <w:r w:rsidR="00A07A36" w:rsidRPr="00EB478C">
        <w:rPr>
          <w:rFonts w:ascii="Times New Roman" w:eastAsia="Batang" w:hAnsi="Times New Roman" w:cs="Times New Roman"/>
          <w:sz w:val="24"/>
          <w:szCs w:val="24"/>
        </w:rPr>
        <w:t xml:space="preserve"> </w:t>
      </w:r>
      <w:r w:rsidR="006B6B14" w:rsidRPr="00EB478C">
        <w:rPr>
          <w:rFonts w:ascii="Times New Roman" w:hAnsi="Times New Roman" w:cs="Times New Roman"/>
          <w:sz w:val="24"/>
          <w:szCs w:val="24"/>
        </w:rPr>
        <w:t>Vaikų ir jaunimo socializacijos projektas</w:t>
      </w:r>
      <w:r w:rsidR="00EB478C">
        <w:rPr>
          <w:rFonts w:ascii="Times New Roman" w:hAnsi="Times New Roman" w:cs="Times New Roman"/>
          <w:sz w:val="24"/>
          <w:szCs w:val="24"/>
        </w:rPr>
        <w:t>.</w:t>
      </w:r>
      <w:r w:rsidR="001839CF" w:rsidRPr="00EB478C">
        <w:rPr>
          <w:rFonts w:ascii="Times New Roman" w:eastAsia="Batang" w:hAnsi="Times New Roman" w:cs="Times New Roman"/>
          <w:sz w:val="24"/>
          <w:szCs w:val="24"/>
        </w:rPr>
        <w:t xml:space="preserve">                </w:t>
      </w:r>
    </w:p>
    <w:p w:rsidR="00F71C5F" w:rsidRPr="001839CF" w:rsidRDefault="006B6B14" w:rsidP="005B4F0D">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p w:rsidR="002D4AFC" w:rsidRPr="004F477A" w:rsidRDefault="002D4AFC"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PEDAGOGŲ KVALIFIKACIJOS TOBULINI</w:t>
      </w:r>
      <w:r w:rsidR="00EB478C" w:rsidRPr="004F477A">
        <w:rPr>
          <w:rFonts w:ascii="Times New Roman" w:eastAsia="Batang" w:hAnsi="Times New Roman" w:cs="Times New Roman"/>
          <w:sz w:val="24"/>
          <w:szCs w:val="24"/>
        </w:rPr>
        <w:t>MAS</w:t>
      </w:r>
    </w:p>
    <w:p w:rsidR="004B0286" w:rsidRPr="0018383D" w:rsidRDefault="004B0286" w:rsidP="005B4F0D">
      <w:pPr>
        <w:spacing w:after="0" w:line="240" w:lineRule="auto"/>
        <w:ind w:firstLine="720"/>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1382"/>
        <w:gridCol w:w="2184"/>
        <w:gridCol w:w="2440"/>
        <w:gridCol w:w="1680"/>
        <w:gridCol w:w="1809"/>
      </w:tblGrid>
      <w:tr w:rsidR="006D77EE" w:rsidTr="00DC1E98">
        <w:tc>
          <w:tcPr>
            <w:tcW w:w="1382" w:type="dxa"/>
          </w:tcPr>
          <w:p w:rsidR="002D4AFC" w:rsidRDefault="002D4AFC"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184" w:type="dxa"/>
          </w:tcPr>
          <w:p w:rsidR="002D4AFC" w:rsidRDefault="002D4AFC"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dagogų kvalifikacijai tobulinti skirta</w:t>
            </w:r>
            <w:r>
              <w:rPr>
                <w:rFonts w:ascii="Times New Roman" w:eastAsia="Batang" w:hAnsi="Times New Roman" w:cs="Times New Roman"/>
                <w:spacing w:val="-4"/>
                <w:sz w:val="24"/>
                <w:szCs w:val="24"/>
              </w:rPr>
              <w:t xml:space="preserve"> lėšų (</w:t>
            </w:r>
            <w:proofErr w:type="spellStart"/>
            <w:r w:rsidR="006D77EE">
              <w:rPr>
                <w:rFonts w:ascii="Times New Roman" w:eastAsia="Batang" w:hAnsi="Times New Roman" w:cs="Times New Roman"/>
                <w:spacing w:val="-4"/>
                <w:sz w:val="24"/>
                <w:szCs w:val="24"/>
              </w:rPr>
              <w:t>Eur</w:t>
            </w:r>
            <w:proofErr w:type="spellEnd"/>
            <w:r>
              <w:rPr>
                <w:rFonts w:ascii="Times New Roman" w:eastAsia="Batang" w:hAnsi="Times New Roman" w:cs="Times New Roman"/>
                <w:spacing w:val="-4"/>
                <w:sz w:val="24"/>
                <w:szCs w:val="24"/>
              </w:rPr>
              <w:t>)</w:t>
            </w:r>
          </w:p>
        </w:tc>
        <w:tc>
          <w:tcPr>
            <w:tcW w:w="2440" w:type="dxa"/>
          </w:tcPr>
          <w:p w:rsidR="002D4AFC" w:rsidRDefault="002D4AFC"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 xml:space="preserve">dagogų kvalifikacijai tobulinti </w:t>
            </w:r>
            <w:r>
              <w:rPr>
                <w:rFonts w:ascii="Times New Roman" w:eastAsia="Batang" w:hAnsi="Times New Roman" w:cs="Times New Roman"/>
                <w:spacing w:val="-4"/>
                <w:sz w:val="24"/>
                <w:szCs w:val="24"/>
              </w:rPr>
              <w:t>panaudot</w:t>
            </w:r>
            <w:r w:rsidRPr="0018383D">
              <w:rPr>
                <w:rFonts w:ascii="Times New Roman" w:eastAsia="Batang" w:hAnsi="Times New Roman" w:cs="Times New Roman"/>
                <w:spacing w:val="-4"/>
                <w:sz w:val="24"/>
                <w:szCs w:val="24"/>
              </w:rPr>
              <w:t>a</w:t>
            </w:r>
            <w:r>
              <w:rPr>
                <w:rFonts w:ascii="Times New Roman" w:eastAsia="Batang" w:hAnsi="Times New Roman" w:cs="Times New Roman"/>
                <w:spacing w:val="-4"/>
                <w:sz w:val="24"/>
                <w:szCs w:val="24"/>
              </w:rPr>
              <w:t xml:space="preserve"> lėšų (</w:t>
            </w:r>
            <w:proofErr w:type="spellStart"/>
            <w:r w:rsidR="006D77EE">
              <w:rPr>
                <w:rFonts w:ascii="Times New Roman" w:eastAsia="Batang" w:hAnsi="Times New Roman" w:cs="Times New Roman"/>
                <w:spacing w:val="-4"/>
                <w:sz w:val="24"/>
                <w:szCs w:val="24"/>
              </w:rPr>
              <w:t>Eur</w:t>
            </w:r>
            <w:proofErr w:type="spellEnd"/>
            <w:r>
              <w:rPr>
                <w:rFonts w:ascii="Times New Roman" w:eastAsia="Batang" w:hAnsi="Times New Roman" w:cs="Times New Roman"/>
                <w:spacing w:val="-4"/>
                <w:sz w:val="24"/>
                <w:szCs w:val="24"/>
              </w:rPr>
              <w:t>)</w:t>
            </w:r>
          </w:p>
        </w:tc>
        <w:tc>
          <w:tcPr>
            <w:tcW w:w="1680" w:type="dxa"/>
          </w:tcPr>
          <w:p w:rsidR="002D4AFC" w:rsidRDefault="002D4AFC"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 xml:space="preserve">dagogų kvalifikacijai tobulinti </w:t>
            </w:r>
            <w:r>
              <w:rPr>
                <w:rFonts w:ascii="Times New Roman" w:eastAsia="Batang" w:hAnsi="Times New Roman" w:cs="Times New Roman"/>
                <w:spacing w:val="-4"/>
                <w:sz w:val="24"/>
                <w:szCs w:val="24"/>
              </w:rPr>
              <w:t xml:space="preserve">panaudotų lėšų </w:t>
            </w:r>
            <w:r>
              <w:rPr>
                <w:rFonts w:ascii="Times New Roman" w:eastAsia="Batang" w:hAnsi="Times New Roman" w:cs="Times New Roman"/>
                <w:sz w:val="24"/>
                <w:szCs w:val="24"/>
              </w:rPr>
              <w:t xml:space="preserve">procentas </w:t>
            </w:r>
            <w:r w:rsidRPr="0018383D">
              <w:rPr>
                <w:rFonts w:ascii="Times New Roman" w:eastAsia="Batang" w:hAnsi="Times New Roman" w:cs="Times New Roman"/>
                <w:sz w:val="24"/>
                <w:szCs w:val="24"/>
              </w:rPr>
              <w:t>(%)</w:t>
            </w:r>
          </w:p>
        </w:tc>
        <w:tc>
          <w:tcPr>
            <w:tcW w:w="1809" w:type="dxa"/>
          </w:tcPr>
          <w:p w:rsidR="002D4AFC" w:rsidRDefault="002D4AFC"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AA2932" w:rsidTr="00DC1E98">
        <w:tc>
          <w:tcPr>
            <w:tcW w:w="1382" w:type="dxa"/>
          </w:tcPr>
          <w:p w:rsidR="00AA2932" w:rsidRDefault="00AA2932" w:rsidP="005B4F0D">
            <w:pPr>
              <w:jc w:val="both"/>
              <w:rPr>
                <w:rFonts w:ascii="Times New Roman" w:eastAsia="Batang" w:hAnsi="Times New Roman" w:cs="Arial"/>
                <w:sz w:val="24"/>
                <w:szCs w:val="24"/>
              </w:rPr>
            </w:pPr>
            <w:r w:rsidRPr="0018383D">
              <w:rPr>
                <w:rFonts w:ascii="Times New Roman" w:eastAsia="Batang" w:hAnsi="Times New Roman" w:cs="Arial"/>
                <w:sz w:val="24"/>
                <w:szCs w:val="24"/>
              </w:rPr>
              <w:t>20</w:t>
            </w:r>
            <w:r w:rsidR="00AE51CD">
              <w:rPr>
                <w:rFonts w:ascii="Times New Roman" w:eastAsia="Batang" w:hAnsi="Times New Roman" w:cs="Arial"/>
                <w:sz w:val="24"/>
                <w:szCs w:val="24"/>
              </w:rPr>
              <w:t>16</w:t>
            </w:r>
          </w:p>
          <w:p w:rsidR="00AA2932" w:rsidRDefault="00AA2932" w:rsidP="005B4F0D">
            <w:pPr>
              <w:jc w:val="both"/>
              <w:rPr>
                <w:rFonts w:ascii="Times New Roman" w:eastAsia="Batang" w:hAnsi="Times New Roman" w:cs="Arial"/>
                <w:sz w:val="24"/>
                <w:szCs w:val="24"/>
              </w:rPr>
            </w:pPr>
          </w:p>
          <w:p w:rsidR="00AA2932" w:rsidRDefault="00AA2932" w:rsidP="005B4F0D">
            <w:pPr>
              <w:jc w:val="both"/>
              <w:rPr>
                <w:rFonts w:ascii="Times New Roman" w:eastAsia="Batang" w:hAnsi="Times New Roman" w:cs="Times New Roman"/>
                <w:sz w:val="24"/>
                <w:szCs w:val="24"/>
              </w:rPr>
            </w:pPr>
          </w:p>
        </w:tc>
        <w:tc>
          <w:tcPr>
            <w:tcW w:w="2184" w:type="dxa"/>
          </w:tcPr>
          <w:p w:rsidR="00AA2932" w:rsidRDefault="00374BFF"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534,0</w:t>
            </w:r>
          </w:p>
        </w:tc>
        <w:tc>
          <w:tcPr>
            <w:tcW w:w="2440" w:type="dxa"/>
          </w:tcPr>
          <w:p w:rsidR="00AA2932" w:rsidRDefault="00C42145"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518,0</w:t>
            </w:r>
          </w:p>
        </w:tc>
        <w:tc>
          <w:tcPr>
            <w:tcW w:w="1680" w:type="dxa"/>
          </w:tcPr>
          <w:p w:rsidR="00AA2932" w:rsidRDefault="00C42145"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97</w:t>
            </w:r>
          </w:p>
        </w:tc>
        <w:tc>
          <w:tcPr>
            <w:tcW w:w="1809" w:type="dxa"/>
            <w:vMerge w:val="restart"/>
          </w:tcPr>
          <w:p w:rsidR="00AA2932" w:rsidRDefault="00AA2932"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Lėšų likučiai buvo panaudoti mokinių ugdymo(-si) aplinkai gerinti</w:t>
            </w:r>
            <w:r w:rsidR="000D0480">
              <w:rPr>
                <w:rFonts w:ascii="Times New Roman" w:eastAsia="Batang" w:hAnsi="Times New Roman" w:cs="Times New Roman"/>
                <w:sz w:val="24"/>
                <w:szCs w:val="24"/>
              </w:rPr>
              <w:t>.</w:t>
            </w:r>
          </w:p>
        </w:tc>
      </w:tr>
      <w:tr w:rsidR="00AA2932" w:rsidTr="00DC1E98">
        <w:tc>
          <w:tcPr>
            <w:tcW w:w="1382" w:type="dxa"/>
          </w:tcPr>
          <w:p w:rsidR="00AA2932" w:rsidRDefault="00AA2932"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sidR="00AE51CD">
              <w:rPr>
                <w:rFonts w:ascii="Times New Roman" w:eastAsia="Batang" w:hAnsi="Times New Roman" w:cs="Arial"/>
                <w:sz w:val="24"/>
                <w:szCs w:val="24"/>
              </w:rPr>
              <w:t>15</w:t>
            </w:r>
          </w:p>
        </w:tc>
        <w:tc>
          <w:tcPr>
            <w:tcW w:w="2184" w:type="dxa"/>
          </w:tcPr>
          <w:p w:rsidR="00AA2932" w:rsidRDefault="00AE51CD"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424,0</w:t>
            </w:r>
          </w:p>
        </w:tc>
        <w:tc>
          <w:tcPr>
            <w:tcW w:w="2440" w:type="dxa"/>
          </w:tcPr>
          <w:p w:rsidR="00AA2932" w:rsidRDefault="00AE51CD"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242,17</w:t>
            </w:r>
          </w:p>
        </w:tc>
        <w:tc>
          <w:tcPr>
            <w:tcW w:w="1680" w:type="dxa"/>
          </w:tcPr>
          <w:p w:rsidR="00AA2932" w:rsidRDefault="00AE51CD"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57</w:t>
            </w:r>
          </w:p>
        </w:tc>
        <w:tc>
          <w:tcPr>
            <w:tcW w:w="1809" w:type="dxa"/>
            <w:vMerge/>
          </w:tcPr>
          <w:p w:rsidR="00AA2932" w:rsidRDefault="00AA2932" w:rsidP="005B4F0D">
            <w:pPr>
              <w:jc w:val="both"/>
              <w:rPr>
                <w:rFonts w:ascii="Times New Roman" w:eastAsia="Batang" w:hAnsi="Times New Roman" w:cs="Times New Roman"/>
                <w:sz w:val="24"/>
                <w:szCs w:val="24"/>
              </w:rPr>
            </w:pPr>
          </w:p>
        </w:tc>
      </w:tr>
    </w:tbl>
    <w:p w:rsidR="00AB68F4" w:rsidRDefault="00AB68F4" w:rsidP="005B4F0D">
      <w:pPr>
        <w:spacing w:after="0" w:line="240" w:lineRule="auto"/>
        <w:jc w:val="both"/>
        <w:rPr>
          <w:rFonts w:ascii="Times New Roman" w:eastAsia="Batang" w:hAnsi="Times New Roman" w:cs="Times New Roman"/>
          <w:sz w:val="24"/>
          <w:szCs w:val="24"/>
        </w:rPr>
      </w:pPr>
    </w:p>
    <w:p w:rsidR="0070204A" w:rsidRPr="004F477A" w:rsidRDefault="00F2055B"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MOKINI</w:t>
      </w:r>
      <w:r w:rsidR="00273202" w:rsidRPr="004F477A">
        <w:rPr>
          <w:rFonts w:ascii="Times New Roman" w:eastAsia="Batang" w:hAnsi="Times New Roman" w:cs="Times New Roman"/>
          <w:sz w:val="24"/>
          <w:szCs w:val="24"/>
        </w:rPr>
        <w:t>AI</w:t>
      </w:r>
      <w:r w:rsidR="00567FB0" w:rsidRPr="004F477A">
        <w:rPr>
          <w:rFonts w:ascii="Times New Roman" w:eastAsia="Batang" w:hAnsi="Times New Roman" w:cs="Times New Roman"/>
          <w:sz w:val="24"/>
          <w:szCs w:val="24"/>
        </w:rPr>
        <w:t xml:space="preserve"> (SKAIČIUS, KOMPLEKTAI)</w:t>
      </w:r>
    </w:p>
    <w:p w:rsidR="003E7C5D" w:rsidRDefault="003E7C5D" w:rsidP="005B4F0D">
      <w:pPr>
        <w:spacing w:after="0" w:line="240" w:lineRule="auto"/>
        <w:ind w:firstLine="720"/>
        <w:jc w:val="both"/>
        <w:rPr>
          <w:rFonts w:ascii="Times New Roman" w:eastAsia="Batang" w:hAnsi="Times New Roman" w:cs="Times New Roman"/>
          <w:sz w:val="24"/>
          <w:szCs w:val="24"/>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1985"/>
        <w:gridCol w:w="1984"/>
        <w:gridCol w:w="1985"/>
        <w:gridCol w:w="2551"/>
      </w:tblGrid>
      <w:tr w:rsidR="0070204A" w:rsidRPr="00E61C41" w:rsidTr="00DC1E98">
        <w:tc>
          <w:tcPr>
            <w:tcW w:w="1024" w:type="dxa"/>
            <w:vAlign w:val="center"/>
          </w:tcPr>
          <w:p w:rsidR="003E7C5D" w:rsidRDefault="003E7C5D" w:rsidP="005B4F0D">
            <w:pPr>
              <w:spacing w:after="0" w:line="240" w:lineRule="auto"/>
              <w:jc w:val="center"/>
              <w:rPr>
                <w:rFonts w:ascii="Times New Roman" w:eastAsia="Batang" w:hAnsi="Times New Roman"/>
                <w:sz w:val="24"/>
                <w:szCs w:val="24"/>
              </w:rPr>
            </w:pPr>
          </w:p>
          <w:p w:rsidR="0070204A" w:rsidRDefault="003E7C5D"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M</w:t>
            </w:r>
            <w:r w:rsidR="0070204A" w:rsidRPr="00E61C41">
              <w:rPr>
                <w:rFonts w:ascii="Times New Roman" w:eastAsia="Batang" w:hAnsi="Times New Roman"/>
                <w:sz w:val="24"/>
                <w:szCs w:val="24"/>
              </w:rPr>
              <w:t>etai</w:t>
            </w:r>
          </w:p>
          <w:p w:rsidR="003E7C5D" w:rsidRPr="00E61C41" w:rsidRDefault="003E7C5D" w:rsidP="005B4F0D">
            <w:pPr>
              <w:spacing w:after="0" w:line="240" w:lineRule="auto"/>
              <w:jc w:val="center"/>
              <w:rPr>
                <w:rFonts w:ascii="Times New Roman" w:eastAsia="Batang" w:hAnsi="Times New Roman"/>
                <w:sz w:val="24"/>
                <w:szCs w:val="24"/>
              </w:rPr>
            </w:pPr>
          </w:p>
        </w:tc>
        <w:tc>
          <w:tcPr>
            <w:tcW w:w="1985" w:type="dxa"/>
            <w:vAlign w:val="center"/>
          </w:tcPr>
          <w:p w:rsidR="0070204A" w:rsidRPr="00E61C41" w:rsidRDefault="0070204A" w:rsidP="005B4F0D">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1-4 KL.</w:t>
            </w:r>
          </w:p>
        </w:tc>
        <w:tc>
          <w:tcPr>
            <w:tcW w:w="1984" w:type="dxa"/>
            <w:vAlign w:val="center"/>
          </w:tcPr>
          <w:p w:rsidR="0070204A" w:rsidRPr="00E61C41" w:rsidRDefault="0070204A" w:rsidP="005B4F0D">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5-8 KL.</w:t>
            </w:r>
          </w:p>
        </w:tc>
        <w:tc>
          <w:tcPr>
            <w:tcW w:w="1985" w:type="dxa"/>
            <w:vAlign w:val="center"/>
          </w:tcPr>
          <w:p w:rsidR="0070204A" w:rsidRPr="00E61C41" w:rsidRDefault="0070204A" w:rsidP="005B4F0D">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9-10</w:t>
            </w:r>
            <w:r w:rsidRPr="00E61C41">
              <w:rPr>
                <w:rFonts w:ascii="Times New Roman" w:eastAsia="Batang" w:hAnsi="Times New Roman"/>
                <w:sz w:val="24"/>
                <w:szCs w:val="24"/>
              </w:rPr>
              <w:t xml:space="preserve"> KL.</w:t>
            </w:r>
          </w:p>
        </w:tc>
        <w:tc>
          <w:tcPr>
            <w:tcW w:w="2551" w:type="dxa"/>
            <w:vAlign w:val="center"/>
          </w:tcPr>
          <w:p w:rsidR="0070204A" w:rsidRPr="00E61C41" w:rsidRDefault="0070204A"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1 – 10 KL.</w:t>
            </w:r>
          </w:p>
        </w:tc>
      </w:tr>
      <w:tr w:rsidR="0070204A" w:rsidRPr="00E61C41" w:rsidTr="00DC1E98">
        <w:trPr>
          <w:trHeight w:val="357"/>
        </w:trPr>
        <w:tc>
          <w:tcPr>
            <w:tcW w:w="1024" w:type="dxa"/>
          </w:tcPr>
          <w:p w:rsidR="0070204A" w:rsidRPr="00E61C41" w:rsidRDefault="00FB11F7" w:rsidP="005B4F0D">
            <w:pPr>
              <w:spacing w:after="0" w:line="240" w:lineRule="auto"/>
              <w:jc w:val="both"/>
              <w:rPr>
                <w:rFonts w:ascii="Times New Roman" w:eastAsia="Batang" w:hAnsi="Times New Roman"/>
                <w:sz w:val="24"/>
                <w:szCs w:val="24"/>
              </w:rPr>
            </w:pPr>
            <w:r>
              <w:rPr>
                <w:rFonts w:ascii="Times New Roman" w:eastAsia="Batang" w:hAnsi="Times New Roman" w:cs="Arial"/>
                <w:sz w:val="24"/>
                <w:szCs w:val="24"/>
              </w:rPr>
              <w:t>2016</w:t>
            </w:r>
          </w:p>
        </w:tc>
        <w:tc>
          <w:tcPr>
            <w:tcW w:w="1985" w:type="dxa"/>
          </w:tcPr>
          <w:p w:rsidR="0070204A" w:rsidRPr="00E61C41" w:rsidRDefault="00C45F28"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28</w:t>
            </w:r>
            <w:r w:rsidR="0070204A">
              <w:rPr>
                <w:rFonts w:ascii="Times New Roman" w:eastAsia="Batang" w:hAnsi="Times New Roman"/>
                <w:sz w:val="24"/>
                <w:szCs w:val="24"/>
              </w:rPr>
              <w:t>/ 3</w:t>
            </w:r>
            <w:r w:rsidR="0070204A" w:rsidRPr="00E61C41">
              <w:rPr>
                <w:rFonts w:ascii="Times New Roman" w:eastAsia="Batang" w:hAnsi="Times New Roman"/>
                <w:sz w:val="24"/>
                <w:szCs w:val="24"/>
              </w:rPr>
              <w:t xml:space="preserve"> kompl</w:t>
            </w:r>
            <w:r w:rsidR="00AB68F4">
              <w:rPr>
                <w:rFonts w:ascii="Times New Roman" w:eastAsia="Batang" w:hAnsi="Times New Roman"/>
                <w:sz w:val="24"/>
                <w:szCs w:val="24"/>
              </w:rPr>
              <w:t>ektai</w:t>
            </w:r>
          </w:p>
        </w:tc>
        <w:tc>
          <w:tcPr>
            <w:tcW w:w="1984" w:type="dxa"/>
          </w:tcPr>
          <w:p w:rsidR="0070204A" w:rsidRPr="00E61C41" w:rsidRDefault="0070204A"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 </w:t>
            </w:r>
            <w:r w:rsidR="00C45F28">
              <w:rPr>
                <w:rFonts w:ascii="Times New Roman" w:eastAsia="Batang" w:hAnsi="Times New Roman"/>
                <w:sz w:val="24"/>
                <w:szCs w:val="24"/>
              </w:rPr>
              <w:t>29</w:t>
            </w:r>
            <w:r>
              <w:rPr>
                <w:rFonts w:ascii="Times New Roman" w:eastAsia="Batang" w:hAnsi="Times New Roman"/>
                <w:sz w:val="24"/>
                <w:szCs w:val="24"/>
              </w:rPr>
              <w:t>/ 4</w:t>
            </w:r>
            <w:r w:rsidR="00AB68F4">
              <w:rPr>
                <w:rFonts w:ascii="Times New Roman" w:eastAsia="Batang" w:hAnsi="Times New Roman"/>
                <w:sz w:val="24"/>
                <w:szCs w:val="24"/>
              </w:rPr>
              <w:t xml:space="preserve"> komplektai</w:t>
            </w:r>
          </w:p>
          <w:p w:rsidR="0070204A" w:rsidRPr="00E61C41" w:rsidRDefault="0070204A" w:rsidP="005B4F0D">
            <w:pPr>
              <w:spacing w:after="0" w:line="240" w:lineRule="auto"/>
              <w:rPr>
                <w:rFonts w:ascii="Times New Roman" w:eastAsia="Batang" w:hAnsi="Times New Roman"/>
                <w:sz w:val="24"/>
                <w:szCs w:val="24"/>
              </w:rPr>
            </w:pPr>
          </w:p>
        </w:tc>
        <w:tc>
          <w:tcPr>
            <w:tcW w:w="1985" w:type="dxa"/>
          </w:tcPr>
          <w:p w:rsidR="0070204A" w:rsidRPr="00E61C41" w:rsidRDefault="00FB11F7"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 </w:t>
            </w:r>
            <w:r w:rsidR="00C45F28">
              <w:rPr>
                <w:rFonts w:ascii="Times New Roman" w:eastAsia="Batang" w:hAnsi="Times New Roman"/>
                <w:sz w:val="24"/>
                <w:szCs w:val="24"/>
              </w:rPr>
              <w:t>15</w:t>
            </w:r>
            <w:r>
              <w:rPr>
                <w:rFonts w:ascii="Times New Roman" w:eastAsia="Batang" w:hAnsi="Times New Roman"/>
                <w:sz w:val="24"/>
                <w:szCs w:val="24"/>
              </w:rPr>
              <w:t>/ 2 komplektai</w:t>
            </w:r>
          </w:p>
          <w:p w:rsidR="0070204A" w:rsidRPr="00E61C41" w:rsidRDefault="0070204A" w:rsidP="005B4F0D">
            <w:pPr>
              <w:spacing w:after="0" w:line="240" w:lineRule="auto"/>
              <w:jc w:val="center"/>
              <w:rPr>
                <w:rFonts w:ascii="Times New Roman" w:eastAsia="Batang" w:hAnsi="Times New Roman"/>
                <w:sz w:val="24"/>
                <w:szCs w:val="24"/>
              </w:rPr>
            </w:pPr>
          </w:p>
        </w:tc>
        <w:tc>
          <w:tcPr>
            <w:tcW w:w="2551" w:type="dxa"/>
          </w:tcPr>
          <w:p w:rsidR="0070204A" w:rsidRDefault="00A63B39"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7</w:t>
            </w:r>
            <w:r w:rsidR="00C45F28">
              <w:rPr>
                <w:rFonts w:ascii="Times New Roman" w:eastAsia="Batang" w:hAnsi="Times New Roman"/>
                <w:sz w:val="24"/>
                <w:szCs w:val="24"/>
              </w:rPr>
              <w:t>2</w:t>
            </w:r>
            <w:r w:rsidR="00FB11F7">
              <w:rPr>
                <w:rFonts w:ascii="Times New Roman" w:eastAsia="Batang" w:hAnsi="Times New Roman"/>
                <w:sz w:val="24"/>
                <w:szCs w:val="24"/>
              </w:rPr>
              <w:t>/ 9</w:t>
            </w:r>
            <w:r w:rsidR="00AB68F4">
              <w:rPr>
                <w:rFonts w:ascii="Times New Roman" w:eastAsia="Batang" w:hAnsi="Times New Roman"/>
                <w:sz w:val="24"/>
                <w:szCs w:val="24"/>
              </w:rPr>
              <w:t xml:space="preserve"> komplektai</w:t>
            </w:r>
          </w:p>
          <w:p w:rsidR="0070204A" w:rsidRPr="00E61C41" w:rsidRDefault="0070204A" w:rsidP="005B4F0D">
            <w:pPr>
              <w:spacing w:after="0" w:line="240" w:lineRule="auto"/>
              <w:jc w:val="center"/>
              <w:rPr>
                <w:rFonts w:ascii="Times New Roman" w:eastAsia="Batang" w:hAnsi="Times New Roman"/>
                <w:sz w:val="24"/>
                <w:szCs w:val="24"/>
              </w:rPr>
            </w:pPr>
          </w:p>
        </w:tc>
      </w:tr>
      <w:tr w:rsidR="0070204A" w:rsidRPr="00E61C41" w:rsidTr="00DC1E98">
        <w:tc>
          <w:tcPr>
            <w:tcW w:w="1024" w:type="dxa"/>
          </w:tcPr>
          <w:p w:rsidR="0070204A" w:rsidRPr="00E61C41" w:rsidRDefault="00FB11F7" w:rsidP="005B4F0D">
            <w:pPr>
              <w:spacing w:after="0" w:line="240" w:lineRule="auto"/>
              <w:jc w:val="both"/>
              <w:rPr>
                <w:rFonts w:ascii="Times New Roman" w:eastAsia="Batang" w:hAnsi="Times New Roman" w:cs="Arial"/>
                <w:sz w:val="24"/>
                <w:szCs w:val="24"/>
              </w:rPr>
            </w:pPr>
            <w:r>
              <w:rPr>
                <w:rFonts w:ascii="Times New Roman" w:eastAsia="Batang" w:hAnsi="Times New Roman" w:cs="Arial"/>
                <w:sz w:val="24"/>
                <w:szCs w:val="24"/>
              </w:rPr>
              <w:t>2015</w:t>
            </w:r>
          </w:p>
        </w:tc>
        <w:tc>
          <w:tcPr>
            <w:tcW w:w="1985" w:type="dxa"/>
          </w:tcPr>
          <w:p w:rsidR="0070204A" w:rsidRPr="00E61C41" w:rsidRDefault="00FB11F7"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32</w:t>
            </w:r>
            <w:r w:rsidR="0070204A">
              <w:rPr>
                <w:rFonts w:ascii="Times New Roman" w:eastAsia="Batang" w:hAnsi="Times New Roman"/>
                <w:sz w:val="24"/>
                <w:szCs w:val="24"/>
              </w:rPr>
              <w:t xml:space="preserve"> / </w:t>
            </w:r>
            <w:r w:rsidR="00AB68F4">
              <w:rPr>
                <w:rFonts w:ascii="Times New Roman" w:eastAsia="Batang" w:hAnsi="Times New Roman"/>
                <w:sz w:val="24"/>
                <w:szCs w:val="24"/>
              </w:rPr>
              <w:t>3 komplektai</w:t>
            </w:r>
          </w:p>
        </w:tc>
        <w:tc>
          <w:tcPr>
            <w:tcW w:w="1984" w:type="dxa"/>
          </w:tcPr>
          <w:p w:rsidR="0070204A" w:rsidRPr="00E61C41" w:rsidRDefault="00FB11F7"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34</w:t>
            </w:r>
            <w:r w:rsidR="0070204A">
              <w:rPr>
                <w:rFonts w:ascii="Times New Roman" w:eastAsia="Batang" w:hAnsi="Times New Roman"/>
                <w:sz w:val="24"/>
                <w:szCs w:val="24"/>
              </w:rPr>
              <w:t xml:space="preserve"> / 4</w:t>
            </w:r>
            <w:r w:rsidR="00AB68F4">
              <w:rPr>
                <w:rFonts w:ascii="Times New Roman" w:eastAsia="Batang" w:hAnsi="Times New Roman"/>
                <w:sz w:val="24"/>
                <w:szCs w:val="24"/>
              </w:rPr>
              <w:t xml:space="preserve"> komplektai</w:t>
            </w:r>
          </w:p>
          <w:p w:rsidR="0070204A" w:rsidRPr="00E61C41" w:rsidRDefault="0070204A" w:rsidP="005B4F0D">
            <w:pPr>
              <w:spacing w:after="0" w:line="240" w:lineRule="auto"/>
              <w:jc w:val="center"/>
              <w:rPr>
                <w:rFonts w:ascii="Times New Roman" w:eastAsia="Batang" w:hAnsi="Times New Roman"/>
                <w:sz w:val="24"/>
                <w:szCs w:val="24"/>
              </w:rPr>
            </w:pPr>
          </w:p>
        </w:tc>
        <w:tc>
          <w:tcPr>
            <w:tcW w:w="1985" w:type="dxa"/>
          </w:tcPr>
          <w:p w:rsidR="0070204A" w:rsidRPr="00E61C41" w:rsidRDefault="0070204A"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9/ 1</w:t>
            </w:r>
            <w:r w:rsidR="00AB68F4">
              <w:rPr>
                <w:rFonts w:ascii="Times New Roman" w:eastAsia="Batang" w:hAnsi="Times New Roman"/>
                <w:sz w:val="24"/>
                <w:szCs w:val="24"/>
              </w:rPr>
              <w:t xml:space="preserve"> komplektas</w:t>
            </w:r>
          </w:p>
          <w:p w:rsidR="0070204A" w:rsidRPr="00E61C41" w:rsidRDefault="0070204A" w:rsidP="005B4F0D">
            <w:pPr>
              <w:spacing w:after="0" w:line="240" w:lineRule="auto"/>
              <w:jc w:val="center"/>
              <w:rPr>
                <w:rFonts w:ascii="Times New Roman" w:eastAsia="Batang" w:hAnsi="Times New Roman"/>
                <w:sz w:val="24"/>
                <w:szCs w:val="24"/>
              </w:rPr>
            </w:pPr>
          </w:p>
        </w:tc>
        <w:tc>
          <w:tcPr>
            <w:tcW w:w="2551" w:type="dxa"/>
          </w:tcPr>
          <w:p w:rsidR="0070204A" w:rsidRDefault="00FB11F7"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75</w:t>
            </w:r>
            <w:r w:rsidR="00AB68F4">
              <w:rPr>
                <w:rFonts w:ascii="Times New Roman" w:eastAsia="Batang" w:hAnsi="Times New Roman"/>
                <w:sz w:val="24"/>
                <w:szCs w:val="24"/>
              </w:rPr>
              <w:t xml:space="preserve"> / 8 komplektai</w:t>
            </w:r>
          </w:p>
          <w:p w:rsidR="0070204A" w:rsidRPr="00E61C41" w:rsidRDefault="0070204A" w:rsidP="005B4F0D">
            <w:pPr>
              <w:spacing w:after="0" w:line="240" w:lineRule="auto"/>
              <w:rPr>
                <w:rFonts w:ascii="Times New Roman" w:eastAsia="Batang" w:hAnsi="Times New Roman"/>
                <w:sz w:val="24"/>
                <w:szCs w:val="24"/>
              </w:rPr>
            </w:pPr>
          </w:p>
        </w:tc>
      </w:tr>
    </w:tbl>
    <w:p w:rsidR="0018383D" w:rsidRDefault="0018383D" w:rsidP="005B4F0D">
      <w:pPr>
        <w:spacing w:after="0" w:line="240" w:lineRule="auto"/>
        <w:ind w:firstLine="720"/>
        <w:jc w:val="both"/>
        <w:rPr>
          <w:rFonts w:ascii="Times New Roman" w:eastAsia="Batang" w:hAnsi="Times New Roman" w:cs="Times New Roman"/>
          <w:sz w:val="24"/>
          <w:szCs w:val="24"/>
        </w:rPr>
      </w:pPr>
    </w:p>
    <w:p w:rsidR="00A6408E" w:rsidRPr="00EB478C" w:rsidRDefault="00A6408E" w:rsidP="005B4F0D">
      <w:pPr>
        <w:pStyle w:val="Sraopastraipa"/>
        <w:numPr>
          <w:ilvl w:val="0"/>
          <w:numId w:val="12"/>
        </w:numPr>
        <w:tabs>
          <w:tab w:val="left" w:pos="1560"/>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SPECIALIŲJŲ UGDYMOSI POREIKIŲ TURINČIŲ MOKINIŲ SKAIČIUS</w:t>
      </w:r>
      <w:r w:rsidR="00DC6167" w:rsidRPr="00EB478C">
        <w:rPr>
          <w:rFonts w:ascii="Times New Roman" w:eastAsia="Batang" w:hAnsi="Times New Roman" w:cs="Times New Roman"/>
          <w:sz w:val="24"/>
          <w:szCs w:val="24"/>
        </w:rPr>
        <w:t>:</w:t>
      </w:r>
    </w:p>
    <w:p w:rsidR="00A6408E" w:rsidRPr="00502A9D" w:rsidRDefault="00A6408E" w:rsidP="005B4F0D">
      <w:pPr>
        <w:spacing w:after="0" w:line="240" w:lineRule="auto"/>
        <w:ind w:firstLine="720"/>
        <w:jc w:val="both"/>
        <w:rPr>
          <w:rFonts w:ascii="Times New Roman" w:eastAsia="Batang" w:hAnsi="Times New Roman" w:cs="Times New Roman"/>
          <w:sz w:val="24"/>
          <w:szCs w:val="24"/>
        </w:rPr>
      </w:pPr>
      <w:r w:rsidRPr="0018383D">
        <w:rPr>
          <w:rFonts w:ascii="Times New Roman" w:eastAsia="Batang" w:hAnsi="Times New Roman" w:cs="Times New Roman"/>
          <w:sz w:val="24"/>
          <w:szCs w:val="24"/>
        </w:rPr>
        <w:t>201</w:t>
      </w:r>
      <w:r w:rsidR="00DF5778">
        <w:rPr>
          <w:rFonts w:ascii="Times New Roman" w:eastAsia="Batang" w:hAnsi="Times New Roman" w:cs="Times New Roman"/>
          <w:sz w:val="24"/>
          <w:szCs w:val="24"/>
        </w:rPr>
        <w:t>6</w:t>
      </w:r>
      <w:r w:rsidRPr="0018383D">
        <w:rPr>
          <w:rFonts w:ascii="Times New Roman" w:eastAsia="Batang" w:hAnsi="Times New Roman" w:cs="Times New Roman"/>
          <w:sz w:val="24"/>
          <w:szCs w:val="24"/>
        </w:rPr>
        <w:t xml:space="preserve"> m</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w:t>
      </w:r>
      <w:r w:rsidR="00DF5778">
        <w:rPr>
          <w:rFonts w:ascii="Times New Roman" w:eastAsia="Batang" w:hAnsi="Times New Roman" w:cs="Times New Roman"/>
          <w:sz w:val="24"/>
          <w:szCs w:val="24"/>
        </w:rPr>
        <w:t xml:space="preserve">mokėsi </w:t>
      </w:r>
      <w:r w:rsidR="003A4B93">
        <w:rPr>
          <w:rFonts w:ascii="Times New Roman" w:eastAsia="Batang" w:hAnsi="Times New Roman" w:cs="Times New Roman"/>
          <w:sz w:val="24"/>
          <w:szCs w:val="24"/>
        </w:rPr>
        <w:t>8</w:t>
      </w:r>
      <w:r w:rsidRPr="003B01DB">
        <w:rPr>
          <w:rFonts w:ascii="Times New Roman" w:eastAsia="Batang" w:hAnsi="Times New Roman" w:cs="Times New Roman"/>
          <w:sz w:val="24"/>
          <w:szCs w:val="24"/>
        </w:rPr>
        <w:t xml:space="preserve"> </w:t>
      </w:r>
      <w:r w:rsidRPr="0018383D">
        <w:rPr>
          <w:rFonts w:ascii="Times New Roman" w:eastAsia="Batang" w:hAnsi="Times New Roman" w:cs="Times New Roman"/>
          <w:sz w:val="24"/>
          <w:szCs w:val="24"/>
        </w:rPr>
        <w:t xml:space="preserve">specialiųjų </w:t>
      </w:r>
      <w:r>
        <w:rPr>
          <w:rFonts w:ascii="Times New Roman" w:eastAsia="Batang" w:hAnsi="Times New Roman" w:cs="Times New Roman"/>
          <w:sz w:val="24"/>
          <w:szCs w:val="24"/>
        </w:rPr>
        <w:t xml:space="preserve">ugdymosi </w:t>
      </w:r>
      <w:r w:rsidR="00390035">
        <w:rPr>
          <w:rFonts w:ascii="Times New Roman" w:eastAsia="Batang" w:hAnsi="Times New Roman" w:cs="Times New Roman"/>
          <w:sz w:val="24"/>
          <w:szCs w:val="24"/>
        </w:rPr>
        <w:t>poreikių turintys mokiniai</w:t>
      </w:r>
      <w:r w:rsidRPr="0018383D">
        <w:rPr>
          <w:rFonts w:ascii="Times New Roman" w:eastAsia="Batang" w:hAnsi="Times New Roman" w:cs="Times New Roman"/>
          <w:sz w:val="24"/>
          <w:szCs w:val="24"/>
        </w:rPr>
        <w:t>, t</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y</w:t>
      </w:r>
      <w:r>
        <w:rPr>
          <w:rFonts w:ascii="Times New Roman" w:eastAsia="Batang" w:hAnsi="Times New Roman" w:cs="Times New Roman"/>
          <w:sz w:val="24"/>
          <w:szCs w:val="24"/>
        </w:rPr>
        <w:t xml:space="preserve">. </w:t>
      </w:r>
      <w:r w:rsidR="003A4B93">
        <w:rPr>
          <w:rFonts w:ascii="Times New Roman" w:eastAsia="Batang" w:hAnsi="Times New Roman" w:cs="Times New Roman"/>
          <w:sz w:val="24"/>
          <w:szCs w:val="24"/>
        </w:rPr>
        <w:t>11 procentų</w:t>
      </w:r>
      <w:r w:rsidRPr="00502A9D">
        <w:rPr>
          <w:rFonts w:ascii="Times New Roman" w:eastAsia="Batang" w:hAnsi="Times New Roman" w:cs="Times New Roman"/>
          <w:sz w:val="24"/>
          <w:szCs w:val="24"/>
        </w:rPr>
        <w:t>.</w:t>
      </w:r>
    </w:p>
    <w:p w:rsidR="00A6408E" w:rsidRDefault="00DF5778" w:rsidP="005B4F0D">
      <w:pPr>
        <w:spacing w:after="0" w:line="240" w:lineRule="auto"/>
        <w:ind w:firstLine="720"/>
        <w:jc w:val="both"/>
        <w:rPr>
          <w:rFonts w:ascii="Times New Roman" w:eastAsia="Batang" w:hAnsi="Times New Roman" w:cs="Times New Roman"/>
          <w:sz w:val="24"/>
          <w:szCs w:val="24"/>
        </w:rPr>
      </w:pPr>
      <w:r>
        <w:rPr>
          <w:rFonts w:ascii="Times New Roman" w:eastAsia="Batang" w:hAnsi="Times New Roman" w:cs="Times New Roman"/>
          <w:sz w:val="24"/>
          <w:szCs w:val="24"/>
        </w:rPr>
        <w:t>2015 m. mokėsi 7</w:t>
      </w:r>
      <w:r w:rsidR="00A6408E" w:rsidRPr="00502A9D">
        <w:rPr>
          <w:rFonts w:ascii="Times New Roman" w:eastAsia="Batang" w:hAnsi="Times New Roman" w:cs="Times New Roman"/>
          <w:sz w:val="24"/>
          <w:szCs w:val="24"/>
        </w:rPr>
        <w:t xml:space="preserve"> specialiųjų ugdymosi porei</w:t>
      </w:r>
      <w:r w:rsidR="00390035">
        <w:rPr>
          <w:rFonts w:ascii="Times New Roman" w:eastAsia="Batang" w:hAnsi="Times New Roman" w:cs="Times New Roman"/>
          <w:sz w:val="24"/>
          <w:szCs w:val="24"/>
        </w:rPr>
        <w:t>kių turintys  mokiniai</w:t>
      </w:r>
      <w:r>
        <w:rPr>
          <w:rFonts w:ascii="Times New Roman" w:eastAsia="Batang" w:hAnsi="Times New Roman" w:cs="Times New Roman"/>
          <w:sz w:val="24"/>
          <w:szCs w:val="24"/>
        </w:rPr>
        <w:t>, t. y. 9</w:t>
      </w:r>
      <w:r w:rsidR="00A6408E" w:rsidRPr="00502A9D">
        <w:rPr>
          <w:rFonts w:ascii="Times New Roman" w:eastAsia="Batang" w:hAnsi="Times New Roman" w:cs="Times New Roman"/>
          <w:sz w:val="24"/>
          <w:szCs w:val="24"/>
        </w:rPr>
        <w:t xml:space="preserve"> </w:t>
      </w:r>
      <w:r>
        <w:rPr>
          <w:rFonts w:ascii="Times New Roman" w:eastAsia="Batang" w:hAnsi="Times New Roman" w:cs="Times New Roman"/>
          <w:sz w:val="24"/>
          <w:szCs w:val="24"/>
        </w:rPr>
        <w:t>procentai</w:t>
      </w:r>
      <w:r w:rsidR="00A6408E">
        <w:rPr>
          <w:rFonts w:ascii="Times New Roman" w:eastAsia="Batang" w:hAnsi="Times New Roman" w:cs="Times New Roman"/>
          <w:sz w:val="24"/>
          <w:szCs w:val="24"/>
        </w:rPr>
        <w:t>.</w:t>
      </w:r>
    </w:p>
    <w:p w:rsidR="00EB478C" w:rsidRDefault="00EB478C" w:rsidP="005B4F0D">
      <w:pPr>
        <w:spacing w:after="0" w:line="240" w:lineRule="auto"/>
        <w:ind w:firstLine="720"/>
        <w:jc w:val="both"/>
        <w:rPr>
          <w:rFonts w:ascii="Times New Roman" w:eastAsia="Batang" w:hAnsi="Times New Roman" w:cs="Times New Roman"/>
          <w:sz w:val="24"/>
          <w:szCs w:val="24"/>
        </w:rPr>
      </w:pPr>
    </w:p>
    <w:p w:rsidR="0018383D" w:rsidRPr="00EB478C" w:rsidRDefault="0018383D" w:rsidP="005B4F0D">
      <w:pPr>
        <w:pStyle w:val="Sraopastraipa"/>
        <w:numPr>
          <w:ilvl w:val="0"/>
          <w:numId w:val="12"/>
        </w:numPr>
        <w:tabs>
          <w:tab w:val="left" w:pos="1560"/>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MOKINIŲ, BAIGUSIŲ PAGRINDINIO UGDYMO PROGRAMĄ IR ĮGIJUSIŲ PAGRINDINĮ IŠSILAVINIMĄ</w:t>
      </w:r>
      <w:r w:rsidR="00DC6167" w:rsidRPr="00EB478C">
        <w:rPr>
          <w:rFonts w:ascii="Times New Roman" w:eastAsia="Batang" w:hAnsi="Times New Roman" w:cs="Times New Roman"/>
          <w:sz w:val="24"/>
          <w:szCs w:val="24"/>
        </w:rPr>
        <w:t>,</w:t>
      </w:r>
      <w:r w:rsidRPr="00EB478C">
        <w:rPr>
          <w:rFonts w:ascii="Times New Roman" w:eastAsia="Batang" w:hAnsi="Times New Roman" w:cs="Times New Roman"/>
          <w:sz w:val="24"/>
          <w:szCs w:val="24"/>
        </w:rPr>
        <w:t xml:space="preserve"> SKAIČIUS</w:t>
      </w:r>
      <w:r w:rsidR="00DC6167" w:rsidRPr="00EB478C">
        <w:rPr>
          <w:rFonts w:ascii="Times New Roman" w:eastAsia="Batang" w:hAnsi="Times New Roman" w:cs="Times New Roman"/>
          <w:sz w:val="24"/>
          <w:szCs w:val="24"/>
        </w:rPr>
        <w:t>:</w:t>
      </w:r>
    </w:p>
    <w:tbl>
      <w:tblPr>
        <w:tblStyle w:val="Lentelstinklelis"/>
        <w:tblW w:w="9529" w:type="dxa"/>
        <w:tblInd w:w="108" w:type="dxa"/>
        <w:tblLook w:val="04A0" w:firstRow="1" w:lastRow="0" w:firstColumn="1" w:lastColumn="0" w:noHBand="0" w:noVBand="1"/>
      </w:tblPr>
      <w:tblGrid>
        <w:gridCol w:w="2016"/>
        <w:gridCol w:w="2745"/>
        <w:gridCol w:w="2599"/>
        <w:gridCol w:w="2169"/>
      </w:tblGrid>
      <w:tr w:rsidR="00652E60" w:rsidTr="00DC1E98">
        <w:tc>
          <w:tcPr>
            <w:tcW w:w="2016" w:type="dxa"/>
          </w:tcPr>
          <w:p w:rsidR="00652E60" w:rsidRDefault="00652E60"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745" w:type="dxa"/>
          </w:tcPr>
          <w:p w:rsidR="00652E60" w:rsidRDefault="00652E60"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Mokinių, baigusių pagrindinio ugdymo programą, skaičius</w:t>
            </w:r>
          </w:p>
        </w:tc>
        <w:tc>
          <w:tcPr>
            <w:tcW w:w="2599" w:type="dxa"/>
          </w:tcPr>
          <w:p w:rsidR="00652E60" w:rsidRDefault="00652E60"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Mokinių, baigusių pagrindinio ugdymo programą, procentas </w:t>
            </w:r>
            <w:r w:rsidRPr="0018383D">
              <w:rPr>
                <w:rFonts w:ascii="Times New Roman" w:eastAsia="Batang" w:hAnsi="Times New Roman" w:cs="Times New Roman"/>
                <w:sz w:val="24"/>
                <w:szCs w:val="24"/>
              </w:rPr>
              <w:t>(%)</w:t>
            </w:r>
          </w:p>
        </w:tc>
        <w:tc>
          <w:tcPr>
            <w:tcW w:w="2169" w:type="dxa"/>
          </w:tcPr>
          <w:p w:rsidR="00652E60" w:rsidRDefault="00652E60"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652E60" w:rsidTr="00DC1E98">
        <w:tc>
          <w:tcPr>
            <w:tcW w:w="2016" w:type="dxa"/>
          </w:tcPr>
          <w:p w:rsidR="00652E60" w:rsidRDefault="00652E60"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DF5778">
              <w:rPr>
                <w:rFonts w:ascii="Times New Roman" w:eastAsia="Batang" w:hAnsi="Times New Roman" w:cs="Arial"/>
                <w:sz w:val="24"/>
                <w:szCs w:val="24"/>
              </w:rPr>
              <w:t>6</w:t>
            </w:r>
          </w:p>
        </w:tc>
        <w:tc>
          <w:tcPr>
            <w:tcW w:w="2745" w:type="dxa"/>
          </w:tcPr>
          <w:p w:rsidR="00652E60" w:rsidRDefault="00CA6AA5"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99" w:type="dxa"/>
          </w:tcPr>
          <w:p w:rsidR="00652E60" w:rsidRDefault="00CA6AA5"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100</w:t>
            </w:r>
          </w:p>
        </w:tc>
        <w:tc>
          <w:tcPr>
            <w:tcW w:w="2169" w:type="dxa"/>
          </w:tcPr>
          <w:p w:rsidR="00652E60" w:rsidRDefault="00652E60" w:rsidP="005B4F0D">
            <w:pPr>
              <w:jc w:val="both"/>
              <w:rPr>
                <w:rFonts w:ascii="Times New Roman" w:eastAsia="Batang" w:hAnsi="Times New Roman" w:cs="Times New Roman"/>
                <w:sz w:val="24"/>
                <w:szCs w:val="24"/>
              </w:rPr>
            </w:pPr>
          </w:p>
        </w:tc>
      </w:tr>
      <w:tr w:rsidR="00652E60" w:rsidTr="00DC1E98">
        <w:tc>
          <w:tcPr>
            <w:tcW w:w="2016" w:type="dxa"/>
          </w:tcPr>
          <w:p w:rsidR="00652E60" w:rsidRDefault="00DC6167" w:rsidP="005B4F0D">
            <w:pPr>
              <w:jc w:val="both"/>
              <w:rPr>
                <w:rFonts w:ascii="Times New Roman" w:eastAsia="Batang" w:hAnsi="Times New Roman" w:cs="Times New Roman"/>
                <w:sz w:val="24"/>
                <w:szCs w:val="24"/>
              </w:rPr>
            </w:pPr>
            <w:r>
              <w:rPr>
                <w:rFonts w:ascii="Times New Roman" w:eastAsia="Batang" w:hAnsi="Times New Roman" w:cs="Arial"/>
                <w:sz w:val="24"/>
                <w:szCs w:val="24"/>
              </w:rPr>
              <w:t>2</w:t>
            </w:r>
            <w:r w:rsidR="00652E60" w:rsidRPr="0018383D">
              <w:rPr>
                <w:rFonts w:ascii="Times New Roman" w:eastAsia="Batang" w:hAnsi="Times New Roman" w:cs="Arial"/>
                <w:sz w:val="24"/>
                <w:szCs w:val="24"/>
              </w:rPr>
              <w:t>01</w:t>
            </w:r>
            <w:r w:rsidR="00DF5778">
              <w:rPr>
                <w:rFonts w:ascii="Times New Roman" w:eastAsia="Batang" w:hAnsi="Times New Roman" w:cs="Arial"/>
                <w:sz w:val="24"/>
                <w:szCs w:val="24"/>
              </w:rPr>
              <w:t>5</w:t>
            </w:r>
          </w:p>
        </w:tc>
        <w:tc>
          <w:tcPr>
            <w:tcW w:w="2745" w:type="dxa"/>
          </w:tcPr>
          <w:p w:rsidR="00652E60" w:rsidRDefault="00DF5778"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2599" w:type="dxa"/>
          </w:tcPr>
          <w:p w:rsidR="00652E60" w:rsidRDefault="00DF5778"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r w:rsidR="0085088F">
              <w:rPr>
                <w:rFonts w:ascii="Times New Roman" w:eastAsia="Batang" w:hAnsi="Times New Roman" w:cs="Times New Roman"/>
                <w:sz w:val="24"/>
                <w:szCs w:val="24"/>
              </w:rPr>
              <w:t xml:space="preserve"> </w:t>
            </w:r>
          </w:p>
        </w:tc>
        <w:tc>
          <w:tcPr>
            <w:tcW w:w="2169" w:type="dxa"/>
          </w:tcPr>
          <w:p w:rsidR="00652E60" w:rsidRDefault="00DF5778"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Nebuvo 10 klasės</w:t>
            </w:r>
          </w:p>
        </w:tc>
      </w:tr>
    </w:tbl>
    <w:p w:rsidR="001916FC" w:rsidRDefault="001916FC" w:rsidP="005B4F0D">
      <w:pPr>
        <w:spacing w:after="0" w:line="240" w:lineRule="auto"/>
        <w:ind w:left="360" w:firstLine="360"/>
        <w:jc w:val="both"/>
        <w:rPr>
          <w:rFonts w:ascii="Times New Roman" w:eastAsia="Batang" w:hAnsi="Times New Roman" w:cs="Times New Roman"/>
          <w:sz w:val="24"/>
          <w:szCs w:val="24"/>
        </w:rPr>
      </w:pPr>
    </w:p>
    <w:p w:rsidR="00FB5B0F" w:rsidRPr="00EB478C" w:rsidRDefault="00FB5B0F" w:rsidP="005B4F0D">
      <w:pPr>
        <w:pStyle w:val="Sraopastraipa"/>
        <w:numPr>
          <w:ilvl w:val="0"/>
          <w:numId w:val="12"/>
        </w:numPr>
        <w:tabs>
          <w:tab w:val="left" w:pos="1560"/>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MOKINIŲ, BAIGUSIŲ PAGRINDINIO UGDYMO PROGRAMĄ, TOLIMESNIS MOKYMASIS</w:t>
      </w:r>
      <w:r w:rsidR="00DC6167" w:rsidRPr="00EB478C">
        <w:rPr>
          <w:rFonts w:ascii="Times New Roman" w:eastAsia="Batang" w:hAnsi="Times New Roman" w:cs="Times New Roman"/>
          <w:sz w:val="24"/>
          <w:szCs w:val="24"/>
        </w:rPr>
        <w:t>:</w:t>
      </w:r>
    </w:p>
    <w:tbl>
      <w:tblPr>
        <w:tblStyle w:val="Lentelstinklelis"/>
        <w:tblW w:w="0" w:type="auto"/>
        <w:tblInd w:w="108" w:type="dxa"/>
        <w:tblLook w:val="04A0" w:firstRow="1" w:lastRow="0" w:firstColumn="1" w:lastColumn="0" w:noHBand="0" w:noVBand="1"/>
      </w:tblPr>
      <w:tblGrid>
        <w:gridCol w:w="1276"/>
        <w:gridCol w:w="1275"/>
        <w:gridCol w:w="1322"/>
        <w:gridCol w:w="1589"/>
        <w:gridCol w:w="1543"/>
        <w:gridCol w:w="1173"/>
        <w:gridCol w:w="1285"/>
      </w:tblGrid>
      <w:tr w:rsidR="00FB5B0F" w:rsidTr="00DC1E98">
        <w:tc>
          <w:tcPr>
            <w:tcW w:w="1276"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275"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Mokinių skaičius</w:t>
            </w:r>
          </w:p>
        </w:tc>
        <w:tc>
          <w:tcPr>
            <w:tcW w:w="1322"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T</w:t>
            </w:r>
            <w:r w:rsidRPr="0018383D">
              <w:rPr>
                <w:rFonts w:ascii="Times New Roman" w:eastAsia="Batang" w:hAnsi="Times New Roman" w:cs="Times New Roman"/>
                <w:sz w:val="24"/>
                <w:szCs w:val="24"/>
              </w:rPr>
              <w:t>ęsia mokymąsi:</w:t>
            </w:r>
          </w:p>
        </w:tc>
        <w:tc>
          <w:tcPr>
            <w:tcW w:w="1589"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Iš jų vidurinėse mokyklose ir gimnazijose</w:t>
            </w:r>
          </w:p>
        </w:tc>
        <w:tc>
          <w:tcPr>
            <w:tcW w:w="1543"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Iš jų profesinėse mokyklose</w:t>
            </w:r>
          </w:p>
        </w:tc>
        <w:tc>
          <w:tcPr>
            <w:tcW w:w="1173"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Dirba</w:t>
            </w:r>
          </w:p>
        </w:tc>
        <w:tc>
          <w:tcPr>
            <w:tcW w:w="1285"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Nesimoko ir nedirba</w:t>
            </w:r>
          </w:p>
        </w:tc>
      </w:tr>
      <w:tr w:rsidR="00FB5B0F" w:rsidTr="00DC1E98">
        <w:tc>
          <w:tcPr>
            <w:tcW w:w="1276" w:type="dxa"/>
          </w:tcPr>
          <w:p w:rsidR="00FB5B0F" w:rsidRDefault="00652E60"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BF0BCC">
              <w:rPr>
                <w:rFonts w:ascii="Times New Roman" w:eastAsia="Batang" w:hAnsi="Times New Roman" w:cs="Arial"/>
                <w:sz w:val="24"/>
                <w:szCs w:val="24"/>
              </w:rPr>
              <w:t>6</w:t>
            </w:r>
          </w:p>
        </w:tc>
        <w:tc>
          <w:tcPr>
            <w:tcW w:w="1275"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1322"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1589"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1543"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173"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1285"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r>
      <w:tr w:rsidR="00652E60" w:rsidTr="00DC1E98">
        <w:tc>
          <w:tcPr>
            <w:tcW w:w="1276" w:type="dxa"/>
          </w:tcPr>
          <w:p w:rsidR="00652E60" w:rsidRDefault="00652E60"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BF0BCC">
              <w:rPr>
                <w:rFonts w:ascii="Times New Roman" w:eastAsia="Batang" w:hAnsi="Times New Roman" w:cs="Arial"/>
                <w:sz w:val="24"/>
                <w:szCs w:val="24"/>
              </w:rPr>
              <w:t>5</w:t>
            </w:r>
          </w:p>
        </w:tc>
        <w:tc>
          <w:tcPr>
            <w:tcW w:w="1275" w:type="dxa"/>
          </w:tcPr>
          <w:p w:rsidR="00652E60"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322" w:type="dxa"/>
          </w:tcPr>
          <w:p w:rsidR="00652E60"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589" w:type="dxa"/>
          </w:tcPr>
          <w:p w:rsidR="00652E60"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543" w:type="dxa"/>
          </w:tcPr>
          <w:p w:rsidR="00652E60"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173" w:type="dxa"/>
          </w:tcPr>
          <w:p w:rsidR="00652E60"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285" w:type="dxa"/>
          </w:tcPr>
          <w:p w:rsidR="00652E60" w:rsidRDefault="0085088F"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r>
    </w:tbl>
    <w:p w:rsidR="00EB478C" w:rsidRDefault="00EB478C" w:rsidP="005B4F0D">
      <w:pPr>
        <w:spacing w:after="0" w:line="240" w:lineRule="auto"/>
        <w:jc w:val="both"/>
        <w:rPr>
          <w:rFonts w:ascii="Times New Roman" w:eastAsia="Batang" w:hAnsi="Times New Roman" w:cs="Times New Roman"/>
          <w:sz w:val="24"/>
          <w:szCs w:val="24"/>
        </w:rPr>
      </w:pPr>
    </w:p>
    <w:p w:rsidR="0018383D" w:rsidRPr="004F477A" w:rsidRDefault="0018383D"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NEMOKAMAI MAITINAMŲ MOKINIŲ SKAIČIUS</w:t>
      </w:r>
    </w:p>
    <w:p w:rsidR="00EB478C" w:rsidRPr="00EB478C" w:rsidRDefault="00EB478C" w:rsidP="005B4F0D">
      <w:pPr>
        <w:spacing w:after="0" w:line="240" w:lineRule="auto"/>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2339"/>
        <w:gridCol w:w="2747"/>
        <w:gridCol w:w="2747"/>
        <w:gridCol w:w="1662"/>
      </w:tblGrid>
      <w:tr w:rsidR="00976CD6" w:rsidTr="00DC1E98">
        <w:tc>
          <w:tcPr>
            <w:tcW w:w="2339"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747"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N</w:t>
            </w:r>
            <w:r w:rsidR="00AB68F4">
              <w:rPr>
                <w:rFonts w:ascii="Times New Roman" w:eastAsia="Batang" w:hAnsi="Times New Roman" w:cs="Times New Roman"/>
                <w:sz w:val="24"/>
                <w:szCs w:val="24"/>
              </w:rPr>
              <w:t xml:space="preserve">emokamai </w:t>
            </w:r>
            <w:r w:rsidRPr="0018383D">
              <w:rPr>
                <w:rFonts w:ascii="Times New Roman" w:eastAsia="Batang" w:hAnsi="Times New Roman" w:cs="Times New Roman"/>
                <w:sz w:val="24"/>
                <w:szCs w:val="24"/>
              </w:rPr>
              <w:t>maitinam</w:t>
            </w:r>
            <w:r>
              <w:rPr>
                <w:rFonts w:ascii="Times New Roman" w:eastAsia="Batang" w:hAnsi="Times New Roman" w:cs="Times New Roman"/>
                <w:sz w:val="24"/>
                <w:szCs w:val="24"/>
              </w:rPr>
              <w:t xml:space="preserve">ų </w:t>
            </w:r>
            <w:r>
              <w:rPr>
                <w:rFonts w:ascii="Times New Roman" w:eastAsia="Batang" w:hAnsi="Times New Roman" w:cs="Times New Roman"/>
                <w:sz w:val="24"/>
                <w:szCs w:val="24"/>
              </w:rPr>
              <w:lastRenderedPageBreak/>
              <w:t>mokinių skaičius</w:t>
            </w:r>
          </w:p>
        </w:tc>
        <w:tc>
          <w:tcPr>
            <w:tcW w:w="2747"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lastRenderedPageBreak/>
              <w:t>N</w:t>
            </w:r>
            <w:r w:rsidRPr="0018383D">
              <w:rPr>
                <w:rFonts w:ascii="Times New Roman" w:eastAsia="Batang" w:hAnsi="Times New Roman" w:cs="Times New Roman"/>
                <w:sz w:val="24"/>
                <w:szCs w:val="24"/>
              </w:rPr>
              <w:t>emokamai maitinam</w:t>
            </w:r>
            <w:r>
              <w:rPr>
                <w:rFonts w:ascii="Times New Roman" w:eastAsia="Batang" w:hAnsi="Times New Roman" w:cs="Times New Roman"/>
                <w:sz w:val="24"/>
                <w:szCs w:val="24"/>
              </w:rPr>
              <w:t xml:space="preserve">ų </w:t>
            </w:r>
            <w:r>
              <w:rPr>
                <w:rFonts w:ascii="Times New Roman" w:eastAsia="Batang" w:hAnsi="Times New Roman" w:cs="Times New Roman"/>
                <w:sz w:val="24"/>
                <w:szCs w:val="24"/>
              </w:rPr>
              <w:lastRenderedPageBreak/>
              <w:t xml:space="preserve">mokinių procentas </w:t>
            </w:r>
            <w:r w:rsidRPr="0018383D">
              <w:rPr>
                <w:rFonts w:ascii="Times New Roman" w:eastAsia="Batang" w:hAnsi="Times New Roman" w:cs="Times New Roman"/>
                <w:sz w:val="24"/>
                <w:szCs w:val="24"/>
              </w:rPr>
              <w:t>(%)</w:t>
            </w:r>
          </w:p>
        </w:tc>
        <w:tc>
          <w:tcPr>
            <w:tcW w:w="1662"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Pastabos</w:t>
            </w:r>
          </w:p>
        </w:tc>
      </w:tr>
      <w:tr w:rsidR="00976CD6" w:rsidTr="00DC1E98">
        <w:tc>
          <w:tcPr>
            <w:tcW w:w="2339" w:type="dxa"/>
          </w:tcPr>
          <w:p w:rsidR="00976CD6" w:rsidRDefault="00976C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lastRenderedPageBreak/>
              <w:t>20</w:t>
            </w:r>
            <w:r>
              <w:rPr>
                <w:rFonts w:ascii="Times New Roman" w:eastAsia="Batang" w:hAnsi="Times New Roman" w:cs="Arial"/>
                <w:sz w:val="24"/>
                <w:szCs w:val="24"/>
              </w:rPr>
              <w:t>1</w:t>
            </w:r>
            <w:r w:rsidR="00BF0BCC">
              <w:rPr>
                <w:rFonts w:ascii="Times New Roman" w:eastAsia="Batang" w:hAnsi="Times New Roman" w:cs="Arial"/>
                <w:sz w:val="24"/>
                <w:szCs w:val="24"/>
              </w:rPr>
              <w:t>6</w:t>
            </w:r>
          </w:p>
        </w:tc>
        <w:tc>
          <w:tcPr>
            <w:tcW w:w="2747" w:type="dxa"/>
          </w:tcPr>
          <w:p w:rsidR="00976CD6"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29</w:t>
            </w:r>
          </w:p>
        </w:tc>
        <w:tc>
          <w:tcPr>
            <w:tcW w:w="2747" w:type="dxa"/>
          </w:tcPr>
          <w:p w:rsidR="00976CD6"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40</w:t>
            </w:r>
            <w:r w:rsidR="00EB478C">
              <w:rPr>
                <w:rFonts w:ascii="Times New Roman" w:eastAsia="Batang" w:hAnsi="Times New Roman" w:cs="Times New Roman"/>
                <w:sz w:val="24"/>
                <w:szCs w:val="24"/>
              </w:rPr>
              <w:t xml:space="preserve">     </w:t>
            </w:r>
          </w:p>
        </w:tc>
        <w:tc>
          <w:tcPr>
            <w:tcW w:w="1662" w:type="dxa"/>
          </w:tcPr>
          <w:p w:rsidR="00976CD6" w:rsidRDefault="00976CD6" w:rsidP="005B4F0D">
            <w:pPr>
              <w:jc w:val="both"/>
              <w:rPr>
                <w:rFonts w:ascii="Times New Roman" w:eastAsia="Batang" w:hAnsi="Times New Roman" w:cs="Times New Roman"/>
                <w:sz w:val="24"/>
                <w:szCs w:val="24"/>
              </w:rPr>
            </w:pPr>
          </w:p>
        </w:tc>
      </w:tr>
      <w:tr w:rsidR="00976CD6" w:rsidTr="00DC1E98">
        <w:tc>
          <w:tcPr>
            <w:tcW w:w="2339" w:type="dxa"/>
          </w:tcPr>
          <w:p w:rsidR="00976CD6" w:rsidRDefault="00976C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BF0BCC">
              <w:rPr>
                <w:rFonts w:ascii="Times New Roman" w:eastAsia="Batang" w:hAnsi="Times New Roman" w:cs="Arial"/>
                <w:sz w:val="24"/>
                <w:szCs w:val="24"/>
              </w:rPr>
              <w:t>5</w:t>
            </w:r>
          </w:p>
        </w:tc>
        <w:tc>
          <w:tcPr>
            <w:tcW w:w="2747" w:type="dxa"/>
          </w:tcPr>
          <w:p w:rsidR="00976CD6"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29</w:t>
            </w:r>
          </w:p>
        </w:tc>
        <w:tc>
          <w:tcPr>
            <w:tcW w:w="2747" w:type="dxa"/>
          </w:tcPr>
          <w:p w:rsidR="00976CD6" w:rsidRPr="00BF0BCC"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39</w:t>
            </w:r>
          </w:p>
        </w:tc>
        <w:tc>
          <w:tcPr>
            <w:tcW w:w="1662" w:type="dxa"/>
          </w:tcPr>
          <w:p w:rsidR="00976CD6" w:rsidRDefault="00976CD6" w:rsidP="005B4F0D">
            <w:pPr>
              <w:jc w:val="both"/>
              <w:rPr>
                <w:rFonts w:ascii="Times New Roman" w:eastAsia="Batang" w:hAnsi="Times New Roman" w:cs="Times New Roman"/>
                <w:sz w:val="24"/>
                <w:szCs w:val="24"/>
              </w:rPr>
            </w:pPr>
          </w:p>
        </w:tc>
      </w:tr>
    </w:tbl>
    <w:p w:rsidR="00976CD6" w:rsidRDefault="00976CD6" w:rsidP="005B4F0D">
      <w:pPr>
        <w:spacing w:after="0" w:line="240" w:lineRule="auto"/>
        <w:ind w:firstLine="720"/>
        <w:jc w:val="both"/>
        <w:rPr>
          <w:rFonts w:ascii="Times New Roman" w:eastAsia="Batang" w:hAnsi="Times New Roman" w:cs="Times New Roman"/>
          <w:sz w:val="24"/>
          <w:szCs w:val="24"/>
        </w:rPr>
      </w:pPr>
    </w:p>
    <w:p w:rsidR="0018383D" w:rsidRDefault="0018383D" w:rsidP="005B4F0D">
      <w:pPr>
        <w:pStyle w:val="Sraopastraipa"/>
        <w:numPr>
          <w:ilvl w:val="0"/>
          <w:numId w:val="15"/>
        </w:numPr>
        <w:spacing w:after="0" w:line="240" w:lineRule="auto"/>
        <w:rPr>
          <w:rFonts w:ascii="Times New Roman" w:eastAsia="Batang" w:hAnsi="Times New Roman" w:cs="Times New Roman"/>
          <w:sz w:val="24"/>
          <w:szCs w:val="24"/>
        </w:rPr>
      </w:pPr>
      <w:r w:rsidRPr="00EB478C">
        <w:rPr>
          <w:rFonts w:ascii="Times New Roman" w:eastAsia="Batang" w:hAnsi="Times New Roman" w:cs="Times New Roman"/>
          <w:sz w:val="24"/>
          <w:szCs w:val="24"/>
        </w:rPr>
        <w:t>MOKINIŲ</w:t>
      </w:r>
      <w:r w:rsidR="00DC6167" w:rsidRPr="00EB478C">
        <w:rPr>
          <w:rFonts w:ascii="Times New Roman" w:eastAsia="Batang" w:hAnsi="Times New Roman" w:cs="Times New Roman"/>
          <w:sz w:val="24"/>
          <w:szCs w:val="24"/>
        </w:rPr>
        <w:t xml:space="preserve"> </w:t>
      </w:r>
      <w:r w:rsidR="00976CD6" w:rsidRPr="00EB478C">
        <w:rPr>
          <w:rFonts w:ascii="Times New Roman" w:eastAsia="Batang" w:hAnsi="Times New Roman" w:cs="Times New Roman"/>
          <w:sz w:val="24"/>
          <w:szCs w:val="24"/>
        </w:rPr>
        <w:t>PAV</w:t>
      </w:r>
      <w:r w:rsidR="00DC6167" w:rsidRPr="00EB478C">
        <w:rPr>
          <w:rFonts w:ascii="Times New Roman" w:eastAsia="Batang" w:hAnsi="Times New Roman" w:cs="Times New Roman"/>
          <w:sz w:val="24"/>
          <w:szCs w:val="24"/>
        </w:rPr>
        <w:t>Ė</w:t>
      </w:r>
      <w:r w:rsidR="00976CD6" w:rsidRPr="00EB478C">
        <w:rPr>
          <w:rFonts w:ascii="Times New Roman" w:eastAsia="Batang" w:hAnsi="Times New Roman" w:cs="Times New Roman"/>
          <w:sz w:val="24"/>
          <w:szCs w:val="24"/>
        </w:rPr>
        <w:t>Ž</w:t>
      </w:r>
      <w:r w:rsidR="00EB478C">
        <w:rPr>
          <w:rFonts w:ascii="Times New Roman" w:eastAsia="Batang" w:hAnsi="Times New Roman" w:cs="Times New Roman"/>
          <w:sz w:val="24"/>
          <w:szCs w:val="24"/>
        </w:rPr>
        <w:t>ĖJIMAS</w:t>
      </w:r>
    </w:p>
    <w:p w:rsidR="00EB478C" w:rsidRPr="00EB478C" w:rsidRDefault="00EB478C" w:rsidP="005B4F0D">
      <w:pPr>
        <w:pStyle w:val="Sraopastraipa"/>
        <w:spacing w:after="0" w:line="240" w:lineRule="auto"/>
        <w:ind w:left="1440" w:hanging="1440"/>
        <w:jc w:val="center"/>
        <w:rPr>
          <w:rFonts w:ascii="Times New Roman" w:eastAsia="Batang" w:hAnsi="Times New Roman" w:cs="Times New Roman"/>
          <w:sz w:val="24"/>
          <w:szCs w:val="24"/>
        </w:rPr>
      </w:pPr>
    </w:p>
    <w:tbl>
      <w:tblPr>
        <w:tblStyle w:val="Lentelstinklelis"/>
        <w:tblW w:w="9497" w:type="dxa"/>
        <w:tblInd w:w="108" w:type="dxa"/>
        <w:tblLayout w:type="fixed"/>
        <w:tblLook w:val="04A0" w:firstRow="1" w:lastRow="0" w:firstColumn="1" w:lastColumn="0" w:noHBand="0" w:noVBand="1"/>
      </w:tblPr>
      <w:tblGrid>
        <w:gridCol w:w="992"/>
        <w:gridCol w:w="1418"/>
        <w:gridCol w:w="1559"/>
        <w:gridCol w:w="992"/>
        <w:gridCol w:w="851"/>
        <w:gridCol w:w="850"/>
        <w:gridCol w:w="851"/>
        <w:gridCol w:w="850"/>
        <w:gridCol w:w="1134"/>
      </w:tblGrid>
      <w:tr w:rsidR="00856068" w:rsidTr="00DC1E98">
        <w:tc>
          <w:tcPr>
            <w:tcW w:w="992" w:type="dxa"/>
          </w:tcPr>
          <w:p w:rsidR="00856068" w:rsidRDefault="00856068"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418" w:type="dxa"/>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gyvenančių toliau kaip 3 km nuo mokyklos</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skaičius</w:t>
            </w:r>
          </w:p>
        </w:tc>
        <w:tc>
          <w:tcPr>
            <w:tcW w:w="1559" w:type="dxa"/>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gyvenančių toliau kaip 3 km nuo mokyklos</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procentas </w:t>
            </w:r>
            <w:r w:rsidRPr="0018383D">
              <w:rPr>
                <w:rFonts w:ascii="Times New Roman" w:eastAsia="Batang" w:hAnsi="Times New Roman" w:cs="Times New Roman"/>
                <w:sz w:val="24"/>
                <w:szCs w:val="24"/>
              </w:rPr>
              <w:t>(%)</w:t>
            </w:r>
          </w:p>
        </w:tc>
        <w:tc>
          <w:tcPr>
            <w:tcW w:w="1843" w:type="dxa"/>
            <w:gridSpan w:val="2"/>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pavežamų geltonaisiais</w:t>
            </w:r>
            <w:r>
              <w:rPr>
                <w:rFonts w:ascii="Times New Roman" w:eastAsia="Batang" w:hAnsi="Times New Roman" w:cs="Times New Roman"/>
                <w:sz w:val="24"/>
                <w:szCs w:val="24"/>
              </w:rPr>
              <w:t>, mokykliniais</w:t>
            </w:r>
            <w:r w:rsidRPr="0018383D">
              <w:rPr>
                <w:rFonts w:ascii="Times New Roman" w:eastAsia="Batang" w:hAnsi="Times New Roman" w:cs="Times New Roman"/>
                <w:sz w:val="24"/>
                <w:szCs w:val="24"/>
              </w:rPr>
              <w:t xml:space="preserve"> autobusais, skaičius</w:t>
            </w:r>
            <w:r w:rsidR="00DC6167">
              <w:rPr>
                <w:rFonts w:ascii="Times New Roman" w:eastAsia="Batang" w:hAnsi="Times New Roman" w:cs="Times New Roman"/>
                <w:sz w:val="24"/>
                <w:szCs w:val="24"/>
              </w:rPr>
              <w:t xml:space="preserve"> ir</w:t>
            </w:r>
            <w:r w:rsidRPr="0018383D">
              <w:rPr>
                <w:rFonts w:ascii="Times New Roman" w:eastAsia="Batang" w:hAnsi="Times New Roman" w:cs="Times New Roman"/>
                <w:sz w:val="24"/>
                <w:szCs w:val="24"/>
              </w:rPr>
              <w:t xml:space="preserve"> (%)</w:t>
            </w:r>
          </w:p>
        </w:tc>
        <w:tc>
          <w:tcPr>
            <w:tcW w:w="2551" w:type="dxa"/>
            <w:gridSpan w:val="3"/>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 xml:space="preserve">Mokinių, pavežamų </w:t>
            </w:r>
            <w:r>
              <w:rPr>
                <w:rFonts w:ascii="Times New Roman" w:eastAsia="Batang" w:hAnsi="Times New Roman" w:cs="Times New Roman"/>
                <w:sz w:val="24"/>
                <w:szCs w:val="24"/>
              </w:rPr>
              <w:t>kitu transportu</w:t>
            </w:r>
            <w:r w:rsidRPr="0018383D">
              <w:rPr>
                <w:rFonts w:ascii="Times New Roman" w:eastAsia="Batang" w:hAnsi="Times New Roman" w:cs="Times New Roman"/>
                <w:sz w:val="24"/>
                <w:szCs w:val="24"/>
              </w:rPr>
              <w:t>, skaičius</w:t>
            </w:r>
            <w:r>
              <w:rPr>
                <w:rFonts w:ascii="Times New Roman" w:eastAsia="Batang" w:hAnsi="Times New Roman" w:cs="Times New Roman"/>
                <w:sz w:val="24"/>
                <w:szCs w:val="24"/>
              </w:rPr>
              <w:t>:</w:t>
            </w:r>
          </w:p>
          <w:p w:rsidR="00856068" w:rsidRPr="00DC6167" w:rsidRDefault="00856068" w:rsidP="005B4F0D">
            <w:pPr>
              <w:jc w:val="center"/>
              <w:rPr>
                <w:rFonts w:ascii="Times New Roman" w:eastAsia="Batang" w:hAnsi="Times New Roman" w:cs="Times New Roman"/>
                <w:sz w:val="20"/>
                <w:szCs w:val="20"/>
              </w:rPr>
            </w:pPr>
            <w:r w:rsidRPr="00DC6167">
              <w:rPr>
                <w:rFonts w:ascii="Times New Roman" w:eastAsia="Batang" w:hAnsi="Times New Roman" w:cs="Times New Roman"/>
                <w:sz w:val="20"/>
                <w:szCs w:val="20"/>
              </w:rPr>
              <w:t xml:space="preserve">1) </w:t>
            </w:r>
            <w:proofErr w:type="spellStart"/>
            <w:r w:rsidRPr="00DC6167">
              <w:rPr>
                <w:rFonts w:ascii="Times New Roman" w:eastAsia="Batang" w:hAnsi="Times New Roman" w:cs="Times New Roman"/>
                <w:sz w:val="20"/>
                <w:szCs w:val="20"/>
              </w:rPr>
              <w:t>spec</w:t>
            </w:r>
            <w:proofErr w:type="spellEnd"/>
            <w:r w:rsidRPr="00DC6167">
              <w:rPr>
                <w:rFonts w:ascii="Times New Roman" w:eastAsia="Batang" w:hAnsi="Times New Roman" w:cs="Times New Roman"/>
                <w:sz w:val="20"/>
                <w:szCs w:val="20"/>
              </w:rPr>
              <w:t>. reisais,</w:t>
            </w:r>
          </w:p>
          <w:p w:rsidR="00856068" w:rsidRPr="00DC6167" w:rsidRDefault="00856068" w:rsidP="005B4F0D">
            <w:pPr>
              <w:jc w:val="center"/>
              <w:rPr>
                <w:rFonts w:ascii="Times New Roman" w:eastAsia="Batang" w:hAnsi="Times New Roman" w:cs="Times New Roman"/>
                <w:sz w:val="20"/>
                <w:szCs w:val="20"/>
              </w:rPr>
            </w:pPr>
            <w:r w:rsidRPr="00DC6167">
              <w:rPr>
                <w:rFonts w:ascii="Times New Roman" w:eastAsia="Batang" w:hAnsi="Times New Roman" w:cs="Times New Roman"/>
                <w:sz w:val="20"/>
                <w:szCs w:val="20"/>
              </w:rPr>
              <w:t>2) maršrut</w:t>
            </w:r>
            <w:r w:rsidR="00DC6167" w:rsidRPr="00DC6167">
              <w:rPr>
                <w:rFonts w:ascii="Times New Roman" w:eastAsia="Batang" w:hAnsi="Times New Roman" w:cs="Times New Roman"/>
                <w:sz w:val="20"/>
                <w:szCs w:val="20"/>
              </w:rPr>
              <w:t>iniais</w:t>
            </w:r>
            <w:r w:rsidRPr="00DC6167">
              <w:rPr>
                <w:rFonts w:ascii="Times New Roman" w:eastAsia="Batang" w:hAnsi="Times New Roman" w:cs="Times New Roman"/>
                <w:sz w:val="20"/>
                <w:szCs w:val="20"/>
              </w:rPr>
              <w:t xml:space="preserve"> autobusais,</w:t>
            </w:r>
          </w:p>
          <w:p w:rsidR="00856068" w:rsidRPr="00856068" w:rsidRDefault="00856068" w:rsidP="005B4F0D">
            <w:pPr>
              <w:jc w:val="center"/>
              <w:rPr>
                <w:rFonts w:ascii="Times New Roman" w:eastAsia="Batang" w:hAnsi="Times New Roman" w:cs="Times New Roman"/>
                <w:sz w:val="24"/>
                <w:szCs w:val="24"/>
              </w:rPr>
            </w:pPr>
            <w:r w:rsidRPr="00DC6167">
              <w:rPr>
                <w:rFonts w:ascii="Times New Roman" w:eastAsia="Batang" w:hAnsi="Times New Roman" w:cs="Times New Roman"/>
                <w:sz w:val="20"/>
                <w:szCs w:val="20"/>
              </w:rPr>
              <w:t>3) kitu transportu</w:t>
            </w:r>
          </w:p>
        </w:tc>
        <w:tc>
          <w:tcPr>
            <w:tcW w:w="1134" w:type="dxa"/>
          </w:tcPr>
          <w:p w:rsidR="00856068" w:rsidRPr="0018383D" w:rsidRDefault="00856068"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856068" w:rsidTr="00DC1E98">
        <w:tc>
          <w:tcPr>
            <w:tcW w:w="992" w:type="dxa"/>
          </w:tcPr>
          <w:p w:rsidR="00856068" w:rsidRDefault="00F763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4C52AB">
              <w:rPr>
                <w:rFonts w:ascii="Times New Roman" w:eastAsia="Batang" w:hAnsi="Times New Roman" w:cs="Arial"/>
                <w:sz w:val="24"/>
                <w:szCs w:val="24"/>
              </w:rPr>
              <w:t>6</w:t>
            </w:r>
          </w:p>
        </w:tc>
        <w:tc>
          <w:tcPr>
            <w:tcW w:w="1418"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53</w:t>
            </w:r>
          </w:p>
        </w:tc>
        <w:tc>
          <w:tcPr>
            <w:tcW w:w="1559"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74</w:t>
            </w:r>
          </w:p>
        </w:tc>
        <w:tc>
          <w:tcPr>
            <w:tcW w:w="992"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1"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0"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851"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50</w:t>
            </w:r>
          </w:p>
        </w:tc>
        <w:tc>
          <w:tcPr>
            <w:tcW w:w="850"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134" w:type="dxa"/>
          </w:tcPr>
          <w:p w:rsidR="00856068" w:rsidRDefault="00856068" w:rsidP="005B4F0D">
            <w:pPr>
              <w:jc w:val="both"/>
              <w:rPr>
                <w:rFonts w:ascii="Times New Roman" w:eastAsia="Batang" w:hAnsi="Times New Roman" w:cs="Times New Roman"/>
                <w:sz w:val="24"/>
                <w:szCs w:val="24"/>
              </w:rPr>
            </w:pPr>
          </w:p>
        </w:tc>
      </w:tr>
      <w:tr w:rsidR="00856068" w:rsidTr="00DC1E98">
        <w:tc>
          <w:tcPr>
            <w:tcW w:w="992" w:type="dxa"/>
          </w:tcPr>
          <w:p w:rsidR="00856068" w:rsidRDefault="00F763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BF0BCC">
              <w:rPr>
                <w:rFonts w:ascii="Times New Roman" w:eastAsia="Batang" w:hAnsi="Times New Roman" w:cs="Arial"/>
                <w:sz w:val="24"/>
                <w:szCs w:val="24"/>
              </w:rPr>
              <w:t>5</w:t>
            </w:r>
          </w:p>
        </w:tc>
        <w:tc>
          <w:tcPr>
            <w:tcW w:w="1418" w:type="dxa"/>
          </w:tcPr>
          <w:p w:rsidR="00856068"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60</w:t>
            </w:r>
          </w:p>
        </w:tc>
        <w:tc>
          <w:tcPr>
            <w:tcW w:w="1559" w:type="dxa"/>
          </w:tcPr>
          <w:p w:rsidR="00856068"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80</w:t>
            </w:r>
            <w:r w:rsidR="00F763D6">
              <w:rPr>
                <w:rFonts w:ascii="Times New Roman" w:eastAsia="Batang" w:hAnsi="Times New Roman" w:cs="Times New Roman"/>
                <w:sz w:val="24"/>
                <w:szCs w:val="24"/>
              </w:rPr>
              <w:t xml:space="preserve"> </w:t>
            </w:r>
          </w:p>
        </w:tc>
        <w:tc>
          <w:tcPr>
            <w:tcW w:w="992" w:type="dxa"/>
          </w:tcPr>
          <w:p w:rsidR="00856068" w:rsidRDefault="00F763D6"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1" w:type="dxa"/>
          </w:tcPr>
          <w:p w:rsidR="00856068" w:rsidRDefault="00F763D6"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0" w:type="dxa"/>
          </w:tcPr>
          <w:p w:rsidR="00856068"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851" w:type="dxa"/>
          </w:tcPr>
          <w:p w:rsidR="00856068"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56</w:t>
            </w:r>
          </w:p>
        </w:tc>
        <w:tc>
          <w:tcPr>
            <w:tcW w:w="850" w:type="dxa"/>
          </w:tcPr>
          <w:p w:rsidR="00856068"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1134" w:type="dxa"/>
          </w:tcPr>
          <w:p w:rsidR="00856068" w:rsidRDefault="00856068" w:rsidP="005B4F0D">
            <w:pPr>
              <w:jc w:val="both"/>
              <w:rPr>
                <w:rFonts w:ascii="Times New Roman" w:eastAsia="Batang" w:hAnsi="Times New Roman" w:cs="Times New Roman"/>
                <w:sz w:val="24"/>
                <w:szCs w:val="24"/>
              </w:rPr>
            </w:pPr>
          </w:p>
        </w:tc>
      </w:tr>
    </w:tbl>
    <w:p w:rsidR="004F477A" w:rsidRDefault="004F477A" w:rsidP="005B4F0D">
      <w:pPr>
        <w:spacing w:after="0" w:line="240" w:lineRule="auto"/>
        <w:rPr>
          <w:rFonts w:ascii="Times New Roman" w:eastAsia="Batang" w:hAnsi="Times New Roman" w:cs="Times New Roman"/>
          <w:sz w:val="24"/>
          <w:szCs w:val="24"/>
        </w:rPr>
      </w:pPr>
    </w:p>
    <w:p w:rsidR="00642797" w:rsidRPr="004F477A" w:rsidRDefault="00DC6167"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MOKYKLOS FINANSAVIMAS</w:t>
      </w:r>
      <w:r w:rsidR="002D4AFC" w:rsidRPr="004F477A">
        <w:rPr>
          <w:rFonts w:ascii="Times New Roman" w:eastAsia="Batang" w:hAnsi="Times New Roman" w:cs="Times New Roman"/>
          <w:sz w:val="24"/>
          <w:szCs w:val="24"/>
        </w:rPr>
        <w:t xml:space="preserve">, TURTAS, </w:t>
      </w:r>
      <w:r w:rsidRPr="004F477A">
        <w:rPr>
          <w:rFonts w:ascii="Times New Roman" w:eastAsia="Batang" w:hAnsi="Times New Roman" w:cs="Times New Roman"/>
          <w:sz w:val="24"/>
          <w:szCs w:val="24"/>
        </w:rPr>
        <w:t>VIDAUS BEI IŠORĖS APLINKA</w:t>
      </w:r>
    </w:p>
    <w:p w:rsidR="00EB478C" w:rsidRDefault="00EB478C" w:rsidP="005B4F0D">
      <w:pPr>
        <w:spacing w:after="0" w:line="240" w:lineRule="auto"/>
        <w:ind w:firstLine="720"/>
        <w:jc w:val="center"/>
        <w:rPr>
          <w:rFonts w:ascii="Times New Roman" w:eastAsia="Batang" w:hAnsi="Times New Roman" w:cs="Times New Roman"/>
          <w:sz w:val="24"/>
          <w:szCs w:val="24"/>
        </w:rPr>
      </w:pPr>
    </w:p>
    <w:p w:rsidR="0056398B" w:rsidRDefault="00DC6167" w:rsidP="005B4F0D">
      <w:pPr>
        <w:pStyle w:val="Betarp"/>
        <w:ind w:firstLine="1276"/>
        <w:jc w:val="both"/>
        <w:rPr>
          <w:rFonts w:ascii="Times New Roman" w:eastAsia="Batang" w:hAnsi="Times New Roman" w:cs="Times New Roman"/>
          <w:sz w:val="24"/>
          <w:szCs w:val="24"/>
        </w:rPr>
      </w:pPr>
      <w:r w:rsidRPr="00FE5FF9">
        <w:rPr>
          <w:rFonts w:ascii="Times New Roman" w:eastAsia="Batang" w:hAnsi="Times New Roman" w:cs="Times New Roman"/>
          <w:sz w:val="24"/>
          <w:szCs w:val="24"/>
        </w:rPr>
        <w:t xml:space="preserve"> </w:t>
      </w:r>
      <w:r w:rsidR="001A2AD0">
        <w:rPr>
          <w:rFonts w:ascii="Times New Roman" w:hAnsi="Times New Roman" w:cs="Times New Roman"/>
          <w:sz w:val="24"/>
          <w:szCs w:val="24"/>
        </w:rPr>
        <w:t xml:space="preserve">Mokykla naudoja lėšas pagal </w:t>
      </w:r>
      <w:r w:rsidR="00A5529E" w:rsidRPr="00FE5FF9">
        <w:rPr>
          <w:rFonts w:ascii="Times New Roman" w:hAnsi="Times New Roman" w:cs="Times New Roman"/>
          <w:sz w:val="24"/>
          <w:szCs w:val="24"/>
        </w:rPr>
        <w:t xml:space="preserve">Vilniaus rajono savivaldybės tarybos patvirtintas biudžeto išlaidų sąmatas. Mokyklos veiklai finansuoti pritrauktos ir papildomos lėšos, rėmėjai teikia materialinę ir </w:t>
      </w:r>
      <w:r w:rsidR="0056398B">
        <w:rPr>
          <w:rFonts w:ascii="Times New Roman" w:hAnsi="Times New Roman" w:cs="Times New Roman"/>
          <w:sz w:val="24"/>
          <w:szCs w:val="24"/>
        </w:rPr>
        <w:t>finansinę paramą, kuri</w:t>
      </w:r>
      <w:r w:rsidR="0056398B">
        <w:rPr>
          <w:rFonts w:ascii="Times New Roman" w:eastAsia="Batang" w:hAnsi="Times New Roman" w:cs="Times New Roman"/>
          <w:sz w:val="24"/>
          <w:szCs w:val="24"/>
        </w:rPr>
        <w:t xml:space="preserve"> yra skiriama</w:t>
      </w:r>
      <w:r w:rsidR="004608DC">
        <w:rPr>
          <w:rFonts w:ascii="Times New Roman" w:eastAsia="Batang" w:hAnsi="Times New Roman" w:cs="Times New Roman"/>
          <w:sz w:val="24"/>
          <w:szCs w:val="24"/>
        </w:rPr>
        <w:t xml:space="preserve"> ugdymo procesui gerinti, mokyklai remontuoti  bei materialinei bazei turtinti.</w:t>
      </w:r>
      <w:r w:rsidR="0056398B" w:rsidRPr="0056398B">
        <w:rPr>
          <w:rFonts w:ascii="Times New Roman" w:eastAsia="Batang" w:hAnsi="Times New Roman" w:cs="Times New Roman"/>
          <w:sz w:val="24"/>
          <w:szCs w:val="24"/>
        </w:rPr>
        <w:t xml:space="preserve"> </w:t>
      </w:r>
    </w:p>
    <w:p w:rsidR="00DC6167" w:rsidRPr="00DD7455" w:rsidRDefault="0056398B" w:rsidP="005B4F0D">
      <w:pPr>
        <w:pStyle w:val="Betarp"/>
        <w:ind w:firstLine="1276"/>
        <w:jc w:val="both"/>
        <w:rPr>
          <w:rFonts w:ascii="Times New Roman" w:hAnsi="Times New Roman" w:cs="Times New Roman"/>
          <w:sz w:val="24"/>
          <w:szCs w:val="24"/>
        </w:rPr>
      </w:pPr>
      <w:r>
        <w:rPr>
          <w:rFonts w:ascii="Times New Roman" w:eastAsia="Batang" w:hAnsi="Times New Roman" w:cs="Times New Roman"/>
          <w:sz w:val="24"/>
          <w:szCs w:val="24"/>
        </w:rPr>
        <w:t>Lėšų paskirstymas  ir jų racionalus naudojimas</w:t>
      </w:r>
      <w:r w:rsidRPr="00F748D9">
        <w:rPr>
          <w:rFonts w:ascii="Times New Roman" w:eastAsia="Batang" w:hAnsi="Times New Roman" w:cs="Times New Roman"/>
          <w:sz w:val="24"/>
          <w:szCs w:val="24"/>
        </w:rPr>
        <w:t xml:space="preserve"> yra derinama</w:t>
      </w:r>
      <w:r>
        <w:rPr>
          <w:rFonts w:ascii="Times New Roman" w:eastAsia="Batang" w:hAnsi="Times New Roman" w:cs="Times New Roman"/>
          <w:sz w:val="24"/>
          <w:szCs w:val="24"/>
        </w:rPr>
        <w:t>s</w:t>
      </w:r>
      <w:r w:rsidRPr="00F748D9">
        <w:rPr>
          <w:rFonts w:ascii="Times New Roman" w:eastAsia="Batang" w:hAnsi="Times New Roman" w:cs="Times New Roman"/>
          <w:sz w:val="24"/>
          <w:szCs w:val="24"/>
        </w:rPr>
        <w:t xml:space="preserve"> su mokyklos savivaldos institucijomis</w:t>
      </w:r>
      <w:r w:rsidR="00155296">
        <w:rPr>
          <w:rFonts w:ascii="Times New Roman" w:eastAsia="Batang" w:hAnsi="Times New Roman" w:cs="Times New Roman"/>
          <w:sz w:val="24"/>
          <w:szCs w:val="24"/>
        </w:rPr>
        <w:t>.</w:t>
      </w:r>
    </w:p>
    <w:p w:rsidR="003435F7" w:rsidRDefault="003435F7" w:rsidP="005B4F0D">
      <w:pPr>
        <w:spacing w:after="0" w:line="240" w:lineRule="auto"/>
        <w:ind w:firstLine="1276"/>
        <w:jc w:val="both"/>
        <w:rPr>
          <w:rFonts w:ascii="Times New Roman" w:eastAsia="Batang"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843"/>
        <w:gridCol w:w="2268"/>
      </w:tblGrid>
      <w:tr w:rsidR="0070204A" w:rsidRPr="00E61C41" w:rsidTr="00EB478C">
        <w:trPr>
          <w:trHeight w:val="255"/>
        </w:trPr>
        <w:tc>
          <w:tcPr>
            <w:tcW w:w="5528" w:type="dxa"/>
            <w:vMerge w:val="restart"/>
            <w:vAlign w:val="center"/>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Finansavimo šaltiniai</w:t>
            </w:r>
          </w:p>
        </w:tc>
        <w:tc>
          <w:tcPr>
            <w:tcW w:w="4111" w:type="dxa"/>
            <w:gridSpan w:val="2"/>
          </w:tcPr>
          <w:p w:rsidR="0070204A" w:rsidRPr="00E61C41" w:rsidRDefault="0070204A" w:rsidP="005B4F0D">
            <w:pPr>
              <w:spacing w:after="0" w:line="240" w:lineRule="auto"/>
              <w:jc w:val="center"/>
              <w:rPr>
                <w:rFonts w:ascii="Times New Roman" w:hAnsi="Times New Roman"/>
                <w:sz w:val="24"/>
                <w:szCs w:val="24"/>
              </w:rPr>
            </w:pPr>
            <w:r w:rsidRPr="00E61C41">
              <w:rPr>
                <w:rFonts w:ascii="Times New Roman" w:hAnsi="Times New Roman"/>
                <w:sz w:val="24"/>
                <w:szCs w:val="24"/>
              </w:rPr>
              <w:t xml:space="preserve">Lėšos </w:t>
            </w:r>
          </w:p>
        </w:tc>
      </w:tr>
      <w:tr w:rsidR="0070204A" w:rsidRPr="00E61C41" w:rsidTr="00EB478C">
        <w:trPr>
          <w:trHeight w:val="255"/>
        </w:trPr>
        <w:tc>
          <w:tcPr>
            <w:tcW w:w="5528" w:type="dxa"/>
            <w:vMerge/>
            <w:vAlign w:val="center"/>
          </w:tcPr>
          <w:p w:rsidR="0070204A" w:rsidRPr="00E61C41" w:rsidRDefault="0070204A" w:rsidP="005B4F0D">
            <w:pPr>
              <w:spacing w:after="0" w:line="240" w:lineRule="auto"/>
              <w:rPr>
                <w:rFonts w:ascii="Times New Roman" w:hAnsi="Times New Roman"/>
                <w:sz w:val="24"/>
                <w:szCs w:val="24"/>
              </w:rPr>
            </w:pPr>
          </w:p>
        </w:tc>
        <w:tc>
          <w:tcPr>
            <w:tcW w:w="1843" w:type="dxa"/>
          </w:tcPr>
          <w:p w:rsidR="0070204A" w:rsidRPr="00E61C41" w:rsidRDefault="00BF0BCC" w:rsidP="005B4F0D">
            <w:pPr>
              <w:spacing w:after="0" w:line="240" w:lineRule="auto"/>
              <w:jc w:val="center"/>
              <w:rPr>
                <w:rFonts w:ascii="Times New Roman" w:hAnsi="Times New Roman"/>
                <w:sz w:val="24"/>
                <w:szCs w:val="24"/>
              </w:rPr>
            </w:pPr>
            <w:r>
              <w:rPr>
                <w:rFonts w:ascii="Times New Roman" w:hAnsi="Times New Roman"/>
                <w:sz w:val="24"/>
                <w:szCs w:val="24"/>
              </w:rPr>
              <w:t>2015</w:t>
            </w:r>
            <w:r w:rsidR="0070204A" w:rsidRPr="00E61C41">
              <w:rPr>
                <w:rFonts w:ascii="Times New Roman" w:hAnsi="Times New Roman"/>
                <w:sz w:val="24"/>
                <w:szCs w:val="24"/>
              </w:rPr>
              <w:t xml:space="preserve"> m.</w:t>
            </w:r>
          </w:p>
        </w:tc>
        <w:tc>
          <w:tcPr>
            <w:tcW w:w="2268" w:type="dxa"/>
          </w:tcPr>
          <w:p w:rsidR="0070204A" w:rsidRPr="00E61C41" w:rsidRDefault="00BF0BCC" w:rsidP="005B4F0D">
            <w:pPr>
              <w:spacing w:after="0" w:line="240" w:lineRule="auto"/>
              <w:jc w:val="center"/>
              <w:rPr>
                <w:rFonts w:ascii="Times New Roman" w:hAnsi="Times New Roman"/>
                <w:sz w:val="24"/>
                <w:szCs w:val="24"/>
              </w:rPr>
            </w:pPr>
            <w:r>
              <w:rPr>
                <w:rFonts w:ascii="Times New Roman" w:hAnsi="Times New Roman"/>
                <w:sz w:val="24"/>
                <w:szCs w:val="24"/>
              </w:rPr>
              <w:t>2016</w:t>
            </w:r>
            <w:r w:rsidR="0070204A" w:rsidRPr="00E61C41">
              <w:rPr>
                <w:rFonts w:ascii="Times New Roman" w:hAnsi="Times New Roman"/>
                <w:sz w:val="24"/>
                <w:szCs w:val="24"/>
              </w:rPr>
              <w:t xml:space="preserve"> m</w:t>
            </w:r>
            <w:r w:rsidR="00373D1F">
              <w:rPr>
                <w:rFonts w:ascii="Times New Roman" w:hAnsi="Times New Roman"/>
                <w:sz w:val="24"/>
                <w:szCs w:val="24"/>
              </w:rPr>
              <w:t>.</w:t>
            </w:r>
          </w:p>
        </w:tc>
      </w:tr>
      <w:tr w:rsidR="0070204A" w:rsidRPr="00E61C41" w:rsidTr="00EB478C">
        <w:trPr>
          <w:trHeight w:val="255"/>
        </w:trPr>
        <w:tc>
          <w:tcPr>
            <w:tcW w:w="5528" w:type="dxa"/>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 xml:space="preserve">Savivaldybės biudžeto lėšos </w:t>
            </w:r>
            <w:r w:rsidRPr="00E61C41">
              <w:rPr>
                <w:rFonts w:ascii="Times New Roman" w:hAnsi="Times New Roman"/>
                <w:bCs/>
                <w:sz w:val="24"/>
                <w:szCs w:val="24"/>
              </w:rPr>
              <w:t>SB</w:t>
            </w:r>
          </w:p>
        </w:tc>
        <w:tc>
          <w:tcPr>
            <w:tcW w:w="1843" w:type="dxa"/>
          </w:tcPr>
          <w:p w:rsidR="0070204A" w:rsidRPr="00E61C41" w:rsidRDefault="00BF0BCC" w:rsidP="005B4F0D">
            <w:pPr>
              <w:spacing w:after="0" w:line="240" w:lineRule="auto"/>
              <w:jc w:val="center"/>
              <w:rPr>
                <w:rFonts w:ascii="Times New Roman" w:hAnsi="Times New Roman"/>
                <w:sz w:val="24"/>
                <w:szCs w:val="24"/>
              </w:rPr>
            </w:pPr>
            <w:r>
              <w:rPr>
                <w:rFonts w:ascii="Times New Roman" w:hAnsi="Times New Roman"/>
                <w:sz w:val="24"/>
                <w:szCs w:val="24"/>
              </w:rPr>
              <w:t>68570,00</w:t>
            </w:r>
          </w:p>
        </w:tc>
        <w:tc>
          <w:tcPr>
            <w:tcW w:w="2268" w:type="dxa"/>
          </w:tcPr>
          <w:p w:rsidR="0070204A" w:rsidRPr="00E61C41" w:rsidRDefault="00507974" w:rsidP="005B4F0D">
            <w:pPr>
              <w:spacing w:after="0" w:line="240" w:lineRule="auto"/>
              <w:jc w:val="center"/>
              <w:rPr>
                <w:rFonts w:ascii="Times New Roman" w:hAnsi="Times New Roman"/>
                <w:sz w:val="24"/>
                <w:szCs w:val="24"/>
              </w:rPr>
            </w:pPr>
            <w:r>
              <w:rPr>
                <w:rFonts w:ascii="Times New Roman" w:hAnsi="Times New Roman"/>
                <w:sz w:val="24"/>
                <w:szCs w:val="24"/>
              </w:rPr>
              <w:t>84585,00</w:t>
            </w:r>
          </w:p>
        </w:tc>
      </w:tr>
      <w:tr w:rsidR="0070204A" w:rsidRPr="00E61C41" w:rsidTr="00EB478C">
        <w:trPr>
          <w:trHeight w:val="112"/>
        </w:trPr>
        <w:tc>
          <w:tcPr>
            <w:tcW w:w="5528" w:type="dxa"/>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Mokinio krepšelio lėšos MK</w:t>
            </w:r>
          </w:p>
        </w:tc>
        <w:tc>
          <w:tcPr>
            <w:tcW w:w="1843" w:type="dxa"/>
          </w:tcPr>
          <w:p w:rsidR="0070204A" w:rsidRPr="00E61C41" w:rsidRDefault="00BF0BCC" w:rsidP="005B4F0D">
            <w:pPr>
              <w:spacing w:after="0" w:line="240" w:lineRule="auto"/>
              <w:jc w:val="center"/>
              <w:rPr>
                <w:rFonts w:ascii="Times New Roman" w:hAnsi="Times New Roman"/>
                <w:sz w:val="24"/>
                <w:szCs w:val="24"/>
              </w:rPr>
            </w:pPr>
            <w:r>
              <w:rPr>
                <w:rFonts w:ascii="Times New Roman" w:hAnsi="Times New Roman"/>
                <w:sz w:val="24"/>
                <w:szCs w:val="24"/>
              </w:rPr>
              <w:t>174687,00</w:t>
            </w:r>
          </w:p>
        </w:tc>
        <w:tc>
          <w:tcPr>
            <w:tcW w:w="2268" w:type="dxa"/>
          </w:tcPr>
          <w:p w:rsidR="0070204A" w:rsidRPr="00E61C41" w:rsidRDefault="00507974" w:rsidP="005B4F0D">
            <w:pPr>
              <w:spacing w:after="0" w:line="240" w:lineRule="auto"/>
              <w:jc w:val="center"/>
              <w:rPr>
                <w:rFonts w:ascii="Times New Roman" w:hAnsi="Times New Roman"/>
                <w:sz w:val="24"/>
                <w:szCs w:val="24"/>
              </w:rPr>
            </w:pPr>
            <w:r>
              <w:rPr>
                <w:rFonts w:ascii="Times New Roman" w:hAnsi="Times New Roman"/>
                <w:sz w:val="24"/>
                <w:szCs w:val="24"/>
              </w:rPr>
              <w:t>180508,00</w:t>
            </w:r>
          </w:p>
        </w:tc>
      </w:tr>
      <w:tr w:rsidR="0070204A" w:rsidRPr="00E61C41" w:rsidTr="00EB478C">
        <w:trPr>
          <w:trHeight w:val="255"/>
        </w:trPr>
        <w:tc>
          <w:tcPr>
            <w:tcW w:w="5528" w:type="dxa"/>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Kitos lėšos, materialinės vertybės</w:t>
            </w:r>
          </w:p>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(labdara, parama, 2% G</w:t>
            </w:r>
            <w:r w:rsidR="00642797">
              <w:rPr>
                <w:rFonts w:ascii="Times New Roman" w:hAnsi="Times New Roman"/>
                <w:sz w:val="24"/>
                <w:szCs w:val="24"/>
              </w:rPr>
              <w:t>P</w:t>
            </w:r>
            <w:r w:rsidRPr="00E61C41">
              <w:rPr>
                <w:rFonts w:ascii="Times New Roman" w:hAnsi="Times New Roman"/>
                <w:sz w:val="24"/>
                <w:szCs w:val="24"/>
              </w:rPr>
              <w:t>M)</w:t>
            </w:r>
          </w:p>
        </w:tc>
        <w:tc>
          <w:tcPr>
            <w:tcW w:w="1843" w:type="dxa"/>
          </w:tcPr>
          <w:p w:rsidR="0070204A" w:rsidRPr="00E61C41" w:rsidRDefault="00BF0BCC" w:rsidP="005B4F0D">
            <w:pPr>
              <w:spacing w:after="0" w:line="240" w:lineRule="auto"/>
              <w:jc w:val="center"/>
              <w:rPr>
                <w:rFonts w:ascii="Times New Roman" w:hAnsi="Times New Roman"/>
                <w:sz w:val="24"/>
                <w:szCs w:val="24"/>
              </w:rPr>
            </w:pPr>
            <w:r>
              <w:rPr>
                <w:rFonts w:ascii="Times New Roman" w:hAnsi="Times New Roman"/>
                <w:sz w:val="24"/>
                <w:szCs w:val="24"/>
              </w:rPr>
              <w:t>7747,58</w:t>
            </w:r>
          </w:p>
        </w:tc>
        <w:tc>
          <w:tcPr>
            <w:tcW w:w="2268" w:type="dxa"/>
          </w:tcPr>
          <w:p w:rsidR="0070204A" w:rsidRPr="00E61C41" w:rsidRDefault="007E2440" w:rsidP="005B4F0D">
            <w:pPr>
              <w:spacing w:after="0" w:line="240" w:lineRule="auto"/>
              <w:jc w:val="center"/>
              <w:rPr>
                <w:rFonts w:ascii="Times New Roman" w:hAnsi="Times New Roman"/>
                <w:sz w:val="24"/>
                <w:szCs w:val="24"/>
              </w:rPr>
            </w:pPr>
            <w:r>
              <w:rPr>
                <w:rFonts w:ascii="Times New Roman" w:hAnsi="Times New Roman"/>
                <w:sz w:val="24"/>
                <w:szCs w:val="24"/>
              </w:rPr>
              <w:t>1689,00</w:t>
            </w:r>
          </w:p>
        </w:tc>
      </w:tr>
    </w:tbl>
    <w:p w:rsidR="003E7AC5" w:rsidRDefault="003E7AC5" w:rsidP="005B4F0D">
      <w:pPr>
        <w:spacing w:after="0" w:line="240" w:lineRule="auto"/>
        <w:ind w:firstLine="720"/>
        <w:jc w:val="both"/>
        <w:rPr>
          <w:rFonts w:ascii="Times New Roman" w:eastAsia="Batang" w:hAnsi="Times New Roman" w:cs="Times New Roman"/>
          <w:sz w:val="24"/>
          <w:szCs w:val="24"/>
        </w:rPr>
      </w:pPr>
    </w:p>
    <w:p w:rsidR="00DD7455" w:rsidRDefault="00DD7455" w:rsidP="005B4F0D">
      <w:pPr>
        <w:spacing w:after="0" w:line="240" w:lineRule="auto"/>
        <w:ind w:firstLine="1134"/>
        <w:jc w:val="both"/>
        <w:rPr>
          <w:rFonts w:ascii="Times New Roman" w:hAnsi="Times New Roman"/>
          <w:bCs/>
          <w:sz w:val="24"/>
          <w:szCs w:val="24"/>
        </w:rPr>
      </w:pPr>
      <w:r>
        <w:rPr>
          <w:rFonts w:ascii="Times New Roman" w:hAnsi="Times New Roman"/>
          <w:bCs/>
          <w:sz w:val="24"/>
          <w:szCs w:val="24"/>
        </w:rPr>
        <w:t>Mokyklos</w:t>
      </w:r>
      <w:r w:rsidR="00507974">
        <w:rPr>
          <w:rFonts w:ascii="Times New Roman" w:hAnsi="Times New Roman"/>
          <w:bCs/>
          <w:sz w:val="24"/>
          <w:szCs w:val="24"/>
        </w:rPr>
        <w:t xml:space="preserve"> stogo</w:t>
      </w:r>
      <w:r>
        <w:rPr>
          <w:rFonts w:ascii="Times New Roman" w:hAnsi="Times New Roman"/>
          <w:bCs/>
          <w:sz w:val="24"/>
          <w:szCs w:val="24"/>
        </w:rPr>
        <w:t xml:space="preserve"> </w:t>
      </w:r>
      <w:r w:rsidR="00BF0BCC">
        <w:rPr>
          <w:rFonts w:ascii="Times New Roman" w:hAnsi="Times New Roman"/>
          <w:bCs/>
          <w:sz w:val="24"/>
          <w:szCs w:val="24"/>
        </w:rPr>
        <w:t>atnaujinimui</w:t>
      </w:r>
      <w:r>
        <w:rPr>
          <w:rFonts w:ascii="Times New Roman" w:hAnsi="Times New Roman"/>
          <w:bCs/>
          <w:sz w:val="24"/>
          <w:szCs w:val="24"/>
        </w:rPr>
        <w:t xml:space="preserve"> iš Vilniaus rajono savivaldybės biudžeto skirta </w:t>
      </w:r>
      <w:r w:rsidR="00507974">
        <w:rPr>
          <w:rFonts w:ascii="Times New Roman" w:hAnsi="Times New Roman"/>
          <w:sz w:val="24"/>
          <w:szCs w:val="24"/>
        </w:rPr>
        <w:t>17000</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rsidR="00DD7455" w:rsidRDefault="00DD7455" w:rsidP="005B4F0D">
      <w:pPr>
        <w:spacing w:after="0" w:line="240" w:lineRule="auto"/>
        <w:ind w:firstLine="1276"/>
        <w:jc w:val="both"/>
        <w:rPr>
          <w:rFonts w:ascii="Times New Roman" w:eastAsia="Batang" w:hAnsi="Times New Roman" w:cs="Times New Roman"/>
          <w:sz w:val="24"/>
          <w:szCs w:val="24"/>
        </w:rPr>
      </w:pPr>
    </w:p>
    <w:p w:rsidR="00F56819" w:rsidRPr="004F477A" w:rsidRDefault="008B0A0A"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PASIEKIMAI</w:t>
      </w:r>
    </w:p>
    <w:p w:rsidR="00EB478C" w:rsidRPr="00F56819" w:rsidRDefault="00EB478C" w:rsidP="005B4F0D">
      <w:pPr>
        <w:spacing w:after="0" w:line="240" w:lineRule="auto"/>
        <w:jc w:val="center"/>
        <w:rPr>
          <w:b/>
        </w:rPr>
      </w:pPr>
    </w:p>
    <w:p w:rsidR="00F56819" w:rsidRDefault="00F56819" w:rsidP="005B4F0D">
      <w:pPr>
        <w:pStyle w:val="Betarp"/>
        <w:numPr>
          <w:ilvl w:val="0"/>
          <w:numId w:val="12"/>
        </w:numPr>
        <w:tabs>
          <w:tab w:val="left" w:pos="1560"/>
        </w:tabs>
        <w:ind w:left="0" w:firstLine="1276"/>
        <w:rPr>
          <w:rFonts w:ascii="Times New Roman" w:eastAsia="Calibri" w:hAnsi="Times New Roman" w:cs="Times New Roman"/>
          <w:sz w:val="24"/>
          <w:szCs w:val="24"/>
        </w:rPr>
      </w:pPr>
      <w:r w:rsidRPr="00EB478C">
        <w:rPr>
          <w:rFonts w:ascii="Times New Roman" w:hAnsi="Times New Roman" w:cs="Times New Roman"/>
          <w:sz w:val="24"/>
          <w:szCs w:val="24"/>
        </w:rPr>
        <w:t>Mokymosi rezultatai</w:t>
      </w:r>
      <w:r w:rsidRPr="00EB478C">
        <w:rPr>
          <w:rFonts w:ascii="Times New Roman" w:eastAsia="Calibri" w:hAnsi="Times New Roman" w:cs="Times New Roman"/>
          <w:sz w:val="24"/>
          <w:szCs w:val="24"/>
        </w:rPr>
        <w:t>.</w:t>
      </w:r>
    </w:p>
    <w:p w:rsidR="00AF73A1" w:rsidRDefault="00AF73A1" w:rsidP="005B4F0D">
      <w:pPr>
        <w:tabs>
          <w:tab w:val="left" w:pos="1560"/>
        </w:tabs>
        <w:spacing w:after="0" w:line="240" w:lineRule="auto"/>
        <w:jc w:val="both"/>
        <w:rPr>
          <w:rFonts w:ascii="Times New Roman" w:hAnsi="Times New Roman" w:cs="Times New Roman"/>
          <w:sz w:val="24"/>
          <w:szCs w:val="24"/>
        </w:rPr>
      </w:pPr>
      <w:r w:rsidRPr="00B704F5">
        <w:rPr>
          <w:rFonts w:ascii="Times New Roman" w:hAnsi="Times New Roman" w:cs="Times New Roman"/>
          <w:sz w:val="24"/>
          <w:szCs w:val="24"/>
        </w:rPr>
        <w:t xml:space="preserve">2015-2016 m. m. pagrindinio ugdymo pasiekimų patikrinime dalyvavo 8 mokiniai. Lietuvių kalbos pagrindinio ugdymo pasiekimų </w:t>
      </w:r>
      <w:r w:rsidR="00B704F5" w:rsidRPr="00B704F5">
        <w:rPr>
          <w:rFonts w:ascii="Times New Roman" w:hAnsi="Times New Roman" w:cs="Times New Roman"/>
          <w:sz w:val="24"/>
          <w:szCs w:val="24"/>
        </w:rPr>
        <w:t>patikrinimą g</w:t>
      </w:r>
      <w:r w:rsidRPr="00B704F5">
        <w:rPr>
          <w:rFonts w:ascii="Times New Roman" w:hAnsi="Times New Roman" w:cs="Times New Roman"/>
          <w:sz w:val="24"/>
          <w:szCs w:val="24"/>
        </w:rPr>
        <w:t>erai</w:t>
      </w:r>
      <w:r w:rsidRPr="00AF73A1">
        <w:rPr>
          <w:rFonts w:ascii="Times New Roman" w:hAnsi="Times New Roman" w:cs="Times New Roman"/>
          <w:sz w:val="24"/>
          <w:szCs w:val="24"/>
        </w:rPr>
        <w:t xml:space="preserve"> išlaikė 37,5 % mokinių, patenkinamai 63,5 % mokinių. </w:t>
      </w:r>
      <w:r w:rsidRPr="00B704F5">
        <w:rPr>
          <w:rFonts w:ascii="Times New Roman" w:hAnsi="Times New Roman" w:cs="Times New Roman"/>
          <w:sz w:val="24"/>
          <w:szCs w:val="24"/>
        </w:rPr>
        <w:t>Matematikos pagrindi</w:t>
      </w:r>
      <w:r w:rsidR="00B704F5" w:rsidRPr="00B704F5">
        <w:rPr>
          <w:rFonts w:ascii="Times New Roman" w:hAnsi="Times New Roman" w:cs="Times New Roman"/>
          <w:sz w:val="24"/>
          <w:szCs w:val="24"/>
        </w:rPr>
        <w:t>nio ugdymo pasiekimų patikrinimą</w:t>
      </w:r>
      <w:r w:rsidR="00B704F5">
        <w:rPr>
          <w:rFonts w:ascii="Times New Roman" w:hAnsi="Times New Roman" w:cs="Times New Roman"/>
          <w:color w:val="FF0000"/>
          <w:sz w:val="24"/>
          <w:szCs w:val="24"/>
        </w:rPr>
        <w:t xml:space="preserve"> </w:t>
      </w:r>
      <w:r w:rsidR="00B704F5">
        <w:rPr>
          <w:rFonts w:ascii="Times New Roman" w:hAnsi="Times New Roman" w:cs="Times New Roman"/>
          <w:sz w:val="24"/>
          <w:szCs w:val="24"/>
        </w:rPr>
        <w:t>g</w:t>
      </w:r>
      <w:r w:rsidRPr="00AF73A1">
        <w:rPr>
          <w:rFonts w:ascii="Times New Roman" w:hAnsi="Times New Roman" w:cs="Times New Roman"/>
          <w:sz w:val="24"/>
          <w:szCs w:val="24"/>
        </w:rPr>
        <w:t xml:space="preserve">erai išlaikė 37,5 % mokinių, patenkinamai – 63,5 % mokinių. </w:t>
      </w:r>
    </w:p>
    <w:p w:rsidR="00F56819" w:rsidRPr="00AF73A1" w:rsidRDefault="00F56819" w:rsidP="005B4F0D">
      <w:pPr>
        <w:tabs>
          <w:tab w:val="left" w:pos="1560"/>
        </w:tabs>
        <w:spacing w:after="0" w:line="240" w:lineRule="auto"/>
        <w:jc w:val="both"/>
        <w:rPr>
          <w:rFonts w:ascii="Times New Roman" w:hAnsi="Times New Roman" w:cs="Times New Roman"/>
          <w:sz w:val="24"/>
          <w:szCs w:val="24"/>
        </w:rPr>
      </w:pPr>
      <w:r w:rsidRPr="00EB478C">
        <w:rPr>
          <w:rFonts w:ascii="Times New Roman" w:eastAsia="Calibri" w:hAnsi="Times New Roman" w:cs="Times New Roman"/>
          <w:sz w:val="24"/>
          <w:szCs w:val="24"/>
        </w:rPr>
        <w:t>2014-2015 m. m. mūsų mokyklos mokiniai nedalyvavo pagrindinio ugdymo p</w:t>
      </w:r>
      <w:r w:rsidR="00B704F5">
        <w:rPr>
          <w:rFonts w:ascii="Times New Roman" w:eastAsia="Calibri" w:hAnsi="Times New Roman" w:cs="Times New Roman"/>
          <w:sz w:val="24"/>
          <w:szCs w:val="24"/>
        </w:rPr>
        <w:t>asiekimų patikrinime, kadangi t</w:t>
      </w:r>
      <w:r w:rsidRPr="00EB478C">
        <w:rPr>
          <w:rFonts w:ascii="Times New Roman" w:eastAsia="Calibri" w:hAnsi="Times New Roman" w:cs="Times New Roman"/>
          <w:sz w:val="24"/>
          <w:szCs w:val="24"/>
        </w:rPr>
        <w:t xml:space="preserve">ais </w:t>
      </w:r>
      <w:r w:rsidR="009D2759">
        <w:rPr>
          <w:rFonts w:ascii="Times New Roman" w:eastAsia="Calibri" w:hAnsi="Times New Roman" w:cs="Times New Roman"/>
          <w:sz w:val="24"/>
          <w:szCs w:val="24"/>
        </w:rPr>
        <w:t>mokslo metais nesusiformavo 10</w:t>
      </w:r>
      <w:r w:rsidRPr="00EB478C">
        <w:rPr>
          <w:rFonts w:ascii="Times New Roman" w:eastAsia="Calibri" w:hAnsi="Times New Roman" w:cs="Times New Roman"/>
          <w:sz w:val="24"/>
          <w:szCs w:val="24"/>
        </w:rPr>
        <w:t xml:space="preserve"> klasė.</w:t>
      </w:r>
    </w:p>
    <w:p w:rsidR="00F56819" w:rsidRDefault="00F56819" w:rsidP="005B4F0D">
      <w:pPr>
        <w:pStyle w:val="Betarp"/>
        <w:numPr>
          <w:ilvl w:val="0"/>
          <w:numId w:val="12"/>
        </w:numPr>
        <w:tabs>
          <w:tab w:val="left" w:pos="1560"/>
        </w:tabs>
        <w:ind w:left="0" w:firstLine="1276"/>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Mokyklos projektinė veikla. </w:t>
      </w:r>
    </w:p>
    <w:p w:rsidR="00AF73A1" w:rsidRPr="00AF73A1" w:rsidRDefault="00AF73A1" w:rsidP="005B4F0D">
      <w:pPr>
        <w:spacing w:after="0" w:line="240" w:lineRule="auto"/>
        <w:ind w:firstLine="851"/>
        <w:jc w:val="both"/>
        <w:rPr>
          <w:rFonts w:ascii="Times New Roman" w:hAnsi="Times New Roman" w:cs="Times New Roman"/>
          <w:sz w:val="24"/>
          <w:szCs w:val="24"/>
        </w:rPr>
      </w:pPr>
      <w:r w:rsidRPr="00AF73A1">
        <w:rPr>
          <w:rFonts w:ascii="Times New Roman" w:hAnsi="Times New Roman" w:cs="Times New Roman"/>
          <w:sz w:val="24"/>
          <w:szCs w:val="24"/>
        </w:rPr>
        <w:t>2015m. rugsėjo 16 d. mūsų mokyklos bendruomenė prisijungė prie projekto Europos sporto savaitė #</w:t>
      </w:r>
      <w:r w:rsidRPr="00AF73A1">
        <w:rPr>
          <w:rFonts w:ascii="Times New Roman" w:hAnsi="Times New Roman" w:cs="Times New Roman"/>
          <w:i/>
          <w:sz w:val="24"/>
          <w:szCs w:val="24"/>
        </w:rPr>
        <w:t xml:space="preserve">BEAKTIVE, </w:t>
      </w:r>
      <w:r w:rsidRPr="00AF73A1">
        <w:rPr>
          <w:rFonts w:ascii="Times New Roman" w:hAnsi="Times New Roman" w:cs="Times New Roman"/>
          <w:sz w:val="24"/>
          <w:szCs w:val="24"/>
        </w:rPr>
        <w:t xml:space="preserve">kuris propaguoja sportą ir fizinį aktyvumą Europoje. </w:t>
      </w:r>
    </w:p>
    <w:p w:rsidR="00AF73A1" w:rsidRPr="00AF73A1" w:rsidRDefault="00AF73A1" w:rsidP="005B4F0D">
      <w:pPr>
        <w:spacing w:after="0" w:line="240" w:lineRule="auto"/>
        <w:ind w:firstLine="851"/>
        <w:jc w:val="both"/>
        <w:rPr>
          <w:rFonts w:ascii="Times New Roman" w:hAnsi="Times New Roman" w:cs="Times New Roman"/>
          <w:sz w:val="24"/>
          <w:szCs w:val="24"/>
        </w:rPr>
      </w:pPr>
      <w:r w:rsidRPr="00AF73A1">
        <w:rPr>
          <w:rFonts w:ascii="Times New Roman" w:hAnsi="Times New Roman" w:cs="Times New Roman"/>
          <w:sz w:val="24"/>
          <w:szCs w:val="24"/>
        </w:rPr>
        <w:t xml:space="preserve">2015 m. spalio 20 d. mūsų mokykloje jau ketvirtą kartą  vyko Dievo šlovinimo pamaldos – </w:t>
      </w:r>
      <w:proofErr w:type="spellStart"/>
      <w:r w:rsidRPr="00AF73A1">
        <w:rPr>
          <w:rFonts w:ascii="Times New Roman" w:hAnsi="Times New Roman" w:cs="Times New Roman"/>
          <w:sz w:val="24"/>
          <w:szCs w:val="24"/>
        </w:rPr>
        <w:t>Taize</w:t>
      </w:r>
      <w:proofErr w:type="spellEnd"/>
      <w:r w:rsidRPr="00AF73A1">
        <w:rPr>
          <w:rFonts w:ascii="Times New Roman" w:hAnsi="Times New Roman" w:cs="Times New Roman"/>
          <w:sz w:val="24"/>
          <w:szCs w:val="24"/>
        </w:rPr>
        <w:t xml:space="preserve">. Jose dalyvavo 7 mokyklų atstovai iš: Vilniaus Vaikų socializacijos centro,   Riešės gimnazijos, Vilniaus r. Nemenčinės Gedimino gimnazijos, Vilniaus r. Maišiagalos LDK Algirdo gimnazijos, Bezdonių J. </w:t>
      </w:r>
      <w:proofErr w:type="spellStart"/>
      <w:r w:rsidRPr="00AF73A1">
        <w:rPr>
          <w:rFonts w:ascii="Times New Roman" w:hAnsi="Times New Roman" w:cs="Times New Roman"/>
          <w:sz w:val="24"/>
          <w:szCs w:val="24"/>
        </w:rPr>
        <w:t>Slovackio</w:t>
      </w:r>
      <w:proofErr w:type="spellEnd"/>
      <w:r w:rsidRPr="00AF73A1">
        <w:rPr>
          <w:rFonts w:ascii="Times New Roman" w:hAnsi="Times New Roman" w:cs="Times New Roman"/>
          <w:sz w:val="24"/>
          <w:szCs w:val="24"/>
        </w:rPr>
        <w:t xml:space="preserve"> gimnazijos, Lietuvos katalikų moterų sąjungos vaikų paramos centro, Paberžės ,,Verdenės“ gimnazijos. Taip buvo pradėta ruoštis  Krikščioniškos muzikos festivaliui „Liejas Malonė 2016“. </w:t>
      </w:r>
    </w:p>
    <w:p w:rsidR="00AF73A1" w:rsidRPr="00AF73A1" w:rsidRDefault="00AF73A1" w:rsidP="005B4F0D">
      <w:pPr>
        <w:spacing w:after="0" w:line="240" w:lineRule="auto"/>
        <w:ind w:firstLine="851"/>
        <w:jc w:val="both"/>
        <w:rPr>
          <w:rFonts w:ascii="Times New Roman" w:hAnsi="Times New Roman" w:cs="Times New Roman"/>
          <w:sz w:val="24"/>
          <w:szCs w:val="24"/>
        </w:rPr>
      </w:pPr>
      <w:r w:rsidRPr="00AF73A1">
        <w:rPr>
          <w:rFonts w:ascii="Times New Roman" w:hAnsi="Times New Roman" w:cs="Times New Roman"/>
          <w:sz w:val="24"/>
          <w:szCs w:val="24"/>
        </w:rPr>
        <w:lastRenderedPageBreak/>
        <w:t xml:space="preserve">2016 m. gegužės 27 d. mokykloje buvo organizuotas Krikščioniškos muzikos festivalis „Liejas Malonė“. </w:t>
      </w:r>
    </w:p>
    <w:p w:rsidR="00AF73A1" w:rsidRPr="00AF73A1" w:rsidRDefault="00AF73A1" w:rsidP="005B4F0D">
      <w:pPr>
        <w:spacing w:after="0" w:line="240" w:lineRule="auto"/>
        <w:ind w:firstLine="851"/>
        <w:jc w:val="both"/>
        <w:rPr>
          <w:rFonts w:ascii="Times New Roman" w:hAnsi="Times New Roman" w:cs="Times New Roman"/>
          <w:sz w:val="24"/>
          <w:szCs w:val="24"/>
        </w:rPr>
      </w:pPr>
      <w:r w:rsidRPr="00AF73A1">
        <w:rPr>
          <w:rFonts w:ascii="Times New Roman" w:hAnsi="Times New Roman" w:cs="Times New Roman"/>
          <w:sz w:val="24"/>
          <w:szCs w:val="24"/>
        </w:rPr>
        <w:t xml:space="preserve">Mūsų mokyklos mokiniai dalyvavo projekte ,,Integruotos literatūros pamokos Rytų Lietuvoje“. Kartu su projekto vadovu Juozu </w:t>
      </w:r>
      <w:proofErr w:type="spellStart"/>
      <w:r w:rsidRPr="00AF73A1">
        <w:rPr>
          <w:rFonts w:ascii="Times New Roman" w:hAnsi="Times New Roman" w:cs="Times New Roman"/>
          <w:sz w:val="24"/>
          <w:szCs w:val="24"/>
        </w:rPr>
        <w:t>Žitkausku</w:t>
      </w:r>
      <w:proofErr w:type="spellEnd"/>
      <w:r w:rsidRPr="00AF73A1">
        <w:rPr>
          <w:rFonts w:ascii="Times New Roman" w:hAnsi="Times New Roman" w:cs="Times New Roman"/>
          <w:sz w:val="24"/>
          <w:szCs w:val="24"/>
        </w:rPr>
        <w:t xml:space="preserve"> mokykloje lankėsi rašytojas, dramaturgas, foto menininkas Julius Keleras, poetas, vertėjas, literatūros ir meno kritikas Dainius Gintalas bei vienas žymiausių vaikų rašytojų Lietuvoje – Vytautas </w:t>
      </w:r>
      <w:proofErr w:type="spellStart"/>
      <w:r w:rsidRPr="00AF73A1">
        <w:rPr>
          <w:rFonts w:ascii="Times New Roman" w:hAnsi="Times New Roman" w:cs="Times New Roman"/>
          <w:sz w:val="24"/>
          <w:szCs w:val="24"/>
        </w:rPr>
        <w:t>Račickas</w:t>
      </w:r>
      <w:proofErr w:type="spellEnd"/>
      <w:r w:rsidRPr="00AF73A1">
        <w:rPr>
          <w:rFonts w:ascii="Times New Roman" w:hAnsi="Times New Roman" w:cs="Times New Roman"/>
          <w:sz w:val="24"/>
          <w:szCs w:val="24"/>
        </w:rPr>
        <w:t xml:space="preserve">.  </w:t>
      </w:r>
    </w:p>
    <w:p w:rsidR="00AF73A1" w:rsidRPr="00AF73A1" w:rsidRDefault="00AF73A1" w:rsidP="005B4F0D">
      <w:pPr>
        <w:spacing w:after="0" w:line="240" w:lineRule="auto"/>
        <w:ind w:firstLine="851"/>
        <w:jc w:val="both"/>
        <w:rPr>
          <w:rFonts w:ascii="Times New Roman" w:hAnsi="Times New Roman" w:cs="Times New Roman"/>
          <w:sz w:val="24"/>
          <w:szCs w:val="24"/>
        </w:rPr>
      </w:pPr>
      <w:r w:rsidRPr="00AF73A1">
        <w:rPr>
          <w:rFonts w:ascii="Times New Roman" w:hAnsi="Times New Roman" w:cs="Times New Roman"/>
          <w:sz w:val="24"/>
          <w:szCs w:val="24"/>
        </w:rPr>
        <w:t>Mokykloje buvo sėkmingai įgyvendinta prevencinė prog</w:t>
      </w:r>
      <w:r w:rsidR="00BB7A14">
        <w:rPr>
          <w:rFonts w:ascii="Times New Roman" w:hAnsi="Times New Roman" w:cs="Times New Roman"/>
          <w:sz w:val="24"/>
          <w:szCs w:val="24"/>
        </w:rPr>
        <w:t xml:space="preserve">rama „Įveikiame kartu“, skirta 1-2 </w:t>
      </w:r>
      <w:r w:rsidRPr="00AF73A1">
        <w:rPr>
          <w:rFonts w:ascii="Times New Roman" w:hAnsi="Times New Roman" w:cs="Times New Roman"/>
          <w:sz w:val="24"/>
          <w:szCs w:val="24"/>
        </w:rPr>
        <w:t xml:space="preserve">klasių mokiniams ir jų tėvams. Buvo suorganizuota 10 užsiėmimų vaikams ir 10 – tėvams (1k./sav.; viso 10 sav.) apie mūsų emocinį pasaulį, jausmų raiškos ypatumus, bendravimo įgūdžius ir pan. Programos metu mokiniai kartu su mokytoja mokėsi, žaidė, piešė, kalbėjo. Tai darė individualiai ir grupelėmis. Popietinėje veikloje, mokyklos  psichologė E. </w:t>
      </w:r>
      <w:proofErr w:type="spellStart"/>
      <w:r w:rsidRPr="00AF73A1">
        <w:rPr>
          <w:rFonts w:ascii="Times New Roman" w:hAnsi="Times New Roman" w:cs="Times New Roman"/>
          <w:sz w:val="24"/>
          <w:szCs w:val="24"/>
        </w:rPr>
        <w:t>Remouchamps</w:t>
      </w:r>
      <w:proofErr w:type="spellEnd"/>
      <w:r w:rsidRPr="00AF73A1">
        <w:rPr>
          <w:rFonts w:ascii="Times New Roman" w:hAnsi="Times New Roman" w:cs="Times New Roman"/>
          <w:sz w:val="24"/>
          <w:szCs w:val="24"/>
        </w:rPr>
        <w:t xml:space="preserve"> su mamytėmis kalbėjo apie: savęs pažinimą (t.y. savo elgesio priežasčių ir padarinių suvokimo svarbą auklėjant vaikus) bei vaiko emocinį pasaulį (raidą, jausmų raišką ir pan.).</w:t>
      </w:r>
    </w:p>
    <w:p w:rsidR="00AF73A1" w:rsidRPr="00AF73A1" w:rsidRDefault="00AF73A1" w:rsidP="005B4F0D">
      <w:pPr>
        <w:pStyle w:val="prastasistinklapis"/>
        <w:spacing w:before="0" w:beforeAutospacing="0" w:after="0" w:afterAutospacing="0"/>
        <w:ind w:firstLine="851"/>
        <w:jc w:val="both"/>
      </w:pPr>
      <w:r w:rsidRPr="00AF73A1">
        <w:t xml:space="preserve">2016 metų birželio 6-10 dienomis mokykloje buvo organizuota  vaikų vasaros dienos poilsio stovykla ,,Saulėtekis“, kurioje dalyvavo pradinių klasių mokiniai. Čia mokiniai tobulėjo fiziškai, dalyvaudami muzikinėse mankštose, rungčių estafetėse, sportinėse varžybose, lavino meninį skonį piešdami ant asfalto nuotraukoms skirtus fonus, stovyklos ir komandų vėliavas bei emblemas, ugdė ištvermę žygio – iškylos metu. Svečiavosi Arvydų dvare.   </w:t>
      </w:r>
    </w:p>
    <w:p w:rsidR="00AF73A1" w:rsidRPr="00AF73A1" w:rsidRDefault="00AF73A1" w:rsidP="005B4F0D">
      <w:pPr>
        <w:pStyle w:val="prastasistinklapis"/>
        <w:spacing w:before="0" w:beforeAutospacing="0" w:after="0" w:afterAutospacing="0"/>
        <w:ind w:firstLine="851"/>
        <w:jc w:val="both"/>
      </w:pPr>
      <w:r w:rsidRPr="00AF73A1">
        <w:t xml:space="preserve">2016 m. rugsėjo 15 d. 9-10 </w:t>
      </w:r>
      <w:proofErr w:type="spellStart"/>
      <w:r w:rsidRPr="00AF73A1">
        <w:t>kl</w:t>
      </w:r>
      <w:proofErr w:type="spellEnd"/>
      <w:r w:rsidRPr="00AF73A1">
        <w:t xml:space="preserve">. mokiniai bei 8-os klasės mokinė A. </w:t>
      </w:r>
      <w:proofErr w:type="spellStart"/>
      <w:r w:rsidRPr="00AF73A1">
        <w:t>Šliuževičiūtė</w:t>
      </w:r>
      <w:proofErr w:type="spellEnd"/>
      <w:r w:rsidRPr="00AF73A1">
        <w:t xml:space="preserve"> ir mokytojos Milda Daškevičienė bei Sigita Čiurlienė, kartu su Vilniaus vaikų socializacijos centro merginomis</w:t>
      </w:r>
      <w:r w:rsidR="00BB7A14">
        <w:t>,</w:t>
      </w:r>
      <w:r w:rsidRPr="00AF73A1">
        <w:t xml:space="preserve"> dalyvavo projekte, skirtame Europos paveldo dienoms paminėti. </w:t>
      </w:r>
    </w:p>
    <w:p w:rsidR="00AF73A1" w:rsidRPr="00AF73A1" w:rsidRDefault="00AF73A1" w:rsidP="005B4F0D">
      <w:pPr>
        <w:pStyle w:val="prastasistinklapis"/>
        <w:spacing w:before="0" w:beforeAutospacing="0" w:after="0" w:afterAutospacing="0"/>
        <w:ind w:firstLine="851"/>
        <w:jc w:val="both"/>
      </w:pPr>
      <w:r w:rsidRPr="00AF73A1">
        <w:t xml:space="preserve">Spalio 22 d. mūsų mokyklos 7–10 klasių mokiniai, kartu su tikybos mokytoja Gražina </w:t>
      </w:r>
      <w:proofErr w:type="spellStart"/>
      <w:r w:rsidRPr="00AF73A1">
        <w:t>Pirmaitiene</w:t>
      </w:r>
      <w:proofErr w:type="spellEnd"/>
      <w:r w:rsidRPr="00AF73A1">
        <w:t xml:space="preserve"> ir muzikos mokyto</w:t>
      </w:r>
      <w:r w:rsidR="007D710B">
        <w:t xml:space="preserve">ja Gintare </w:t>
      </w:r>
      <w:proofErr w:type="spellStart"/>
      <w:r w:rsidR="007D710B">
        <w:t>Masalskiene</w:t>
      </w:r>
      <w:proofErr w:type="spellEnd"/>
      <w:r w:rsidR="007D710B">
        <w:t>, vyko į K</w:t>
      </w:r>
      <w:r w:rsidRPr="00AF73A1">
        <w:t>rikščioniškos muzikos festivalį ,,Sielos“</w:t>
      </w:r>
      <w:r w:rsidR="00FD2B7B">
        <w:t>, kuris buvo organizuojamas</w:t>
      </w:r>
      <w:r w:rsidRPr="00AF73A1">
        <w:t xml:space="preserve"> Alytuje. </w:t>
      </w:r>
    </w:p>
    <w:p w:rsidR="00AF73A1" w:rsidRPr="00AF73A1" w:rsidRDefault="00AF73A1" w:rsidP="005B4F0D">
      <w:pPr>
        <w:pStyle w:val="prastasistinklapis"/>
        <w:spacing w:before="0" w:beforeAutospacing="0" w:after="0" w:afterAutospacing="0"/>
        <w:ind w:firstLine="851"/>
        <w:jc w:val="both"/>
      </w:pPr>
      <w:r w:rsidRPr="00AF73A1">
        <w:t xml:space="preserve">Šių metų lapkričio 18 dieną 7, 9 klasių mokiniai  lankėsi Vilniaus Bažnytinio paveldo muziejuje, kur vyko pažintinio-edukacinio projekto „Vilniaus rajono mažųjų miestelių kultūrinio paveldo pažinimas“ apibendrinimas. </w:t>
      </w:r>
    </w:p>
    <w:p w:rsidR="00AF73A1" w:rsidRPr="00AF73A1" w:rsidRDefault="00AF73A1" w:rsidP="005B4F0D">
      <w:pPr>
        <w:pStyle w:val="prastasistinklapis"/>
        <w:spacing w:before="0" w:beforeAutospacing="0" w:after="0" w:afterAutospacing="0"/>
        <w:ind w:firstLine="851"/>
        <w:jc w:val="both"/>
      </w:pPr>
      <w:r w:rsidRPr="00AF73A1">
        <w:t xml:space="preserve">2016 m. gruodžio 22 d.  Vilniaus vaikų socializacijos centre vyko baigiamasis projekto ,,Japonija“ renginys. Jame dalyvavo Japonijos ambasados Lietuvos Respublikoje atstovai, Vilniaus </w:t>
      </w:r>
      <w:proofErr w:type="spellStart"/>
      <w:r w:rsidRPr="00AF73A1">
        <w:t>Vasilijaus</w:t>
      </w:r>
      <w:proofErr w:type="spellEnd"/>
      <w:r w:rsidRPr="00AF73A1">
        <w:t xml:space="preserve"> </w:t>
      </w:r>
      <w:proofErr w:type="spellStart"/>
      <w:r w:rsidRPr="00AF73A1">
        <w:t>Kačialovo</w:t>
      </w:r>
      <w:proofErr w:type="spellEnd"/>
      <w:r w:rsidRPr="00AF73A1">
        <w:t xml:space="preserve"> gimnazijos abiturientai, Vilniaus vaikų socializacijos centro merginos ir pedagogai bei mūsų mokyklos dešimtokai.</w:t>
      </w:r>
    </w:p>
    <w:p w:rsidR="00AF73A1" w:rsidRPr="00AF73A1" w:rsidRDefault="00AF73A1" w:rsidP="005B4F0D">
      <w:pPr>
        <w:pStyle w:val="prastasistinklapis"/>
        <w:spacing w:before="0" w:beforeAutospacing="0" w:after="0" w:afterAutospacing="0"/>
        <w:ind w:firstLine="851"/>
        <w:jc w:val="both"/>
      </w:pPr>
      <w:r w:rsidRPr="00AF73A1">
        <w:t xml:space="preserve">Daug dėmesio buvo skiriama metodinių grupių organizuojamai projektinei veiklai (integruotų pamokų ciklai, tiksliųjų, gamtos ir kalbų mokslų savaitės, popietės, viktorinos, ekskursijos, tyrimai ir kt.). </w:t>
      </w:r>
    </w:p>
    <w:p w:rsidR="00F56819" w:rsidRPr="00EB478C" w:rsidRDefault="00F56819" w:rsidP="005B4F0D">
      <w:pPr>
        <w:pStyle w:val="Betarp"/>
        <w:numPr>
          <w:ilvl w:val="0"/>
          <w:numId w:val="12"/>
        </w:numPr>
        <w:tabs>
          <w:tab w:val="left" w:pos="1560"/>
        </w:tabs>
        <w:ind w:left="0" w:firstLine="1276"/>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Mokinių ir mokytojų pasiekimai. </w:t>
      </w:r>
    </w:p>
    <w:p w:rsidR="00AF73A1" w:rsidRPr="00AF73A1" w:rsidRDefault="00AF73A1" w:rsidP="005B4F0D">
      <w:pPr>
        <w:spacing w:after="0" w:line="240" w:lineRule="auto"/>
        <w:ind w:firstLine="709"/>
        <w:jc w:val="both"/>
        <w:rPr>
          <w:rFonts w:ascii="Times New Roman" w:hAnsi="Times New Roman" w:cs="Times New Roman"/>
          <w:sz w:val="24"/>
          <w:szCs w:val="24"/>
        </w:rPr>
      </w:pPr>
      <w:r w:rsidRPr="00AF73A1">
        <w:rPr>
          <w:rFonts w:ascii="Times New Roman" w:hAnsi="Times New Roman" w:cs="Times New Roman"/>
          <w:sz w:val="24"/>
          <w:szCs w:val="24"/>
        </w:rPr>
        <w:t>5-10 klasių mergaičių ir berniukų mišri komanda Vilniaus r. pagrindinių mokyklų sporto žaidynių šaškių finalinėse varžybose užėmė  II-ąją vietą. Taip pat mūsų mokyklos mokiniai dalyvavo tarptautinėse bėgimo varžybose Nemenčinės miesto gatvėmis, skirtoms 225 Gegužės 3</w:t>
      </w:r>
      <w:r w:rsidR="00F23E87">
        <w:rPr>
          <w:rFonts w:ascii="Times New Roman" w:hAnsi="Times New Roman" w:cs="Times New Roman"/>
          <w:sz w:val="24"/>
          <w:szCs w:val="24"/>
        </w:rPr>
        <w:t xml:space="preserve"> </w:t>
      </w:r>
      <w:r w:rsidRPr="00AF73A1">
        <w:rPr>
          <w:rFonts w:ascii="Times New Roman" w:hAnsi="Times New Roman" w:cs="Times New Roman"/>
          <w:sz w:val="24"/>
          <w:szCs w:val="24"/>
        </w:rPr>
        <w:t xml:space="preserve">d. Konstitucijos </w:t>
      </w:r>
      <w:r w:rsidR="00F23E87">
        <w:rPr>
          <w:rFonts w:ascii="Times New Roman" w:hAnsi="Times New Roman" w:cs="Times New Roman"/>
          <w:sz w:val="24"/>
          <w:szCs w:val="24"/>
        </w:rPr>
        <w:t>metinėms paminėti</w:t>
      </w:r>
      <w:r w:rsidR="00FD2B7B">
        <w:rPr>
          <w:rFonts w:ascii="Times New Roman" w:hAnsi="Times New Roman" w:cs="Times New Roman"/>
          <w:sz w:val="24"/>
          <w:szCs w:val="24"/>
        </w:rPr>
        <w:t>,</w:t>
      </w:r>
      <w:r w:rsidR="00F23E87">
        <w:rPr>
          <w:rFonts w:ascii="Times New Roman" w:hAnsi="Times New Roman" w:cs="Times New Roman"/>
          <w:sz w:val="24"/>
          <w:szCs w:val="24"/>
        </w:rPr>
        <w:t xml:space="preserve"> kroso estafetė</w:t>
      </w:r>
      <w:r w:rsidRPr="00AF73A1">
        <w:rPr>
          <w:rFonts w:ascii="Times New Roman" w:hAnsi="Times New Roman" w:cs="Times New Roman"/>
          <w:sz w:val="24"/>
          <w:szCs w:val="24"/>
        </w:rPr>
        <w:t xml:space="preserve">je ir tarp pagrindinių mokyklų </w:t>
      </w:r>
      <w:r w:rsidR="00FD2B7B">
        <w:rPr>
          <w:rFonts w:ascii="Times New Roman" w:hAnsi="Times New Roman" w:cs="Times New Roman"/>
          <w:sz w:val="24"/>
          <w:szCs w:val="24"/>
        </w:rPr>
        <w:t xml:space="preserve">mokiniai </w:t>
      </w:r>
      <w:r w:rsidRPr="00AF73A1">
        <w:rPr>
          <w:rFonts w:ascii="Times New Roman" w:hAnsi="Times New Roman" w:cs="Times New Roman"/>
          <w:sz w:val="24"/>
          <w:szCs w:val="24"/>
        </w:rPr>
        <w:t xml:space="preserve">iškovojo II-ą vietą. Nemenčinės miesto seniūnija apdovanojo 4-os klasės mokinę Silviją </w:t>
      </w:r>
      <w:proofErr w:type="spellStart"/>
      <w:r w:rsidRPr="00AF73A1">
        <w:rPr>
          <w:rFonts w:ascii="Times New Roman" w:hAnsi="Times New Roman" w:cs="Times New Roman"/>
          <w:sz w:val="24"/>
          <w:szCs w:val="24"/>
        </w:rPr>
        <w:t>Karavackaitę</w:t>
      </w:r>
      <w:proofErr w:type="spellEnd"/>
      <w:r w:rsidRPr="00AF73A1">
        <w:rPr>
          <w:rFonts w:ascii="Times New Roman" w:hAnsi="Times New Roman" w:cs="Times New Roman"/>
          <w:sz w:val="24"/>
          <w:szCs w:val="24"/>
        </w:rPr>
        <w:t xml:space="preserve"> sporto varžybose ,,Tarptautinė diena be automobilio“</w:t>
      </w:r>
      <w:r w:rsidR="00F23E87">
        <w:rPr>
          <w:rFonts w:ascii="Times New Roman" w:hAnsi="Times New Roman" w:cs="Times New Roman"/>
          <w:sz w:val="24"/>
          <w:szCs w:val="24"/>
        </w:rPr>
        <w:t xml:space="preserve"> </w:t>
      </w:r>
      <w:r w:rsidRPr="00AF73A1">
        <w:rPr>
          <w:rFonts w:ascii="Times New Roman" w:hAnsi="Times New Roman" w:cs="Times New Roman"/>
          <w:sz w:val="24"/>
          <w:szCs w:val="24"/>
        </w:rPr>
        <w:t xml:space="preserve">400 m. bėgime užėmusią II-ą vietą ir 7-os klasės mokinę Kamilę Jakubauskaitę 600 m. bėgime užėmusią II-ą vietą. Ignalinos biatlonininkų čempionate Kamilė Jakubauskaitė iškovojo II-ą vietą.  Mūsų mokyklos mokinę Kamilę  Jakubauskaitę padėkos raštu apdovanojo Vilniaus r. savivaldybės merė Marija Rekst už iškovotą aukso medalį </w:t>
      </w:r>
      <w:r w:rsidR="00F23E87">
        <w:rPr>
          <w:rFonts w:ascii="Times New Roman" w:hAnsi="Times New Roman" w:cs="Times New Roman"/>
          <w:sz w:val="24"/>
          <w:szCs w:val="24"/>
        </w:rPr>
        <w:t xml:space="preserve">Lietuvos biatlono čempionate. </w:t>
      </w:r>
      <w:r w:rsidRPr="00AF73A1">
        <w:rPr>
          <w:rFonts w:ascii="Times New Roman" w:hAnsi="Times New Roman" w:cs="Times New Roman"/>
          <w:sz w:val="24"/>
          <w:szCs w:val="24"/>
        </w:rPr>
        <w:t>Taip pat Kamilė Jakubauskaitė Lietuvos biatlono čempionate Madonoje iškovojo III-</w:t>
      </w:r>
      <w:proofErr w:type="spellStart"/>
      <w:r w:rsidRPr="00AF73A1">
        <w:rPr>
          <w:rFonts w:ascii="Times New Roman" w:hAnsi="Times New Roman" w:cs="Times New Roman"/>
          <w:sz w:val="24"/>
          <w:szCs w:val="24"/>
        </w:rPr>
        <w:t>ią</w:t>
      </w:r>
      <w:proofErr w:type="spellEnd"/>
      <w:r w:rsidRPr="00AF73A1">
        <w:rPr>
          <w:rFonts w:ascii="Times New Roman" w:hAnsi="Times New Roman" w:cs="Times New Roman"/>
          <w:sz w:val="24"/>
          <w:szCs w:val="24"/>
        </w:rPr>
        <w:t xml:space="preserve"> vietą ir buvo apdovanota Latvijos biatlono taure ir daiktiniu prizu. Pasaulio lenkų žiemos žaidynėse Kamilė iškovojo du sidabro ir vieną bronzos medalį. Rugsėjo 10-11 d. Ignalinoje vyko Lietuvos vasaros biatlono čempionatas </w:t>
      </w:r>
      <w:proofErr w:type="spellStart"/>
      <w:r w:rsidRPr="00AF73A1">
        <w:rPr>
          <w:rFonts w:ascii="Times New Roman" w:hAnsi="Times New Roman" w:cs="Times New Roman"/>
          <w:sz w:val="24"/>
          <w:szCs w:val="24"/>
        </w:rPr>
        <w:t>riedslidėmis</w:t>
      </w:r>
      <w:proofErr w:type="spellEnd"/>
      <w:r w:rsidRPr="00AF73A1">
        <w:rPr>
          <w:rFonts w:ascii="Times New Roman" w:hAnsi="Times New Roman" w:cs="Times New Roman"/>
          <w:sz w:val="24"/>
          <w:szCs w:val="24"/>
        </w:rPr>
        <w:t>. Varžybose gerai startavo Vilniaus rajono atstovai, iškovodami 2 aukso, sidabro ir 2 bronzos medalius. Mūsų Kamilei atiteko vienas b</w:t>
      </w:r>
      <w:r w:rsidR="00F23E87">
        <w:rPr>
          <w:rFonts w:ascii="Times New Roman" w:hAnsi="Times New Roman" w:cs="Times New Roman"/>
          <w:sz w:val="24"/>
          <w:szCs w:val="24"/>
        </w:rPr>
        <w:t>ronzos medalis. Rugsėjo 16 d.</w:t>
      </w:r>
      <w:r w:rsidRPr="00AF73A1">
        <w:rPr>
          <w:rFonts w:ascii="Times New Roman" w:hAnsi="Times New Roman" w:cs="Times New Roman"/>
          <w:sz w:val="24"/>
          <w:szCs w:val="24"/>
        </w:rPr>
        <w:t xml:space="preserve"> stipriausieji Lietuvos mokiniai iš Visagino, Ignalinos, Anykščių, Vilniaus ir Nemenčinės varžėsi sprinto rungtyje </w:t>
      </w:r>
      <w:proofErr w:type="spellStart"/>
      <w:r w:rsidRPr="00AF73A1">
        <w:rPr>
          <w:rFonts w:ascii="Times New Roman" w:hAnsi="Times New Roman" w:cs="Times New Roman"/>
          <w:sz w:val="24"/>
          <w:szCs w:val="24"/>
        </w:rPr>
        <w:t>riedslidėmis</w:t>
      </w:r>
      <w:proofErr w:type="spellEnd"/>
      <w:r w:rsidRPr="00AF73A1">
        <w:rPr>
          <w:rFonts w:ascii="Times New Roman" w:hAnsi="Times New Roman" w:cs="Times New Roman"/>
          <w:sz w:val="24"/>
          <w:szCs w:val="24"/>
        </w:rPr>
        <w:t xml:space="preserve"> dėl Lietuvos </w:t>
      </w:r>
      <w:r w:rsidRPr="00AF73A1">
        <w:rPr>
          <w:rFonts w:ascii="Times New Roman" w:hAnsi="Times New Roman" w:cs="Times New Roman"/>
          <w:sz w:val="24"/>
          <w:szCs w:val="24"/>
        </w:rPr>
        <w:lastRenderedPageBreak/>
        <w:t>jaunių, jaunučių ir vaikų biatlono vasaros čempionato medalių. Tarp jų buvo ir mūsų mokyklos 8-os klasės mokinė, Kamilė Jakubauskaitė</w:t>
      </w:r>
      <w:r w:rsidR="00FD2B7B">
        <w:rPr>
          <w:rFonts w:ascii="Times New Roman" w:hAnsi="Times New Roman" w:cs="Times New Roman"/>
          <w:sz w:val="24"/>
          <w:szCs w:val="24"/>
        </w:rPr>
        <w:t xml:space="preserve">,  </w:t>
      </w:r>
      <w:r w:rsidRPr="00AF73A1">
        <w:rPr>
          <w:rFonts w:ascii="Times New Roman" w:hAnsi="Times New Roman" w:cs="Times New Roman"/>
          <w:sz w:val="24"/>
          <w:szCs w:val="24"/>
        </w:rPr>
        <w:t xml:space="preserve">vėl </w:t>
      </w:r>
      <w:r w:rsidR="00FD2B7B">
        <w:rPr>
          <w:rFonts w:ascii="Times New Roman" w:hAnsi="Times New Roman" w:cs="Times New Roman"/>
          <w:sz w:val="24"/>
          <w:szCs w:val="24"/>
        </w:rPr>
        <w:t>sėkmingai užėmusi</w:t>
      </w:r>
      <w:r w:rsidRPr="00AF73A1">
        <w:rPr>
          <w:rFonts w:ascii="Times New Roman" w:hAnsi="Times New Roman" w:cs="Times New Roman"/>
          <w:sz w:val="24"/>
          <w:szCs w:val="24"/>
        </w:rPr>
        <w:t xml:space="preserve"> III-</w:t>
      </w:r>
      <w:proofErr w:type="spellStart"/>
      <w:r w:rsidRPr="00AF73A1">
        <w:rPr>
          <w:rFonts w:ascii="Times New Roman" w:hAnsi="Times New Roman" w:cs="Times New Roman"/>
          <w:sz w:val="24"/>
          <w:szCs w:val="24"/>
        </w:rPr>
        <w:t>ią</w:t>
      </w:r>
      <w:proofErr w:type="spellEnd"/>
      <w:r w:rsidRPr="00AF73A1">
        <w:rPr>
          <w:rFonts w:ascii="Times New Roman" w:hAnsi="Times New Roman" w:cs="Times New Roman"/>
          <w:sz w:val="24"/>
          <w:szCs w:val="24"/>
        </w:rPr>
        <w:t xml:space="preserve"> vietą.</w:t>
      </w:r>
    </w:p>
    <w:p w:rsidR="00AF73A1" w:rsidRPr="00AF73A1" w:rsidRDefault="00AF73A1" w:rsidP="005B4F0D">
      <w:pPr>
        <w:pStyle w:val="Sraopastraipa"/>
        <w:spacing w:after="0" w:line="240" w:lineRule="auto"/>
        <w:ind w:left="0" w:firstLine="709"/>
        <w:jc w:val="both"/>
        <w:rPr>
          <w:rFonts w:ascii="Times New Roman" w:hAnsi="Times New Roman" w:cs="Times New Roman"/>
          <w:sz w:val="24"/>
          <w:szCs w:val="24"/>
        </w:rPr>
      </w:pPr>
      <w:r w:rsidRPr="00AF73A1">
        <w:rPr>
          <w:rFonts w:ascii="Times New Roman" w:hAnsi="Times New Roman" w:cs="Times New Roman"/>
          <w:sz w:val="24"/>
          <w:szCs w:val="24"/>
        </w:rPr>
        <w:t xml:space="preserve">Pagyrimo raštu buvo apdovanotas 1-os klasės mokinys Evaldas Švarc - raiškiojo skaitymo konkurso ,,Mano gimtinė - Lietuva“ laureatas. Už gerą pasirodymą meninio skaitymo konkurso rajoniniame etape 5-8 klasių mokinių grupėje padėkos raštu apdovanota 7-os klasės mokinė </w:t>
      </w:r>
      <w:proofErr w:type="spellStart"/>
      <w:r w:rsidRPr="00AF73A1">
        <w:rPr>
          <w:rFonts w:ascii="Times New Roman" w:hAnsi="Times New Roman" w:cs="Times New Roman"/>
          <w:sz w:val="24"/>
          <w:szCs w:val="24"/>
        </w:rPr>
        <w:t>Anastasija</w:t>
      </w:r>
      <w:proofErr w:type="spellEnd"/>
      <w:r w:rsidRPr="00AF73A1">
        <w:rPr>
          <w:rFonts w:ascii="Times New Roman" w:hAnsi="Times New Roman" w:cs="Times New Roman"/>
          <w:sz w:val="24"/>
          <w:szCs w:val="24"/>
        </w:rPr>
        <w:t xml:space="preserve"> </w:t>
      </w:r>
      <w:proofErr w:type="spellStart"/>
      <w:r w:rsidRPr="00AF73A1">
        <w:rPr>
          <w:rFonts w:ascii="Times New Roman" w:hAnsi="Times New Roman" w:cs="Times New Roman"/>
          <w:sz w:val="24"/>
          <w:szCs w:val="24"/>
        </w:rPr>
        <w:t>Šliuževičiūtė</w:t>
      </w:r>
      <w:proofErr w:type="spellEnd"/>
      <w:r w:rsidRPr="00AF73A1">
        <w:rPr>
          <w:rFonts w:ascii="Times New Roman" w:hAnsi="Times New Roman" w:cs="Times New Roman"/>
          <w:sz w:val="24"/>
          <w:szCs w:val="24"/>
        </w:rPr>
        <w:t xml:space="preserve">.  1-os klasės mokinys Evaldas Švarc ir 2-os klasės mokinys Mantas Graužinis padėkas gavo ir už dalyvavimą Lietuvos vaikų ir moksleivių televizijos konkurso ,,Dainų dainelė“ II etape. II-ą vietą Vilniaus rajono anglų kalbos olimpiadoje užėmė 7-os klasės mokinys Eugenijus </w:t>
      </w:r>
      <w:proofErr w:type="spellStart"/>
      <w:r w:rsidRPr="00AF73A1">
        <w:rPr>
          <w:rFonts w:ascii="Times New Roman" w:hAnsi="Times New Roman" w:cs="Times New Roman"/>
          <w:sz w:val="24"/>
          <w:szCs w:val="24"/>
        </w:rPr>
        <w:t>Borisenko</w:t>
      </w:r>
      <w:proofErr w:type="spellEnd"/>
      <w:r w:rsidRPr="00AF73A1">
        <w:rPr>
          <w:rFonts w:ascii="Times New Roman" w:hAnsi="Times New Roman" w:cs="Times New Roman"/>
          <w:sz w:val="24"/>
          <w:szCs w:val="24"/>
        </w:rPr>
        <w:t xml:space="preserve">.  Taip pat Eugenijus  dalyvavo  kalbų ,,Kengūra“ konkurse ( rusų k.) ir buvo apdovanotas Auksinės Kengūros  diplomu, o 8-os klasės mokinys </w:t>
      </w:r>
      <w:proofErr w:type="spellStart"/>
      <w:r w:rsidRPr="00AF73A1">
        <w:rPr>
          <w:rFonts w:ascii="Times New Roman" w:hAnsi="Times New Roman" w:cs="Times New Roman"/>
          <w:sz w:val="24"/>
          <w:szCs w:val="24"/>
        </w:rPr>
        <w:t>Dmitrij</w:t>
      </w:r>
      <w:proofErr w:type="spellEnd"/>
      <w:r w:rsidRPr="00AF73A1">
        <w:rPr>
          <w:rFonts w:ascii="Times New Roman" w:hAnsi="Times New Roman" w:cs="Times New Roman"/>
          <w:sz w:val="24"/>
          <w:szCs w:val="24"/>
        </w:rPr>
        <w:t xml:space="preserve"> </w:t>
      </w:r>
      <w:proofErr w:type="spellStart"/>
      <w:r w:rsidRPr="00AF73A1">
        <w:rPr>
          <w:rFonts w:ascii="Times New Roman" w:hAnsi="Times New Roman" w:cs="Times New Roman"/>
          <w:sz w:val="24"/>
          <w:szCs w:val="24"/>
        </w:rPr>
        <w:t>Kudrevcev</w:t>
      </w:r>
      <w:proofErr w:type="spellEnd"/>
      <w:r w:rsidRPr="00AF73A1">
        <w:rPr>
          <w:rFonts w:ascii="Times New Roman" w:hAnsi="Times New Roman" w:cs="Times New Roman"/>
          <w:sz w:val="24"/>
          <w:szCs w:val="24"/>
        </w:rPr>
        <w:t xml:space="preserve"> – Sidabrinės Kengūros  diplomu. Mūsų mokyklos mokiniai dalyvavo respublikiniame edukaciniame anglų kalbos konkurse </w:t>
      </w:r>
      <w:proofErr w:type="spellStart"/>
      <w:r w:rsidRPr="00AF73A1">
        <w:rPr>
          <w:rFonts w:ascii="Times New Roman" w:hAnsi="Times New Roman" w:cs="Times New Roman"/>
          <w:sz w:val="24"/>
          <w:szCs w:val="24"/>
        </w:rPr>
        <w:t>Olympis</w:t>
      </w:r>
      <w:proofErr w:type="spellEnd"/>
      <w:r w:rsidRPr="00AF73A1">
        <w:rPr>
          <w:rFonts w:ascii="Times New Roman" w:hAnsi="Times New Roman" w:cs="Times New Roman"/>
          <w:sz w:val="24"/>
          <w:szCs w:val="24"/>
        </w:rPr>
        <w:t xml:space="preserve"> 2016 - Pavasario sesija: 7-os klasės mokinys E. </w:t>
      </w:r>
      <w:proofErr w:type="spellStart"/>
      <w:r w:rsidRPr="00AF73A1">
        <w:rPr>
          <w:rFonts w:ascii="Times New Roman" w:hAnsi="Times New Roman" w:cs="Times New Roman"/>
          <w:sz w:val="24"/>
          <w:szCs w:val="24"/>
        </w:rPr>
        <w:t>Borisenko</w:t>
      </w:r>
      <w:proofErr w:type="spellEnd"/>
      <w:r w:rsidRPr="00AF73A1">
        <w:rPr>
          <w:rFonts w:ascii="Times New Roman" w:hAnsi="Times New Roman" w:cs="Times New Roman"/>
          <w:sz w:val="24"/>
          <w:szCs w:val="24"/>
        </w:rPr>
        <w:t xml:space="preserve"> ir 6-os klasės mokinys Vilius Budrys buvo apdovanoti I-o laipsnio diplomais, o 7-os klasės mokinė </w:t>
      </w:r>
      <w:proofErr w:type="spellStart"/>
      <w:r w:rsidRPr="00AF73A1">
        <w:rPr>
          <w:rFonts w:ascii="Times New Roman" w:hAnsi="Times New Roman" w:cs="Times New Roman"/>
          <w:sz w:val="24"/>
          <w:szCs w:val="24"/>
        </w:rPr>
        <w:t>Anastasija</w:t>
      </w:r>
      <w:proofErr w:type="spellEnd"/>
      <w:r w:rsidRPr="00AF73A1">
        <w:rPr>
          <w:rFonts w:ascii="Times New Roman" w:hAnsi="Times New Roman" w:cs="Times New Roman"/>
          <w:sz w:val="24"/>
          <w:szCs w:val="24"/>
        </w:rPr>
        <w:t xml:space="preserve"> </w:t>
      </w:r>
      <w:proofErr w:type="spellStart"/>
      <w:r w:rsidRPr="00AF73A1">
        <w:rPr>
          <w:rFonts w:ascii="Times New Roman" w:hAnsi="Times New Roman" w:cs="Times New Roman"/>
          <w:sz w:val="24"/>
          <w:szCs w:val="24"/>
        </w:rPr>
        <w:t>Šliuževičiūtė</w:t>
      </w:r>
      <w:proofErr w:type="spellEnd"/>
      <w:r w:rsidRPr="00AF73A1">
        <w:rPr>
          <w:rFonts w:ascii="Times New Roman" w:hAnsi="Times New Roman" w:cs="Times New Roman"/>
          <w:sz w:val="24"/>
          <w:szCs w:val="24"/>
        </w:rPr>
        <w:t xml:space="preserve"> II-o laipsnio diplomu. Taip pat mūsų mokyklos mokiniai dalyvavo tarptautiniame matematikos konkurse ,,Kengūra“. Du</w:t>
      </w:r>
      <w:r w:rsidR="00FD2B7B">
        <w:rPr>
          <w:rFonts w:ascii="Times New Roman" w:hAnsi="Times New Roman" w:cs="Times New Roman"/>
          <w:sz w:val="24"/>
          <w:szCs w:val="24"/>
        </w:rPr>
        <w:t xml:space="preserve"> mūsų mokyklos mokiniai pateko</w:t>
      </w:r>
      <w:r w:rsidRPr="00AF73A1">
        <w:rPr>
          <w:rFonts w:ascii="Times New Roman" w:hAnsi="Times New Roman" w:cs="Times New Roman"/>
          <w:sz w:val="24"/>
          <w:szCs w:val="24"/>
        </w:rPr>
        <w:t xml:space="preserve"> į geriausių mokinių dešimtuką Vilniaus rajone (tai 1-os klasės mokinys Evaldas Švarc ir 10 klasės mokinys </w:t>
      </w:r>
      <w:r w:rsidR="00FD2B7B">
        <w:rPr>
          <w:rFonts w:ascii="Times New Roman" w:hAnsi="Times New Roman" w:cs="Times New Roman"/>
          <w:sz w:val="24"/>
          <w:szCs w:val="24"/>
        </w:rPr>
        <w:t xml:space="preserve">Edvinas </w:t>
      </w:r>
      <w:proofErr w:type="spellStart"/>
      <w:r w:rsidR="00FD2B7B">
        <w:rPr>
          <w:rFonts w:ascii="Times New Roman" w:hAnsi="Times New Roman" w:cs="Times New Roman"/>
          <w:sz w:val="24"/>
          <w:szCs w:val="24"/>
        </w:rPr>
        <w:t>Reketis</w:t>
      </w:r>
      <w:proofErr w:type="spellEnd"/>
      <w:r w:rsidR="00FD2B7B">
        <w:rPr>
          <w:rFonts w:ascii="Times New Roman" w:hAnsi="Times New Roman" w:cs="Times New Roman"/>
          <w:sz w:val="24"/>
          <w:szCs w:val="24"/>
        </w:rPr>
        <w:t>). Padėkos raštą</w:t>
      </w:r>
      <w:r w:rsidRPr="00AF73A1">
        <w:rPr>
          <w:rFonts w:ascii="Times New Roman" w:hAnsi="Times New Roman" w:cs="Times New Roman"/>
          <w:sz w:val="24"/>
          <w:szCs w:val="24"/>
        </w:rPr>
        <w:t xml:space="preserve"> už mokinių parengimą Meninio skaitymo konkursui Vilniaus rajono savivaldybės administracijos švietimo skyrius įteikė lietuvių kalbos mokytojai Žanai </w:t>
      </w:r>
      <w:proofErr w:type="spellStart"/>
      <w:r w:rsidRPr="00AF73A1">
        <w:rPr>
          <w:rFonts w:ascii="Times New Roman" w:hAnsi="Times New Roman" w:cs="Times New Roman"/>
          <w:sz w:val="24"/>
          <w:szCs w:val="24"/>
        </w:rPr>
        <w:t>Čuividienei</w:t>
      </w:r>
      <w:proofErr w:type="spellEnd"/>
      <w:r w:rsidRPr="00AF73A1">
        <w:rPr>
          <w:rFonts w:ascii="Times New Roman" w:hAnsi="Times New Roman" w:cs="Times New Roman"/>
          <w:sz w:val="24"/>
          <w:szCs w:val="24"/>
        </w:rPr>
        <w:t xml:space="preserve">. </w:t>
      </w:r>
    </w:p>
    <w:p w:rsidR="00AF73A1" w:rsidRPr="00AF73A1" w:rsidRDefault="00AF73A1" w:rsidP="005B4F0D">
      <w:pPr>
        <w:spacing w:after="0" w:line="240" w:lineRule="auto"/>
        <w:ind w:firstLine="851"/>
        <w:jc w:val="both"/>
        <w:rPr>
          <w:rFonts w:ascii="Times New Roman" w:hAnsi="Times New Roman" w:cs="Times New Roman"/>
          <w:sz w:val="24"/>
          <w:szCs w:val="24"/>
        </w:rPr>
      </w:pPr>
      <w:r w:rsidRPr="00AF73A1">
        <w:rPr>
          <w:rFonts w:ascii="Times New Roman" w:hAnsi="Times New Roman" w:cs="Times New Roman"/>
          <w:sz w:val="24"/>
          <w:szCs w:val="24"/>
        </w:rPr>
        <w:t xml:space="preserve">Padėkos raštais apdovanoti mūsų mokyklos mokiniai už dalyvavimą </w:t>
      </w:r>
      <w:proofErr w:type="spellStart"/>
      <w:r w:rsidRPr="00AF73A1">
        <w:rPr>
          <w:rFonts w:ascii="Times New Roman" w:hAnsi="Times New Roman" w:cs="Times New Roman"/>
          <w:sz w:val="24"/>
          <w:szCs w:val="24"/>
        </w:rPr>
        <w:t>Taize</w:t>
      </w:r>
      <w:proofErr w:type="spellEnd"/>
      <w:r w:rsidRPr="00AF73A1">
        <w:rPr>
          <w:rFonts w:ascii="Times New Roman" w:hAnsi="Times New Roman" w:cs="Times New Roman"/>
          <w:sz w:val="24"/>
          <w:szCs w:val="24"/>
        </w:rPr>
        <w:t xml:space="preserve"> pamaldų renginiuose: Vilniaus r. Nemenčinės Gedimino gimnazijoje, Riešės gimnazijoje, Vilniaus vaikų socializacijos centre, Lietuvos katalikų moterų sąjungos vaikų paramos centre.  </w:t>
      </w:r>
    </w:p>
    <w:p w:rsidR="00AF73A1" w:rsidRPr="00AF73A1" w:rsidRDefault="00AF73A1" w:rsidP="005B4F0D">
      <w:pPr>
        <w:spacing w:after="0" w:line="240" w:lineRule="auto"/>
        <w:ind w:firstLine="709"/>
        <w:jc w:val="both"/>
        <w:rPr>
          <w:rFonts w:ascii="Times New Roman" w:hAnsi="Times New Roman" w:cs="Times New Roman"/>
          <w:sz w:val="24"/>
          <w:szCs w:val="24"/>
        </w:rPr>
      </w:pPr>
      <w:r w:rsidRPr="00AF73A1">
        <w:rPr>
          <w:rFonts w:ascii="Times New Roman" w:hAnsi="Times New Roman" w:cs="Times New Roman"/>
          <w:sz w:val="24"/>
          <w:szCs w:val="24"/>
        </w:rPr>
        <w:t xml:space="preserve">  Rugsėjo 8 dieną VCUP prekybos centre vyko vaikų gynimo dienai skirto VCUP piešinių konkurso „Mano mylima šeima“ apdovanojimai. Piešinių konkurso nugalėtojai Evaldas Švarc ir Teodoras </w:t>
      </w:r>
      <w:proofErr w:type="spellStart"/>
      <w:r w:rsidRPr="00AF73A1">
        <w:rPr>
          <w:rFonts w:ascii="Times New Roman" w:hAnsi="Times New Roman" w:cs="Times New Roman"/>
          <w:sz w:val="24"/>
          <w:szCs w:val="24"/>
        </w:rPr>
        <w:t>Rulinskas</w:t>
      </w:r>
      <w:proofErr w:type="spellEnd"/>
      <w:r w:rsidRPr="00AF73A1">
        <w:rPr>
          <w:rFonts w:ascii="Times New Roman" w:hAnsi="Times New Roman" w:cs="Times New Roman"/>
          <w:sz w:val="24"/>
          <w:szCs w:val="24"/>
        </w:rPr>
        <w:t xml:space="preserve"> buvo apdovanoti prekybos centro dovanomis ir koncertu. </w:t>
      </w:r>
    </w:p>
    <w:p w:rsidR="00AF73A1" w:rsidRPr="00AF73A1" w:rsidRDefault="00AF73A1" w:rsidP="005B4F0D">
      <w:pPr>
        <w:pStyle w:val="prastasistinklapis"/>
        <w:spacing w:before="0" w:beforeAutospacing="0" w:after="0" w:afterAutospacing="0"/>
        <w:ind w:firstLine="709"/>
        <w:jc w:val="both"/>
      </w:pPr>
      <w:r w:rsidRPr="00AF73A1">
        <w:t xml:space="preserve">Lapkričio 22 d. mūsų mokyklos 3-4 klasių  mokiniai </w:t>
      </w:r>
      <w:r w:rsidR="005B4F0D">
        <w:t xml:space="preserve">dalyvavo zoninėje </w:t>
      </w:r>
      <w:proofErr w:type="spellStart"/>
      <w:r w:rsidR="005B4F0D">
        <w:t>sveikatiadoje</w:t>
      </w:r>
      <w:proofErr w:type="spellEnd"/>
      <w:r w:rsidR="005B4F0D">
        <w:t xml:space="preserve"> </w:t>
      </w:r>
      <w:r w:rsidRPr="00AF73A1">
        <w:t>,,Protų  mūšis – sveikatos gūsis“, kur iškovojo II-ą vietą.  </w:t>
      </w:r>
    </w:p>
    <w:p w:rsidR="00AF73A1" w:rsidRPr="00AF73A1" w:rsidRDefault="00AF73A1" w:rsidP="005B4F0D">
      <w:pPr>
        <w:pStyle w:val="prastasistinklapis"/>
        <w:spacing w:before="0" w:beforeAutospacing="0" w:after="0" w:afterAutospacing="0"/>
        <w:ind w:firstLine="709"/>
      </w:pPr>
      <w:r w:rsidRPr="00AF73A1">
        <w:t xml:space="preserve"> 2016 m. gruodžio 16 d. Vilniaus rajono policijos komisariate vyko „</w:t>
      </w:r>
      <w:proofErr w:type="spellStart"/>
      <w:r w:rsidRPr="00AF73A1">
        <w:t>wefie</w:t>
      </w:r>
      <w:proofErr w:type="spellEnd"/>
      <w:r w:rsidRPr="00AF73A1">
        <w:t xml:space="preserve">“ konkurso „Mes matomi –  mes saugūs“ baigiamasis apdovanojimų renginys. Mūsų mokykla  laimėjo III-ąją vietą. </w:t>
      </w:r>
    </w:p>
    <w:p w:rsidR="001E6333" w:rsidRPr="00EB478C" w:rsidRDefault="001E6333" w:rsidP="005B4F0D">
      <w:pPr>
        <w:pStyle w:val="Betarp"/>
        <w:ind w:firstLine="1276"/>
        <w:jc w:val="both"/>
        <w:rPr>
          <w:rFonts w:ascii="Times New Roman" w:eastAsia="Calibri" w:hAnsi="Times New Roman" w:cs="Times New Roman"/>
          <w:sz w:val="24"/>
          <w:szCs w:val="24"/>
        </w:rPr>
      </w:pPr>
    </w:p>
    <w:p w:rsidR="0018383D" w:rsidRDefault="001E6333" w:rsidP="005B4F0D">
      <w:pPr>
        <w:pStyle w:val="Betarp"/>
        <w:numPr>
          <w:ilvl w:val="0"/>
          <w:numId w:val="15"/>
        </w:numPr>
        <w:rPr>
          <w:rFonts w:ascii="Times New Roman" w:eastAsia="Batang" w:hAnsi="Times New Roman" w:cs="Times New Roman"/>
          <w:sz w:val="24"/>
          <w:szCs w:val="24"/>
        </w:rPr>
      </w:pPr>
      <w:r>
        <w:rPr>
          <w:rFonts w:ascii="Times New Roman" w:eastAsia="Batang" w:hAnsi="Times New Roman" w:cs="Times New Roman"/>
          <w:sz w:val="24"/>
          <w:szCs w:val="24"/>
        </w:rPr>
        <w:t>MOKYKLOS PARTNERYSTĖS RYŠIAI</w:t>
      </w:r>
    </w:p>
    <w:p w:rsidR="000B09BB" w:rsidRDefault="000B09BB" w:rsidP="000B09BB">
      <w:pPr>
        <w:pStyle w:val="Betarp"/>
        <w:ind w:left="720"/>
        <w:rPr>
          <w:rFonts w:ascii="Times New Roman" w:eastAsia="Batang" w:hAnsi="Times New Roman" w:cs="Times New Roman"/>
          <w:sz w:val="24"/>
          <w:szCs w:val="24"/>
        </w:rPr>
      </w:pPr>
    </w:p>
    <w:p w:rsidR="00F57608" w:rsidRPr="00F57608" w:rsidRDefault="00F57608" w:rsidP="005B4F0D">
      <w:pPr>
        <w:spacing w:after="0" w:line="240" w:lineRule="auto"/>
        <w:ind w:firstLine="851"/>
        <w:jc w:val="both"/>
        <w:rPr>
          <w:rFonts w:ascii="Times New Roman" w:hAnsi="Times New Roman" w:cs="Times New Roman"/>
          <w:sz w:val="24"/>
          <w:szCs w:val="24"/>
        </w:rPr>
      </w:pPr>
      <w:r w:rsidRPr="00F57608">
        <w:rPr>
          <w:rFonts w:ascii="Times New Roman" w:hAnsi="Times New Roman" w:cs="Times New Roman"/>
          <w:sz w:val="24"/>
          <w:szCs w:val="24"/>
        </w:rPr>
        <w:t>Mokykla glaudžiai bendradarbiavo su kitomis Vilniaus rajono bei miesto mokyklomis. Šiais metais su Dievo šlovinimo pamaldomis (</w:t>
      </w:r>
      <w:proofErr w:type="spellStart"/>
      <w:r w:rsidRPr="00F57608">
        <w:rPr>
          <w:rFonts w:ascii="Times New Roman" w:hAnsi="Times New Roman" w:cs="Times New Roman"/>
          <w:sz w:val="24"/>
          <w:szCs w:val="24"/>
        </w:rPr>
        <w:t>Taize</w:t>
      </w:r>
      <w:proofErr w:type="spellEnd"/>
      <w:r w:rsidRPr="00F57608">
        <w:rPr>
          <w:rFonts w:ascii="Times New Roman" w:hAnsi="Times New Roman" w:cs="Times New Roman"/>
          <w:sz w:val="24"/>
          <w:szCs w:val="24"/>
        </w:rPr>
        <w:t xml:space="preserve">) vykome į Vilniaus Vaikų socializacijos centrą,   Riešės gimnaziją, Vilniaus r. Nemenčinės Gedimino gimnaziją, Lietuvos katalikų moterų sąjungos vaikų paramos centrą ir kt. </w:t>
      </w:r>
    </w:p>
    <w:p w:rsidR="00F57608" w:rsidRPr="00F57608" w:rsidRDefault="00F57608" w:rsidP="005B4F0D">
      <w:pPr>
        <w:spacing w:after="0" w:line="240" w:lineRule="auto"/>
        <w:ind w:firstLine="851"/>
        <w:jc w:val="both"/>
        <w:rPr>
          <w:rFonts w:ascii="Times New Roman" w:hAnsi="Times New Roman" w:cs="Times New Roman"/>
          <w:sz w:val="24"/>
          <w:szCs w:val="24"/>
        </w:rPr>
      </w:pPr>
      <w:r w:rsidRPr="00F57608">
        <w:rPr>
          <w:rFonts w:ascii="Times New Roman" w:hAnsi="Times New Roman" w:cs="Times New Roman"/>
          <w:sz w:val="24"/>
          <w:szCs w:val="24"/>
        </w:rPr>
        <w:t xml:space="preserve">Taip pat sulaukėme atsakomųjų vizitų. Šios ir kitos mokyklos dalyvavo  Krikščioniškos muzikos festivalyje ,,Liejas Malonė 2016“. </w:t>
      </w:r>
    </w:p>
    <w:p w:rsidR="00F57608" w:rsidRPr="00F57608" w:rsidRDefault="00F57608" w:rsidP="005B4F0D">
      <w:pPr>
        <w:spacing w:after="0" w:line="240" w:lineRule="auto"/>
        <w:ind w:firstLine="851"/>
        <w:jc w:val="both"/>
        <w:rPr>
          <w:rFonts w:ascii="Times New Roman" w:hAnsi="Times New Roman" w:cs="Times New Roman"/>
          <w:sz w:val="24"/>
          <w:szCs w:val="24"/>
        </w:rPr>
      </w:pPr>
      <w:r w:rsidRPr="00F57608">
        <w:rPr>
          <w:rFonts w:ascii="Times New Roman" w:hAnsi="Times New Roman" w:cs="Times New Roman"/>
          <w:sz w:val="24"/>
          <w:szCs w:val="24"/>
        </w:rPr>
        <w:t xml:space="preserve"> Nuolat palaikomas ryšys su Vilniaus rajono Nemenčinės girininkija, organizuojami bendri renginiai sodinant ir tvarkant miškus. Mokyklos bendruomenė palaiko glaudžius, draugiškus ryšius su Bezdonių miestelio ir kaimo bendruomene.  Jau devyneri</w:t>
      </w:r>
      <w:r w:rsidR="00FD2B7B">
        <w:rPr>
          <w:rFonts w:ascii="Times New Roman" w:hAnsi="Times New Roman" w:cs="Times New Roman"/>
          <w:sz w:val="24"/>
          <w:szCs w:val="24"/>
        </w:rPr>
        <w:t>us metus</w:t>
      </w:r>
      <w:r w:rsidRPr="00F57608">
        <w:rPr>
          <w:rFonts w:ascii="Times New Roman" w:hAnsi="Times New Roman" w:cs="Times New Roman"/>
          <w:sz w:val="24"/>
          <w:szCs w:val="24"/>
        </w:rPr>
        <w:t xml:space="preserve"> vyksta  sporto šventės, kuriose dalyvauja  Nemenčinės sporto mokyklos, kaimyninės Bezdonių Julijaus </w:t>
      </w:r>
      <w:proofErr w:type="spellStart"/>
      <w:r w:rsidRPr="00F57608">
        <w:rPr>
          <w:rFonts w:ascii="Times New Roman" w:hAnsi="Times New Roman" w:cs="Times New Roman"/>
          <w:sz w:val="24"/>
          <w:szCs w:val="24"/>
        </w:rPr>
        <w:t>S</w:t>
      </w:r>
      <w:r w:rsidR="00FD2B7B">
        <w:rPr>
          <w:rFonts w:ascii="Times New Roman" w:hAnsi="Times New Roman" w:cs="Times New Roman"/>
          <w:sz w:val="24"/>
          <w:szCs w:val="24"/>
        </w:rPr>
        <w:t>lovackio</w:t>
      </w:r>
      <w:proofErr w:type="spellEnd"/>
      <w:r w:rsidR="00FD2B7B">
        <w:rPr>
          <w:rFonts w:ascii="Times New Roman" w:hAnsi="Times New Roman" w:cs="Times New Roman"/>
          <w:sz w:val="24"/>
          <w:szCs w:val="24"/>
        </w:rPr>
        <w:t xml:space="preserve"> gimnazijos mokiniai</w:t>
      </w:r>
      <w:r w:rsidRPr="00F57608">
        <w:rPr>
          <w:rFonts w:ascii="Times New Roman" w:hAnsi="Times New Roman" w:cs="Times New Roman"/>
          <w:sz w:val="24"/>
          <w:szCs w:val="24"/>
        </w:rPr>
        <w:t>, taip pat dalyvauja ir vietos gyventojai. Rengiami mokyklos mokinių koncertai Bezdonių bendruom</w:t>
      </w:r>
      <w:r w:rsidR="00FD2B7B">
        <w:rPr>
          <w:rFonts w:ascii="Times New Roman" w:hAnsi="Times New Roman" w:cs="Times New Roman"/>
          <w:sz w:val="24"/>
          <w:szCs w:val="24"/>
        </w:rPr>
        <w:t>enei. Mūsų mokyklos trečiokai</w:t>
      </w:r>
      <w:r w:rsidRPr="00F57608">
        <w:rPr>
          <w:rFonts w:ascii="Times New Roman" w:hAnsi="Times New Roman" w:cs="Times New Roman"/>
          <w:sz w:val="24"/>
          <w:szCs w:val="24"/>
        </w:rPr>
        <w:t xml:space="preserve"> kartu su tėveliais spalio 14</w:t>
      </w:r>
      <w:r w:rsidR="000B09BB">
        <w:rPr>
          <w:rFonts w:ascii="Times New Roman" w:hAnsi="Times New Roman" w:cs="Times New Roman"/>
          <w:sz w:val="24"/>
          <w:szCs w:val="24"/>
        </w:rPr>
        <w:t xml:space="preserve"> </w:t>
      </w:r>
      <w:r w:rsidRPr="00F57608">
        <w:rPr>
          <w:rFonts w:ascii="Times New Roman" w:hAnsi="Times New Roman" w:cs="Times New Roman"/>
          <w:sz w:val="24"/>
          <w:szCs w:val="24"/>
        </w:rPr>
        <w:t>d. vyko į žirgyną „</w:t>
      </w:r>
      <w:proofErr w:type="spellStart"/>
      <w:r w:rsidRPr="00F57608">
        <w:rPr>
          <w:rFonts w:ascii="Times New Roman" w:hAnsi="Times New Roman" w:cs="Times New Roman"/>
          <w:sz w:val="24"/>
          <w:szCs w:val="24"/>
        </w:rPr>
        <w:t>Petesha</w:t>
      </w:r>
      <w:proofErr w:type="spellEnd"/>
      <w:r w:rsidRPr="00F57608">
        <w:rPr>
          <w:rFonts w:ascii="Times New Roman" w:hAnsi="Times New Roman" w:cs="Times New Roman"/>
          <w:sz w:val="24"/>
          <w:szCs w:val="24"/>
        </w:rPr>
        <w:t xml:space="preserve">“ pajodinėti. Šiais mokslo metais 3-os klasės mokiniai kartu su klasės vadove Liudmila </w:t>
      </w:r>
      <w:proofErr w:type="spellStart"/>
      <w:r w:rsidRPr="00F57608">
        <w:rPr>
          <w:rFonts w:ascii="Times New Roman" w:hAnsi="Times New Roman" w:cs="Times New Roman"/>
          <w:sz w:val="24"/>
          <w:szCs w:val="24"/>
        </w:rPr>
        <w:t>Švarciene</w:t>
      </w:r>
      <w:proofErr w:type="spellEnd"/>
      <w:r w:rsidRPr="00F57608">
        <w:rPr>
          <w:rFonts w:ascii="Times New Roman" w:hAnsi="Times New Roman" w:cs="Times New Roman"/>
          <w:sz w:val="24"/>
          <w:szCs w:val="24"/>
        </w:rPr>
        <w:t xml:space="preserve"> nutarė daugiau dėmesio skirti apsilankymui tėvelių darbovietėse. Šiai idėjai puikiai pritarė</w:t>
      </w:r>
      <w:r w:rsidR="000B09BB">
        <w:rPr>
          <w:rFonts w:ascii="Times New Roman" w:hAnsi="Times New Roman" w:cs="Times New Roman"/>
          <w:sz w:val="24"/>
          <w:szCs w:val="24"/>
        </w:rPr>
        <w:t xml:space="preserve"> ir tėveliai. Lapkričio 25 d.</w:t>
      </w:r>
      <w:r w:rsidRPr="00F57608">
        <w:rPr>
          <w:rFonts w:ascii="Times New Roman" w:hAnsi="Times New Roman" w:cs="Times New Roman"/>
          <w:sz w:val="24"/>
          <w:szCs w:val="24"/>
        </w:rPr>
        <w:t xml:space="preserve"> mokiniams duris atvėrė </w:t>
      </w:r>
      <w:proofErr w:type="spellStart"/>
      <w:r w:rsidRPr="00F57608">
        <w:rPr>
          <w:rFonts w:ascii="Times New Roman" w:hAnsi="Times New Roman" w:cs="Times New Roman"/>
          <w:sz w:val="24"/>
          <w:szCs w:val="24"/>
        </w:rPr>
        <w:t>Bezdonyse</w:t>
      </w:r>
      <w:proofErr w:type="spellEnd"/>
      <w:r w:rsidRPr="00F57608">
        <w:rPr>
          <w:rFonts w:ascii="Times New Roman" w:hAnsi="Times New Roman" w:cs="Times New Roman"/>
          <w:sz w:val="24"/>
          <w:szCs w:val="24"/>
        </w:rPr>
        <w:t xml:space="preserve"> įsikūręs grožio salona</w:t>
      </w:r>
      <w:r w:rsidR="000B09BB">
        <w:rPr>
          <w:rFonts w:ascii="Times New Roman" w:hAnsi="Times New Roman" w:cs="Times New Roman"/>
          <w:sz w:val="24"/>
          <w:szCs w:val="24"/>
        </w:rPr>
        <w:t>s „</w:t>
      </w:r>
      <w:proofErr w:type="spellStart"/>
      <w:r w:rsidR="000B09BB">
        <w:rPr>
          <w:rFonts w:ascii="Times New Roman" w:hAnsi="Times New Roman" w:cs="Times New Roman"/>
          <w:sz w:val="24"/>
          <w:szCs w:val="24"/>
        </w:rPr>
        <w:t>Kamilana</w:t>
      </w:r>
      <w:proofErr w:type="spellEnd"/>
      <w:r w:rsidR="000B09BB">
        <w:rPr>
          <w:rFonts w:ascii="Times New Roman" w:hAnsi="Times New Roman" w:cs="Times New Roman"/>
          <w:sz w:val="24"/>
          <w:szCs w:val="24"/>
        </w:rPr>
        <w:t>“, o gruodžio13 d.</w:t>
      </w:r>
      <w:r w:rsidRPr="00F57608">
        <w:rPr>
          <w:rFonts w:ascii="Times New Roman" w:hAnsi="Times New Roman" w:cs="Times New Roman"/>
          <w:sz w:val="24"/>
          <w:szCs w:val="24"/>
        </w:rPr>
        <w:t xml:space="preserve">  lankėsi 6-ajame policijos komisariate, kuriame  susipažino su policininko profesija. </w:t>
      </w:r>
    </w:p>
    <w:p w:rsidR="00F57608" w:rsidRPr="00F57608" w:rsidRDefault="00F57608" w:rsidP="005B4F0D">
      <w:pPr>
        <w:spacing w:after="0" w:line="240" w:lineRule="auto"/>
        <w:ind w:firstLine="851"/>
        <w:jc w:val="both"/>
        <w:rPr>
          <w:rFonts w:ascii="Times New Roman" w:hAnsi="Times New Roman" w:cs="Times New Roman"/>
          <w:sz w:val="24"/>
          <w:szCs w:val="24"/>
        </w:rPr>
      </w:pPr>
      <w:r w:rsidRPr="00F57608">
        <w:rPr>
          <w:rFonts w:ascii="Times New Roman" w:hAnsi="Times New Roman" w:cs="Times New Roman"/>
          <w:sz w:val="24"/>
          <w:szCs w:val="24"/>
        </w:rPr>
        <w:t xml:space="preserve">Gruodžio 15 d. mūsų mokyklos mokiniai apsilankė netoli mokyklos esančiame Arvydų dvare. Mokiniams buvo suteikta galimybė sudalyvauti konkurse-parodoje „Kalėdinis žaisliukas“. Šią parodą inicijavo Arvydų Dvaro šeimininkai Inga ir Nerijus </w:t>
      </w:r>
      <w:proofErr w:type="spellStart"/>
      <w:r w:rsidRPr="00F57608">
        <w:rPr>
          <w:rFonts w:ascii="Times New Roman" w:hAnsi="Times New Roman" w:cs="Times New Roman"/>
          <w:sz w:val="24"/>
          <w:szCs w:val="24"/>
        </w:rPr>
        <w:t>Zakšauskai</w:t>
      </w:r>
      <w:proofErr w:type="spellEnd"/>
      <w:r w:rsidRPr="00F57608">
        <w:rPr>
          <w:rFonts w:ascii="Times New Roman" w:hAnsi="Times New Roman" w:cs="Times New Roman"/>
          <w:sz w:val="24"/>
          <w:szCs w:val="24"/>
        </w:rPr>
        <w:t>.</w:t>
      </w:r>
    </w:p>
    <w:p w:rsidR="001E6333" w:rsidRPr="00EB478C" w:rsidRDefault="001E6333" w:rsidP="005B4F0D">
      <w:pPr>
        <w:pStyle w:val="Betarp"/>
        <w:jc w:val="center"/>
        <w:rPr>
          <w:rFonts w:ascii="Times New Roman" w:eastAsia="Batang" w:hAnsi="Times New Roman" w:cs="Times New Roman"/>
          <w:sz w:val="24"/>
          <w:szCs w:val="24"/>
        </w:rPr>
      </w:pPr>
    </w:p>
    <w:p w:rsidR="003E7AC5" w:rsidRDefault="003E7AC5" w:rsidP="005B4F0D">
      <w:pPr>
        <w:spacing w:after="0" w:line="240" w:lineRule="auto"/>
        <w:ind w:firstLine="720"/>
        <w:jc w:val="both"/>
        <w:rPr>
          <w:rFonts w:ascii="Times New Roman" w:eastAsia="Batang" w:hAnsi="Times New Roman" w:cs="Times New Roman"/>
          <w:sz w:val="24"/>
          <w:szCs w:val="24"/>
        </w:rPr>
      </w:pPr>
    </w:p>
    <w:p w:rsidR="008B0A0A" w:rsidRPr="004F477A" w:rsidRDefault="008B0A0A" w:rsidP="005B4F0D">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lastRenderedPageBreak/>
        <w:t>PROBLEM</w:t>
      </w:r>
      <w:r w:rsidR="001E6333" w:rsidRPr="004F477A">
        <w:rPr>
          <w:rFonts w:ascii="Times New Roman" w:eastAsia="Batang" w:hAnsi="Times New Roman" w:cs="Times New Roman"/>
          <w:sz w:val="24"/>
          <w:szCs w:val="24"/>
        </w:rPr>
        <w:t>OS, REIKALINGA PAGALBA</w:t>
      </w:r>
    </w:p>
    <w:p w:rsidR="001E6333" w:rsidRDefault="001E6333" w:rsidP="005B4F0D">
      <w:pPr>
        <w:spacing w:after="0" w:line="240" w:lineRule="auto"/>
        <w:ind w:firstLine="720"/>
        <w:jc w:val="center"/>
        <w:rPr>
          <w:rFonts w:ascii="Times New Roman" w:eastAsia="Batang" w:hAnsi="Times New Roman" w:cs="Times New Roman"/>
          <w:sz w:val="24"/>
          <w:szCs w:val="24"/>
        </w:rPr>
      </w:pPr>
    </w:p>
    <w:p w:rsidR="008B0A0A" w:rsidRPr="001E6333" w:rsidRDefault="00366DCA" w:rsidP="005B4F0D">
      <w:pPr>
        <w:pStyle w:val="Sraopastraipa"/>
        <w:numPr>
          <w:ilvl w:val="0"/>
          <w:numId w:val="12"/>
        </w:numPr>
        <w:tabs>
          <w:tab w:val="left" w:pos="1560"/>
        </w:tabs>
        <w:spacing w:after="0" w:line="240" w:lineRule="auto"/>
        <w:ind w:left="0" w:firstLine="1276"/>
        <w:rPr>
          <w:rFonts w:ascii="Times New Roman" w:eastAsia="Batang" w:hAnsi="Times New Roman" w:cs="Times New Roman"/>
          <w:sz w:val="24"/>
          <w:szCs w:val="24"/>
        </w:rPr>
      </w:pPr>
      <w:r w:rsidRPr="001E6333">
        <w:rPr>
          <w:rFonts w:ascii="Times New Roman" w:eastAsia="Batang" w:hAnsi="Times New Roman"/>
          <w:sz w:val="24"/>
          <w:szCs w:val="24"/>
        </w:rPr>
        <w:t>Mažėjantis mokinių ir klasių komplektų skaičius;</w:t>
      </w:r>
    </w:p>
    <w:p w:rsidR="002D4AFC" w:rsidRPr="001E6333" w:rsidRDefault="00744069" w:rsidP="005B4F0D">
      <w:pPr>
        <w:pStyle w:val="Sraopastraipa"/>
        <w:numPr>
          <w:ilvl w:val="0"/>
          <w:numId w:val="12"/>
        </w:numPr>
        <w:tabs>
          <w:tab w:val="left" w:pos="1560"/>
        </w:tabs>
        <w:spacing w:after="0" w:line="240" w:lineRule="auto"/>
        <w:ind w:left="0" w:firstLine="1276"/>
        <w:rPr>
          <w:rFonts w:ascii="Times New Roman" w:eastAsia="Batang" w:hAnsi="Times New Roman" w:cs="Times New Roman"/>
          <w:sz w:val="24"/>
          <w:szCs w:val="24"/>
        </w:rPr>
      </w:pPr>
      <w:r w:rsidRPr="001E6333">
        <w:rPr>
          <w:rFonts w:ascii="Times New Roman" w:eastAsia="Batang" w:hAnsi="Times New Roman"/>
          <w:sz w:val="24"/>
          <w:szCs w:val="24"/>
        </w:rPr>
        <w:t>M</w:t>
      </w:r>
      <w:r w:rsidR="00416EAD" w:rsidRPr="001E6333">
        <w:rPr>
          <w:rFonts w:ascii="Times New Roman" w:eastAsia="Batang" w:hAnsi="Times New Roman"/>
          <w:sz w:val="24"/>
          <w:szCs w:val="24"/>
        </w:rPr>
        <w:t>okinių mokymosi motyvacijos mažėjimas</w:t>
      </w:r>
      <w:r w:rsidRPr="001E6333">
        <w:rPr>
          <w:rFonts w:ascii="Times New Roman" w:eastAsia="Batang" w:hAnsi="Times New Roman"/>
          <w:sz w:val="24"/>
          <w:szCs w:val="24"/>
        </w:rPr>
        <w:t>;</w:t>
      </w:r>
    </w:p>
    <w:p w:rsidR="001E6333" w:rsidRPr="00155296" w:rsidRDefault="001E6333" w:rsidP="005B4F0D">
      <w:pPr>
        <w:pStyle w:val="Sraopastraipa"/>
        <w:numPr>
          <w:ilvl w:val="0"/>
          <w:numId w:val="12"/>
        </w:numPr>
        <w:tabs>
          <w:tab w:val="left" w:pos="1560"/>
        </w:tabs>
        <w:spacing w:after="0" w:line="240" w:lineRule="auto"/>
        <w:ind w:left="0" w:firstLine="1276"/>
        <w:jc w:val="both"/>
      </w:pPr>
      <w:r w:rsidRPr="008F3278">
        <w:rPr>
          <w:rFonts w:ascii="Times New Roman" w:eastAsia="Times New Roman" w:hAnsi="Times New Roman" w:cs="Times New Roman"/>
          <w:noProof/>
          <w:sz w:val="24"/>
          <w:szCs w:val="24"/>
          <w:lang w:eastAsia="pl-PL"/>
        </w:rPr>
        <w:t>Sporto salės, valgyklos stoka.</w:t>
      </w:r>
      <w:r w:rsidR="00E17E39">
        <w:rPr>
          <w:rFonts w:ascii="Times New Roman" w:eastAsia="Times New Roman" w:hAnsi="Times New Roman" w:cs="Times New Roman"/>
          <w:noProof/>
          <w:sz w:val="24"/>
          <w:szCs w:val="24"/>
          <w:lang w:eastAsia="pl-PL"/>
        </w:rPr>
        <w:t xml:space="preserve"> </w:t>
      </w:r>
      <w:r w:rsidR="00DF5778">
        <w:rPr>
          <w:rFonts w:ascii="Times New Roman" w:eastAsia="Times New Roman" w:hAnsi="Times New Roman" w:cs="Times New Roman"/>
          <w:noProof/>
          <w:sz w:val="24"/>
          <w:szCs w:val="24"/>
          <w:lang w:eastAsia="pl-PL"/>
        </w:rPr>
        <w:t>Laukiama mokyklos pastato</w:t>
      </w:r>
      <w:r w:rsidRPr="008F3278">
        <w:rPr>
          <w:rFonts w:ascii="Times New Roman" w:eastAsia="Times New Roman" w:hAnsi="Times New Roman" w:cs="Times New Roman"/>
          <w:noProof/>
          <w:sz w:val="24"/>
          <w:szCs w:val="24"/>
          <w:lang w:eastAsia="pl-PL"/>
        </w:rPr>
        <w:t xml:space="preserve"> renovacija.</w:t>
      </w:r>
    </w:p>
    <w:p w:rsidR="00155296" w:rsidRDefault="00155296" w:rsidP="005B4F0D">
      <w:pPr>
        <w:pStyle w:val="Sraopastraipa"/>
        <w:tabs>
          <w:tab w:val="left" w:pos="1560"/>
        </w:tabs>
        <w:spacing w:after="0" w:line="240" w:lineRule="auto"/>
        <w:ind w:left="1276"/>
        <w:jc w:val="both"/>
      </w:pPr>
    </w:p>
    <w:p w:rsidR="00155296" w:rsidRDefault="00155296" w:rsidP="005B4F0D">
      <w:pPr>
        <w:pStyle w:val="Sraopastraipa"/>
        <w:spacing w:after="0" w:line="240" w:lineRule="auto"/>
        <w:ind w:left="1440" w:hanging="1440"/>
        <w:jc w:val="center"/>
        <w:rPr>
          <w:rFonts w:ascii="Times New Roman" w:eastAsia="Batang" w:hAnsi="Times New Roman" w:cs="Times New Roman"/>
          <w:sz w:val="24"/>
          <w:szCs w:val="24"/>
        </w:rPr>
      </w:pPr>
    </w:p>
    <w:p w:rsidR="0059538F" w:rsidRDefault="00C42349"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 xml:space="preserve">Direktorius </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            Algimantas Baranauskas</w:t>
      </w:r>
    </w:p>
    <w:p w:rsidR="00C42349" w:rsidRDefault="00C42349" w:rsidP="005B4F0D">
      <w:pPr>
        <w:pStyle w:val="Sraopastraipa"/>
        <w:spacing w:after="0" w:line="240" w:lineRule="auto"/>
        <w:ind w:left="1440" w:hanging="1440"/>
        <w:rPr>
          <w:rFonts w:ascii="Times New Roman" w:eastAsia="Batang" w:hAnsi="Times New Roman" w:cs="Times New Roman"/>
          <w:sz w:val="24"/>
          <w:szCs w:val="24"/>
        </w:rPr>
      </w:pPr>
    </w:p>
    <w:p w:rsidR="00C42349" w:rsidRDefault="00C42349" w:rsidP="005B4F0D">
      <w:pPr>
        <w:pStyle w:val="Sraopastraipa"/>
        <w:spacing w:after="0" w:line="240" w:lineRule="auto"/>
        <w:ind w:left="1440" w:hanging="1440"/>
        <w:rPr>
          <w:rFonts w:ascii="Times New Roman" w:eastAsia="Batang" w:hAnsi="Times New Roman" w:cs="Times New Roman"/>
          <w:sz w:val="24"/>
          <w:szCs w:val="24"/>
        </w:rPr>
      </w:pPr>
    </w:p>
    <w:p w:rsidR="0059538F" w:rsidRDefault="0059538F" w:rsidP="005B4F0D">
      <w:pPr>
        <w:pStyle w:val="Sraopastraipa"/>
        <w:spacing w:after="0" w:line="240" w:lineRule="auto"/>
        <w:ind w:left="1440" w:hanging="1440"/>
        <w:rPr>
          <w:rFonts w:ascii="Times New Roman" w:eastAsia="Batang" w:hAnsi="Times New Roman" w:cs="Times New Roman"/>
          <w:sz w:val="24"/>
          <w:szCs w:val="24"/>
        </w:rPr>
      </w:pPr>
    </w:p>
    <w:p w:rsidR="00155296" w:rsidRDefault="00155296"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SUDERINTA</w:t>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t xml:space="preserve"> </w:t>
      </w:r>
    </w:p>
    <w:p w:rsidR="00155296" w:rsidRDefault="00155296"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Mokyklos tarybos</w:t>
      </w:r>
      <w:r w:rsidR="00DC5639">
        <w:rPr>
          <w:rFonts w:ascii="Times New Roman" w:eastAsia="Batang" w:hAnsi="Times New Roman" w:cs="Times New Roman"/>
          <w:sz w:val="24"/>
          <w:szCs w:val="24"/>
        </w:rPr>
        <w:t xml:space="preserve"> posėdyje</w:t>
      </w:r>
    </w:p>
    <w:p w:rsidR="00DC5639" w:rsidRDefault="00E17E39"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2017</w:t>
      </w:r>
      <w:r w:rsidR="00DC5639">
        <w:rPr>
          <w:rFonts w:ascii="Times New Roman" w:eastAsia="Batang" w:hAnsi="Times New Roman" w:cs="Times New Roman"/>
          <w:sz w:val="24"/>
          <w:szCs w:val="24"/>
        </w:rPr>
        <w:t>-</w:t>
      </w:r>
      <w:r w:rsidR="00F57608">
        <w:rPr>
          <w:rFonts w:ascii="Times New Roman" w:eastAsia="Batang" w:hAnsi="Times New Roman" w:cs="Times New Roman"/>
          <w:sz w:val="24"/>
          <w:szCs w:val="24"/>
        </w:rPr>
        <w:t>05-03</w:t>
      </w:r>
    </w:p>
    <w:p w:rsidR="001E6333" w:rsidRPr="008F2360" w:rsidRDefault="00DC5639"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 xml:space="preserve">Protokolo Nr. </w:t>
      </w:r>
      <w:r w:rsidR="008E7EEE">
        <w:rPr>
          <w:rFonts w:ascii="Times New Roman" w:eastAsia="Batang" w:hAnsi="Times New Roman" w:cs="Times New Roman"/>
          <w:sz w:val="24"/>
          <w:szCs w:val="24"/>
        </w:rPr>
        <w:t>V2</w:t>
      </w:r>
      <w:r w:rsidR="00C15261">
        <w:rPr>
          <w:rFonts w:ascii="Times New Roman" w:eastAsia="Batang" w:hAnsi="Times New Roman" w:cs="Times New Roman"/>
          <w:sz w:val="24"/>
          <w:szCs w:val="24"/>
        </w:rPr>
        <w:t>-</w:t>
      </w:r>
      <w:r w:rsidR="00510122">
        <w:rPr>
          <w:rFonts w:ascii="Times New Roman" w:eastAsia="Batang" w:hAnsi="Times New Roman" w:cs="Times New Roman"/>
          <w:sz w:val="24"/>
          <w:szCs w:val="24"/>
        </w:rPr>
        <w:t>01</w:t>
      </w:r>
      <w:bookmarkStart w:id="0" w:name="_GoBack"/>
      <w:bookmarkEnd w:id="0"/>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t xml:space="preserve">               </w:t>
      </w:r>
      <w:r w:rsidR="000A570F">
        <w:rPr>
          <w:rFonts w:ascii="Times New Roman" w:eastAsia="Batang" w:hAnsi="Times New Roman" w:cs="Times New Roman"/>
          <w:sz w:val="24"/>
          <w:szCs w:val="24"/>
        </w:rPr>
        <w:tab/>
        <w:t xml:space="preserve"> </w:t>
      </w:r>
    </w:p>
    <w:sectPr w:rsidR="001E6333" w:rsidRPr="008F2360" w:rsidSect="003E7AC5">
      <w:headerReference w:type="default" r:id="rId12"/>
      <w:pgSz w:w="11907" w:h="16839"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77" w:rsidRDefault="004D0B77" w:rsidP="008B0A0A">
      <w:pPr>
        <w:spacing w:after="0" w:line="240" w:lineRule="auto"/>
      </w:pPr>
      <w:r>
        <w:separator/>
      </w:r>
    </w:p>
  </w:endnote>
  <w:endnote w:type="continuationSeparator" w:id="0">
    <w:p w:rsidR="004D0B77" w:rsidRDefault="004D0B77"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77" w:rsidRDefault="004D0B77" w:rsidP="008B0A0A">
      <w:pPr>
        <w:spacing w:after="0" w:line="240" w:lineRule="auto"/>
      </w:pPr>
      <w:r>
        <w:separator/>
      </w:r>
    </w:p>
  </w:footnote>
  <w:footnote w:type="continuationSeparator" w:id="0">
    <w:p w:rsidR="004D0B77" w:rsidRDefault="004D0B77"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sdtPr>
    <w:sdtEndPr/>
    <w:sdtContent>
      <w:p w:rsidR="001839CF" w:rsidRDefault="00B6545E">
        <w:pPr>
          <w:pStyle w:val="Antrats"/>
          <w:jc w:val="center"/>
        </w:pPr>
        <w:r>
          <w:fldChar w:fldCharType="begin"/>
        </w:r>
        <w:r w:rsidR="008F2360">
          <w:instrText>PAGE   \* MERGEFORMAT</w:instrText>
        </w:r>
        <w:r>
          <w:fldChar w:fldCharType="separate"/>
        </w:r>
        <w:r w:rsidR="00510122">
          <w:rPr>
            <w:noProof/>
          </w:rPr>
          <w:t>7</w:t>
        </w:r>
        <w:r>
          <w:rPr>
            <w:noProof/>
          </w:rPr>
          <w:fldChar w:fldCharType="end"/>
        </w:r>
      </w:p>
    </w:sdtContent>
  </w:sdt>
  <w:p w:rsidR="001839CF" w:rsidRDefault="001839C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40C"/>
    <w:multiLevelType w:val="hybridMultilevel"/>
    <w:tmpl w:val="79D0869E"/>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
    <w:nsid w:val="152F649E"/>
    <w:multiLevelType w:val="hybridMultilevel"/>
    <w:tmpl w:val="B8C86E0C"/>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1DC83BC6"/>
    <w:multiLevelType w:val="hybridMultilevel"/>
    <w:tmpl w:val="130E7A18"/>
    <w:lvl w:ilvl="0" w:tplc="592C6C10">
      <w:start w:val="3"/>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3">
    <w:nsid w:val="2EB45EA7"/>
    <w:multiLevelType w:val="hybridMultilevel"/>
    <w:tmpl w:val="9850E5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88802FC"/>
    <w:multiLevelType w:val="hybridMultilevel"/>
    <w:tmpl w:val="2686537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31418E4"/>
    <w:multiLevelType w:val="hybridMultilevel"/>
    <w:tmpl w:val="A7C0EB68"/>
    <w:lvl w:ilvl="0" w:tplc="7AFC87D0">
      <w:start w:val="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46E866A1"/>
    <w:multiLevelType w:val="hybridMultilevel"/>
    <w:tmpl w:val="0F5A769E"/>
    <w:lvl w:ilvl="0" w:tplc="A74EF43A">
      <w:start w:val="4"/>
      <w:numFmt w:val="decimal"/>
      <w:lvlText w:val="%1."/>
      <w:lvlJc w:val="left"/>
      <w:pPr>
        <w:ind w:left="1353"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E420B72"/>
    <w:multiLevelType w:val="hybridMultilevel"/>
    <w:tmpl w:val="8DFA1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810B7"/>
    <w:multiLevelType w:val="hybridMultilevel"/>
    <w:tmpl w:val="9DC87538"/>
    <w:lvl w:ilvl="0" w:tplc="67963EFC">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CE74BFC"/>
    <w:multiLevelType w:val="hybridMultilevel"/>
    <w:tmpl w:val="8F261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01604"/>
    <w:multiLevelType w:val="hybridMultilevel"/>
    <w:tmpl w:val="1A4ADE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0FC6FE0"/>
    <w:multiLevelType w:val="hybridMultilevel"/>
    <w:tmpl w:val="E36079C4"/>
    <w:lvl w:ilvl="0" w:tplc="0AB06076">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631037A5"/>
    <w:multiLevelType w:val="hybridMultilevel"/>
    <w:tmpl w:val="3BC667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nsid w:val="6E674588"/>
    <w:multiLevelType w:val="hybridMultilevel"/>
    <w:tmpl w:val="9370DB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11"/>
  </w:num>
  <w:num w:numId="4">
    <w:abstractNumId w:val="5"/>
  </w:num>
  <w:num w:numId="5">
    <w:abstractNumId w:val="3"/>
  </w:num>
  <w:num w:numId="6">
    <w:abstractNumId w:val="4"/>
  </w:num>
  <w:num w:numId="7">
    <w:abstractNumId w:val="9"/>
  </w:num>
  <w:num w:numId="8">
    <w:abstractNumId w:val="7"/>
  </w:num>
  <w:num w:numId="9">
    <w:abstractNumId w:val="2"/>
  </w:num>
  <w:num w:numId="10">
    <w:abstractNumId w:val="6"/>
  </w:num>
  <w:num w:numId="11">
    <w:abstractNumId w:val="0"/>
  </w:num>
  <w:num w:numId="12">
    <w:abstractNumId w:val="1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55EB5"/>
    <w:rsid w:val="00095BDD"/>
    <w:rsid w:val="000A570F"/>
    <w:rsid w:val="000B09BB"/>
    <w:rsid w:val="000C28B1"/>
    <w:rsid w:val="000D0480"/>
    <w:rsid w:val="000D18E8"/>
    <w:rsid w:val="00102047"/>
    <w:rsid w:val="00117889"/>
    <w:rsid w:val="00137561"/>
    <w:rsid w:val="00151E1E"/>
    <w:rsid w:val="00155296"/>
    <w:rsid w:val="0018383D"/>
    <w:rsid w:val="001839CF"/>
    <w:rsid w:val="001916FC"/>
    <w:rsid w:val="001A2AD0"/>
    <w:rsid w:val="001A493B"/>
    <w:rsid w:val="001C3CEF"/>
    <w:rsid w:val="001E4B42"/>
    <w:rsid w:val="001E6333"/>
    <w:rsid w:val="001F134A"/>
    <w:rsid w:val="00230E86"/>
    <w:rsid w:val="0024009A"/>
    <w:rsid w:val="00273202"/>
    <w:rsid w:val="002821EA"/>
    <w:rsid w:val="00282639"/>
    <w:rsid w:val="00293B0C"/>
    <w:rsid w:val="002A41AE"/>
    <w:rsid w:val="002A4256"/>
    <w:rsid w:val="002A7053"/>
    <w:rsid w:val="002B265B"/>
    <w:rsid w:val="002D4AFC"/>
    <w:rsid w:val="003138CD"/>
    <w:rsid w:val="003435F7"/>
    <w:rsid w:val="00366DCA"/>
    <w:rsid w:val="00373D1F"/>
    <w:rsid w:val="00374BFF"/>
    <w:rsid w:val="00390035"/>
    <w:rsid w:val="003A4B93"/>
    <w:rsid w:val="003B01DB"/>
    <w:rsid w:val="003B43C8"/>
    <w:rsid w:val="003B6E33"/>
    <w:rsid w:val="003C512A"/>
    <w:rsid w:val="003E74B9"/>
    <w:rsid w:val="003E7AC5"/>
    <w:rsid w:val="003E7C5D"/>
    <w:rsid w:val="004130CC"/>
    <w:rsid w:val="00416EAD"/>
    <w:rsid w:val="00421164"/>
    <w:rsid w:val="004231D3"/>
    <w:rsid w:val="004404BD"/>
    <w:rsid w:val="004603D9"/>
    <w:rsid w:val="004608DC"/>
    <w:rsid w:val="00496654"/>
    <w:rsid w:val="004B0286"/>
    <w:rsid w:val="004C52AB"/>
    <w:rsid w:val="004D0B77"/>
    <w:rsid w:val="004F477A"/>
    <w:rsid w:val="00502A9D"/>
    <w:rsid w:val="00507974"/>
    <w:rsid w:val="00510122"/>
    <w:rsid w:val="00516D42"/>
    <w:rsid w:val="005373AC"/>
    <w:rsid w:val="00544B29"/>
    <w:rsid w:val="0056398B"/>
    <w:rsid w:val="00567FB0"/>
    <w:rsid w:val="00583809"/>
    <w:rsid w:val="0059538F"/>
    <w:rsid w:val="005B4F0D"/>
    <w:rsid w:val="005B57A3"/>
    <w:rsid w:val="005B7B1B"/>
    <w:rsid w:val="005F7656"/>
    <w:rsid w:val="0062094B"/>
    <w:rsid w:val="00641116"/>
    <w:rsid w:val="00642797"/>
    <w:rsid w:val="00646145"/>
    <w:rsid w:val="00652E60"/>
    <w:rsid w:val="00665C15"/>
    <w:rsid w:val="006669C9"/>
    <w:rsid w:val="006832EF"/>
    <w:rsid w:val="006864E6"/>
    <w:rsid w:val="006B6B14"/>
    <w:rsid w:val="006C6F6C"/>
    <w:rsid w:val="006D20D1"/>
    <w:rsid w:val="006D77EE"/>
    <w:rsid w:val="006F3841"/>
    <w:rsid w:val="0070204A"/>
    <w:rsid w:val="00712A0C"/>
    <w:rsid w:val="00737451"/>
    <w:rsid w:val="00744069"/>
    <w:rsid w:val="00760F3D"/>
    <w:rsid w:val="00770B59"/>
    <w:rsid w:val="00777A82"/>
    <w:rsid w:val="00781CEB"/>
    <w:rsid w:val="00796A7C"/>
    <w:rsid w:val="007B7BBD"/>
    <w:rsid w:val="007D710B"/>
    <w:rsid w:val="007E2440"/>
    <w:rsid w:val="007E45F4"/>
    <w:rsid w:val="007F7FF3"/>
    <w:rsid w:val="0083614E"/>
    <w:rsid w:val="0085088F"/>
    <w:rsid w:val="00856068"/>
    <w:rsid w:val="00857F3C"/>
    <w:rsid w:val="00872DE9"/>
    <w:rsid w:val="008A6A19"/>
    <w:rsid w:val="008B0A0A"/>
    <w:rsid w:val="008B0A2B"/>
    <w:rsid w:val="008E7EEE"/>
    <w:rsid w:val="008F2360"/>
    <w:rsid w:val="00946461"/>
    <w:rsid w:val="009475EF"/>
    <w:rsid w:val="009501F7"/>
    <w:rsid w:val="00955802"/>
    <w:rsid w:val="009726FD"/>
    <w:rsid w:val="00976CD6"/>
    <w:rsid w:val="00992CE9"/>
    <w:rsid w:val="009C0A61"/>
    <w:rsid w:val="009D2759"/>
    <w:rsid w:val="009D7B16"/>
    <w:rsid w:val="009E53C4"/>
    <w:rsid w:val="00A07A36"/>
    <w:rsid w:val="00A1220A"/>
    <w:rsid w:val="00A169EB"/>
    <w:rsid w:val="00A319A0"/>
    <w:rsid w:val="00A5529E"/>
    <w:rsid w:val="00A55E93"/>
    <w:rsid w:val="00A56E11"/>
    <w:rsid w:val="00A57464"/>
    <w:rsid w:val="00A63B39"/>
    <w:rsid w:val="00A6408E"/>
    <w:rsid w:val="00A65068"/>
    <w:rsid w:val="00A8206A"/>
    <w:rsid w:val="00A91661"/>
    <w:rsid w:val="00AA2932"/>
    <w:rsid w:val="00AB68F4"/>
    <w:rsid w:val="00AC75F4"/>
    <w:rsid w:val="00AD38A9"/>
    <w:rsid w:val="00AE51CD"/>
    <w:rsid w:val="00AE6FA2"/>
    <w:rsid w:val="00AF73A1"/>
    <w:rsid w:val="00B06200"/>
    <w:rsid w:val="00B12CD3"/>
    <w:rsid w:val="00B53774"/>
    <w:rsid w:val="00B56A85"/>
    <w:rsid w:val="00B6545E"/>
    <w:rsid w:val="00B66BAF"/>
    <w:rsid w:val="00B704F5"/>
    <w:rsid w:val="00B71C3A"/>
    <w:rsid w:val="00BA4E87"/>
    <w:rsid w:val="00BB3809"/>
    <w:rsid w:val="00BB7A14"/>
    <w:rsid w:val="00BD7F9E"/>
    <w:rsid w:val="00BF0BCC"/>
    <w:rsid w:val="00C03364"/>
    <w:rsid w:val="00C06AEE"/>
    <w:rsid w:val="00C15261"/>
    <w:rsid w:val="00C34B9C"/>
    <w:rsid w:val="00C42145"/>
    <w:rsid w:val="00C42349"/>
    <w:rsid w:val="00C4309B"/>
    <w:rsid w:val="00C45F28"/>
    <w:rsid w:val="00C74A80"/>
    <w:rsid w:val="00CA6AA5"/>
    <w:rsid w:val="00CC2FD2"/>
    <w:rsid w:val="00CC32CF"/>
    <w:rsid w:val="00CE4C66"/>
    <w:rsid w:val="00D54B05"/>
    <w:rsid w:val="00D70C31"/>
    <w:rsid w:val="00D81979"/>
    <w:rsid w:val="00D81CB3"/>
    <w:rsid w:val="00DB7E38"/>
    <w:rsid w:val="00DC1E98"/>
    <w:rsid w:val="00DC5639"/>
    <w:rsid w:val="00DC6167"/>
    <w:rsid w:val="00DD7455"/>
    <w:rsid w:val="00DF08F1"/>
    <w:rsid w:val="00DF4AC2"/>
    <w:rsid w:val="00DF5778"/>
    <w:rsid w:val="00E007BA"/>
    <w:rsid w:val="00E10E17"/>
    <w:rsid w:val="00E17B25"/>
    <w:rsid w:val="00E17E39"/>
    <w:rsid w:val="00E20CCF"/>
    <w:rsid w:val="00E24047"/>
    <w:rsid w:val="00E41A21"/>
    <w:rsid w:val="00E46D42"/>
    <w:rsid w:val="00E61141"/>
    <w:rsid w:val="00E7188A"/>
    <w:rsid w:val="00E773E0"/>
    <w:rsid w:val="00EA7D85"/>
    <w:rsid w:val="00EB478C"/>
    <w:rsid w:val="00EE4275"/>
    <w:rsid w:val="00F05E39"/>
    <w:rsid w:val="00F2055B"/>
    <w:rsid w:val="00F2224F"/>
    <w:rsid w:val="00F23E87"/>
    <w:rsid w:val="00F27C6C"/>
    <w:rsid w:val="00F43992"/>
    <w:rsid w:val="00F56819"/>
    <w:rsid w:val="00F57608"/>
    <w:rsid w:val="00F70773"/>
    <w:rsid w:val="00F71C5F"/>
    <w:rsid w:val="00F763D6"/>
    <w:rsid w:val="00F92896"/>
    <w:rsid w:val="00F96FD8"/>
    <w:rsid w:val="00FB11F7"/>
    <w:rsid w:val="00FB5B0F"/>
    <w:rsid w:val="00FD2B7B"/>
    <w:rsid w:val="00FE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character" w:styleId="Grietas">
    <w:name w:val="Strong"/>
    <w:qFormat/>
    <w:rsid w:val="001E4B42"/>
    <w:rPr>
      <w:b/>
      <w:bCs/>
    </w:rPr>
  </w:style>
  <w:style w:type="character" w:styleId="Hipersaitas">
    <w:name w:val="Hyperlink"/>
    <w:uiPriority w:val="99"/>
    <w:rsid w:val="00544B29"/>
    <w:rPr>
      <w:rFonts w:cs="Times New Roman"/>
      <w:color w:val="0000FF"/>
      <w:u w:val="single"/>
    </w:rPr>
  </w:style>
  <w:style w:type="paragraph" w:styleId="Betarp">
    <w:name w:val="No Spacing"/>
    <w:uiPriority w:val="1"/>
    <w:qFormat/>
    <w:rsid w:val="00EB478C"/>
    <w:pPr>
      <w:spacing w:after="0" w:line="240" w:lineRule="auto"/>
    </w:pPr>
  </w:style>
  <w:style w:type="character" w:styleId="Emfaz">
    <w:name w:val="Emphasis"/>
    <w:basedOn w:val="Numatytasispastraiposriftas"/>
    <w:uiPriority w:val="20"/>
    <w:qFormat/>
    <w:rsid w:val="00770B59"/>
    <w:rPr>
      <w:i/>
      <w:iCs/>
    </w:rPr>
  </w:style>
  <w:style w:type="paragraph" w:styleId="prastasistinklapis">
    <w:name w:val="Normal (Web)"/>
    <w:basedOn w:val="prastasis"/>
    <w:uiPriority w:val="99"/>
    <w:unhideWhenUsed/>
    <w:rsid w:val="00AF73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character" w:styleId="Grietas">
    <w:name w:val="Strong"/>
    <w:qFormat/>
    <w:rsid w:val="001E4B42"/>
    <w:rPr>
      <w:b/>
      <w:bCs/>
    </w:rPr>
  </w:style>
  <w:style w:type="character" w:styleId="Hipersaitas">
    <w:name w:val="Hyperlink"/>
    <w:uiPriority w:val="99"/>
    <w:rsid w:val="00544B29"/>
    <w:rPr>
      <w:rFonts w:cs="Times New Roman"/>
      <w:color w:val="0000FF"/>
      <w:u w:val="single"/>
    </w:rPr>
  </w:style>
  <w:style w:type="paragraph" w:styleId="Betarp">
    <w:name w:val="No Spacing"/>
    <w:uiPriority w:val="1"/>
    <w:qFormat/>
    <w:rsid w:val="00EB478C"/>
    <w:pPr>
      <w:spacing w:after="0" w:line="240" w:lineRule="auto"/>
    </w:pPr>
  </w:style>
  <w:style w:type="character" w:styleId="Emfaz">
    <w:name w:val="Emphasis"/>
    <w:basedOn w:val="Numatytasispastraiposriftas"/>
    <w:uiPriority w:val="20"/>
    <w:qFormat/>
    <w:rsid w:val="00770B59"/>
    <w:rPr>
      <w:i/>
      <w:iCs/>
    </w:rPr>
  </w:style>
  <w:style w:type="paragraph" w:styleId="prastasistinklapis">
    <w:name w:val="Normal (Web)"/>
    <w:basedOn w:val="prastasis"/>
    <w:uiPriority w:val="99"/>
    <w:unhideWhenUsed/>
    <w:rsid w:val="00AF7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sauletekio.vilniausr.lm.lt" TargetMode="External"/><Relationship Id="rId4" Type="http://schemas.microsoft.com/office/2007/relationships/stylesWithEffects" Target="stylesWithEffects.xml"/><Relationship Id="rId9" Type="http://schemas.openxmlformats.org/officeDocument/2006/relationships/hyperlink" Target="mailto:pagrindine@sauletekio.vilniausr.lt.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9683-39C9-4D94-A232-887B732C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10574</Words>
  <Characters>6028</Characters>
  <Application>Microsoft Office Word</Application>
  <DocSecurity>0</DocSecurity>
  <Lines>50</Lines>
  <Paragraphs>33</Paragraphs>
  <ScaleCrop>false</ScaleCrop>
  <HeadingPairs>
    <vt:vector size="6" baseType="variant">
      <vt:variant>
        <vt:lpstr>Pavadinimas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Admin1</cp:lastModifiedBy>
  <cp:revision>2</cp:revision>
  <cp:lastPrinted>2016-04-07T09:47:00Z</cp:lastPrinted>
  <dcterms:created xsi:type="dcterms:W3CDTF">2017-06-06T09:18:00Z</dcterms:created>
  <dcterms:modified xsi:type="dcterms:W3CDTF">2017-06-06T09:18:00Z</dcterms:modified>
</cp:coreProperties>
</file>