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18383D" w:rsidRDefault="000C28B1" w:rsidP="005B4F0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8383D" w:rsidRPr="0018383D">
        <w:rPr>
          <w:rFonts w:ascii="Times New Roman" w:eastAsia="Times New Roman" w:hAnsi="Times New Roman" w:cs="Times New Roman"/>
          <w:sz w:val="24"/>
          <w:szCs w:val="24"/>
          <w:lang w:eastAsia="ar-SA"/>
        </w:rPr>
        <w:t>PATVIRTINTA</w:t>
      </w:r>
    </w:p>
    <w:p w:rsidR="008B0A2B" w:rsidRPr="004B0286" w:rsidRDefault="000C28B1" w:rsidP="005B4F0D">
      <w:pPr>
        <w:tabs>
          <w:tab w:val="left" w:pos="0"/>
        </w:tabs>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 xml:space="preserve">Vilniaus rajono savivaldybės </w:t>
      </w:r>
      <w:r w:rsidR="002A4256" w:rsidRPr="004B0286">
        <w:rPr>
          <w:rFonts w:ascii="Times New Roman" w:eastAsia="Batang" w:hAnsi="Times New Roman" w:cs="Times New Roman"/>
          <w:bCs/>
          <w:sz w:val="24"/>
          <w:szCs w:val="24"/>
        </w:rPr>
        <w:t>tarybo</w:t>
      </w:r>
      <w:r w:rsidR="008B0A2B" w:rsidRPr="004B0286">
        <w:rPr>
          <w:rFonts w:ascii="Times New Roman" w:eastAsia="Batang" w:hAnsi="Times New Roman" w:cs="Times New Roman"/>
          <w:bCs/>
          <w:sz w:val="24"/>
          <w:szCs w:val="24"/>
        </w:rPr>
        <w:t>s</w:t>
      </w:r>
    </w:p>
    <w:p w:rsidR="002A4256" w:rsidRPr="004B0286" w:rsidRDefault="008B0A2B" w:rsidP="005B4F0D">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0018383D" w:rsidRPr="004B0286">
        <w:rPr>
          <w:rFonts w:ascii="Times New Roman" w:eastAsia="Batang" w:hAnsi="Times New Roman" w:cs="Times New Roman"/>
          <w:bCs/>
          <w:sz w:val="24"/>
          <w:szCs w:val="24"/>
        </w:rPr>
        <w:t>201</w:t>
      </w:r>
      <w:r w:rsidR="0076226B">
        <w:rPr>
          <w:rFonts w:ascii="Times New Roman" w:eastAsia="Batang" w:hAnsi="Times New Roman" w:cs="Times New Roman"/>
          <w:bCs/>
          <w:sz w:val="24"/>
          <w:szCs w:val="24"/>
        </w:rPr>
        <w:t>8</w:t>
      </w:r>
      <w:r w:rsidR="0018383D" w:rsidRPr="004B0286">
        <w:rPr>
          <w:rFonts w:ascii="Times New Roman" w:eastAsia="Batang" w:hAnsi="Times New Roman" w:cs="Times New Roman"/>
          <w:bCs/>
          <w:sz w:val="24"/>
          <w:szCs w:val="24"/>
        </w:rPr>
        <w:t xml:space="preserve"> m.</w:t>
      </w:r>
      <w:r w:rsidR="0076226B">
        <w:rPr>
          <w:rFonts w:ascii="Times New Roman" w:eastAsia="Batang" w:hAnsi="Times New Roman" w:cs="Times New Roman"/>
          <w:bCs/>
          <w:sz w:val="24"/>
          <w:szCs w:val="24"/>
        </w:rPr>
        <w:t xml:space="preserve"> </w:t>
      </w:r>
      <w:r w:rsidR="0076226B" w:rsidRPr="00ED539F">
        <w:rPr>
          <w:rFonts w:ascii="Times New Roman" w:eastAsia="Batang" w:hAnsi="Times New Roman" w:cs="Times New Roman"/>
          <w:bCs/>
          <w:sz w:val="24"/>
          <w:szCs w:val="24"/>
        </w:rPr>
        <w:t xml:space="preserve">kovo </w:t>
      </w:r>
      <w:r w:rsidR="00ED539F">
        <w:rPr>
          <w:rFonts w:ascii="Times New Roman" w:eastAsia="Batang" w:hAnsi="Times New Roman" w:cs="Times New Roman"/>
          <w:bCs/>
          <w:sz w:val="24"/>
          <w:szCs w:val="24"/>
        </w:rPr>
        <w:t xml:space="preserve">30 </w:t>
      </w:r>
      <w:r w:rsidR="0018383D" w:rsidRPr="00ED539F">
        <w:rPr>
          <w:rFonts w:ascii="Times New Roman" w:eastAsia="Batang" w:hAnsi="Times New Roman" w:cs="Times New Roman"/>
          <w:bCs/>
          <w:sz w:val="24"/>
          <w:szCs w:val="24"/>
        </w:rPr>
        <w:t>d.</w:t>
      </w:r>
    </w:p>
    <w:p w:rsidR="0018383D" w:rsidRPr="00ED539F" w:rsidRDefault="002A4256" w:rsidP="005B4F0D">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t>sprendi</w:t>
      </w:r>
      <w:r w:rsidR="0018383D" w:rsidRPr="004B0286">
        <w:rPr>
          <w:rFonts w:ascii="Times New Roman" w:eastAsia="Batang" w:hAnsi="Times New Roman" w:cs="Times New Roman"/>
          <w:bCs/>
          <w:sz w:val="24"/>
          <w:szCs w:val="24"/>
        </w:rPr>
        <w:t>mu Nr.</w:t>
      </w:r>
      <w:r w:rsidR="008B0A2B" w:rsidRPr="004B0286">
        <w:rPr>
          <w:rFonts w:ascii="Times New Roman" w:eastAsia="Batang" w:hAnsi="Times New Roman" w:cs="Times New Roman"/>
          <w:bCs/>
          <w:sz w:val="24"/>
          <w:szCs w:val="24"/>
        </w:rPr>
        <w:t xml:space="preserve"> </w:t>
      </w:r>
      <w:r w:rsidR="00F96FD8" w:rsidRPr="00ED539F">
        <w:rPr>
          <w:rFonts w:ascii="Times New Roman" w:eastAsia="Batang" w:hAnsi="Times New Roman" w:cs="Times New Roman"/>
          <w:bCs/>
          <w:sz w:val="24"/>
          <w:szCs w:val="24"/>
        </w:rPr>
        <w:t>T</w:t>
      </w:r>
      <w:r w:rsidR="00ED539F">
        <w:rPr>
          <w:rFonts w:ascii="Times New Roman" w:eastAsia="Batang" w:hAnsi="Times New Roman" w:cs="Times New Roman"/>
          <w:bCs/>
          <w:sz w:val="24"/>
          <w:szCs w:val="24"/>
        </w:rPr>
        <w:t>3-68</w:t>
      </w:r>
      <w:bookmarkStart w:id="0" w:name="_GoBack"/>
      <w:bookmarkEnd w:id="0"/>
    </w:p>
    <w:p w:rsidR="005373AC" w:rsidRPr="004B0286" w:rsidRDefault="008231C6" w:rsidP="005B4F0D">
      <w:pPr>
        <w:tabs>
          <w:tab w:val="left" w:pos="0"/>
        </w:tabs>
        <w:spacing w:after="0" w:line="240" w:lineRule="auto"/>
        <w:ind w:firstLine="5103"/>
        <w:rPr>
          <w:rFonts w:ascii="Times New Roman" w:eastAsia="Batang" w:hAnsi="Times New Roman" w:cs="Times New Roman"/>
          <w:bCs/>
          <w:sz w:val="24"/>
          <w:szCs w:val="24"/>
        </w:rPr>
      </w:pPr>
      <w:r w:rsidRPr="00ED539F">
        <w:rPr>
          <w:rFonts w:ascii="Times New Roman" w:eastAsia="Batang" w:hAnsi="Times New Roman" w:cs="Times New Roman"/>
          <w:bCs/>
          <w:sz w:val="24"/>
          <w:szCs w:val="24"/>
        </w:rPr>
        <w:t xml:space="preserve"> </w:t>
      </w:r>
      <w:r w:rsidR="005373AC" w:rsidRPr="00ED539F">
        <w:rPr>
          <w:rFonts w:ascii="Times New Roman" w:eastAsia="Batang" w:hAnsi="Times New Roman" w:cs="Times New Roman"/>
          <w:bCs/>
          <w:sz w:val="24"/>
          <w:szCs w:val="24"/>
        </w:rPr>
        <w:t>priedas</w:t>
      </w:r>
    </w:p>
    <w:p w:rsidR="0018383D" w:rsidRPr="004B0286" w:rsidRDefault="0018383D" w:rsidP="005B4F0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18383D" w:rsidP="005B4F0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0C28B1" w:rsidP="005B4F0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
          <w:bCs/>
          <w:sz w:val="24"/>
          <w:szCs w:val="24"/>
          <w:lang w:eastAsia="ar-SA"/>
        </w:rPr>
        <w:t xml:space="preserve">VILNIAUS R. </w:t>
      </w:r>
      <w:r w:rsidR="00583809" w:rsidRPr="00583809">
        <w:rPr>
          <w:rFonts w:ascii="Times New Roman" w:eastAsia="Times New Roman" w:hAnsi="Times New Roman" w:cs="Times New Roman"/>
          <w:b/>
          <w:bCs/>
          <w:sz w:val="24"/>
          <w:szCs w:val="24"/>
          <w:lang w:eastAsia="ar-SA"/>
        </w:rPr>
        <w:t>BEZDONIŲ „SAULĖTEKIO“ PAGRINDINĖ MOKYKLA</w:t>
      </w:r>
      <w:r w:rsidR="0018383D" w:rsidRPr="00583809">
        <w:rPr>
          <w:rFonts w:ascii="Times New Roman" w:eastAsia="Times New Roman" w:hAnsi="Times New Roman" w:cs="Times New Roman"/>
          <w:b/>
          <w:bCs/>
          <w:sz w:val="24"/>
          <w:szCs w:val="24"/>
          <w:lang w:eastAsia="ar-SA"/>
        </w:rPr>
        <w:t xml:space="preserve"> </w:t>
      </w:r>
    </w:p>
    <w:p w:rsidR="000C28B1" w:rsidRPr="004B0286" w:rsidRDefault="002A4256" w:rsidP="005B4F0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Cs/>
          <w:sz w:val="24"/>
          <w:szCs w:val="24"/>
          <w:lang w:eastAsia="ar-SA"/>
        </w:rPr>
        <w:t xml:space="preserve"> </w:t>
      </w:r>
    </w:p>
    <w:p w:rsidR="002A4256" w:rsidRPr="004B0286" w:rsidRDefault="002A4256" w:rsidP="005B4F0D">
      <w:pPr>
        <w:keepNext/>
        <w:tabs>
          <w:tab w:val="left" w:pos="0"/>
        </w:tabs>
        <w:suppressAutoHyphens/>
        <w:spacing w:after="0" w:line="240" w:lineRule="auto"/>
        <w:jc w:val="center"/>
        <w:outlineLvl w:val="2"/>
        <w:rPr>
          <w:rFonts w:ascii="Times New Roman" w:eastAsia="Times New Roman" w:hAnsi="Times New Roman" w:cs="Times New Roman"/>
          <w:bCs/>
          <w:sz w:val="24"/>
          <w:szCs w:val="24"/>
          <w:lang w:eastAsia="ar-SA"/>
        </w:rPr>
      </w:pPr>
      <w:r w:rsidRPr="004B0286">
        <w:rPr>
          <w:rFonts w:ascii="Times New Roman" w:eastAsia="Times New Roman" w:hAnsi="Times New Roman" w:cs="Times New Roman"/>
          <w:b/>
          <w:bCs/>
          <w:sz w:val="24"/>
          <w:szCs w:val="24"/>
          <w:lang w:eastAsia="ar-SA"/>
        </w:rPr>
        <w:t xml:space="preserve">DIREKTORIAUS </w:t>
      </w:r>
      <w:r w:rsidR="00583809" w:rsidRPr="00583809">
        <w:rPr>
          <w:rFonts w:ascii="Times New Roman" w:eastAsia="Times New Roman" w:hAnsi="Times New Roman" w:cs="Times New Roman"/>
          <w:b/>
          <w:bCs/>
          <w:sz w:val="24"/>
          <w:szCs w:val="24"/>
          <w:lang w:eastAsia="ar-SA"/>
        </w:rPr>
        <w:t>ALGIMANTO BARANAUSKO</w:t>
      </w:r>
    </w:p>
    <w:p w:rsidR="002A4256" w:rsidRPr="004B0286" w:rsidRDefault="002A4256" w:rsidP="005B4F0D">
      <w:pPr>
        <w:tabs>
          <w:tab w:val="left" w:pos="0"/>
        </w:tabs>
        <w:spacing w:after="0" w:line="240" w:lineRule="auto"/>
        <w:jc w:val="center"/>
        <w:rPr>
          <w:rFonts w:ascii="Times New Roman" w:eastAsia="Batang" w:hAnsi="Times New Roman" w:cs="Times New Roman"/>
          <w:b/>
          <w:bCs/>
          <w:sz w:val="24"/>
          <w:szCs w:val="24"/>
        </w:rPr>
      </w:pPr>
    </w:p>
    <w:p w:rsidR="0018383D" w:rsidRPr="004B0286" w:rsidRDefault="0018383D" w:rsidP="005B4F0D">
      <w:pPr>
        <w:tabs>
          <w:tab w:val="left" w:pos="0"/>
        </w:tabs>
        <w:spacing w:after="0" w:line="240" w:lineRule="auto"/>
        <w:jc w:val="center"/>
        <w:rPr>
          <w:rFonts w:ascii="Times New Roman" w:eastAsia="Batang" w:hAnsi="Times New Roman" w:cs="Times New Roman"/>
          <w:b/>
          <w:bCs/>
          <w:sz w:val="24"/>
          <w:szCs w:val="24"/>
        </w:rPr>
      </w:pPr>
      <w:r w:rsidRPr="004B0286">
        <w:rPr>
          <w:rFonts w:ascii="Times New Roman" w:eastAsia="Batang" w:hAnsi="Times New Roman" w:cs="Times New Roman"/>
          <w:b/>
          <w:bCs/>
          <w:sz w:val="24"/>
          <w:szCs w:val="24"/>
        </w:rPr>
        <w:t>201</w:t>
      </w:r>
      <w:r w:rsidR="0076226B">
        <w:rPr>
          <w:rFonts w:ascii="Times New Roman" w:eastAsia="Batang" w:hAnsi="Times New Roman" w:cs="Times New Roman"/>
          <w:b/>
          <w:bCs/>
          <w:sz w:val="24"/>
          <w:szCs w:val="24"/>
        </w:rPr>
        <w:t>7</w:t>
      </w:r>
      <w:r w:rsidRPr="004B0286">
        <w:rPr>
          <w:rFonts w:ascii="Times New Roman" w:eastAsia="Batang" w:hAnsi="Times New Roman" w:cs="Times New Roman"/>
          <w:b/>
          <w:bCs/>
          <w:sz w:val="24"/>
          <w:szCs w:val="24"/>
        </w:rPr>
        <w:t xml:space="preserve"> METŲ VEIKLOS ATASKAITA</w:t>
      </w:r>
    </w:p>
    <w:p w:rsidR="0018383D" w:rsidRDefault="0018383D" w:rsidP="005B4F0D">
      <w:pPr>
        <w:spacing w:after="0" w:line="240" w:lineRule="auto"/>
        <w:rPr>
          <w:rFonts w:ascii="Times New Roman" w:eastAsia="Batang" w:hAnsi="Times New Roman" w:cs="Times New Roman"/>
          <w:sz w:val="24"/>
          <w:szCs w:val="24"/>
        </w:rPr>
      </w:pPr>
    </w:p>
    <w:p w:rsidR="004B0286" w:rsidRDefault="0076226B" w:rsidP="005B4F0D">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2018-03</w:t>
      </w:r>
      <w:r w:rsidR="00F96FD8">
        <w:rPr>
          <w:rFonts w:ascii="Times New Roman" w:eastAsia="Batang" w:hAnsi="Times New Roman" w:cs="Times New Roman"/>
          <w:sz w:val="24"/>
          <w:szCs w:val="24"/>
        </w:rPr>
        <w:t>-</w:t>
      </w:r>
      <w:r>
        <w:rPr>
          <w:rFonts w:ascii="Times New Roman" w:eastAsia="Batang" w:hAnsi="Times New Roman" w:cs="Times New Roman"/>
          <w:sz w:val="24"/>
          <w:szCs w:val="24"/>
        </w:rPr>
        <w:t>15</w:t>
      </w:r>
    </w:p>
    <w:p w:rsidR="004B0286" w:rsidRDefault="00583809" w:rsidP="005B4F0D">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Bezdonys</w:t>
      </w:r>
    </w:p>
    <w:p w:rsidR="004B0286" w:rsidRDefault="004B0286" w:rsidP="005B4F0D">
      <w:pPr>
        <w:spacing w:after="0" w:line="240" w:lineRule="auto"/>
        <w:jc w:val="center"/>
        <w:rPr>
          <w:rFonts w:ascii="Times New Roman" w:eastAsia="Batang" w:hAnsi="Times New Roman" w:cs="Times New Roman"/>
          <w:sz w:val="24"/>
          <w:szCs w:val="24"/>
        </w:rPr>
      </w:pPr>
    </w:p>
    <w:p w:rsidR="004B0286" w:rsidRDefault="004B0286" w:rsidP="005B4F0D">
      <w:pPr>
        <w:spacing w:after="0" w:line="240" w:lineRule="auto"/>
        <w:jc w:val="center"/>
        <w:rPr>
          <w:rFonts w:ascii="Times New Roman" w:eastAsia="Batang" w:hAnsi="Times New Roman" w:cs="Times New Roman"/>
          <w:sz w:val="24"/>
          <w:szCs w:val="24"/>
        </w:rPr>
      </w:pPr>
    </w:p>
    <w:p w:rsidR="0018383D" w:rsidRPr="004F477A" w:rsidRDefault="008231C6" w:rsidP="008231C6">
      <w:pPr>
        <w:pStyle w:val="Sraopastraipa"/>
        <w:tabs>
          <w:tab w:val="left" w:pos="2268"/>
        </w:tabs>
        <w:spacing w:after="0" w:line="240" w:lineRule="auto"/>
        <w:ind w:left="0"/>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1. </w:t>
      </w:r>
      <w:r w:rsidR="00B12CD3" w:rsidRPr="004F477A">
        <w:rPr>
          <w:rFonts w:ascii="Times New Roman" w:eastAsia="Batang" w:hAnsi="Times New Roman" w:cs="Times New Roman"/>
          <w:sz w:val="24"/>
          <w:szCs w:val="24"/>
        </w:rPr>
        <w:t>MOKYKLOS PRISTATYMAS</w:t>
      </w:r>
    </w:p>
    <w:p w:rsidR="00A07A36" w:rsidRDefault="00A07A36" w:rsidP="005B4F0D">
      <w:pPr>
        <w:spacing w:after="0" w:line="240" w:lineRule="auto"/>
        <w:ind w:left="1080"/>
        <w:jc w:val="center"/>
        <w:rPr>
          <w:rFonts w:ascii="Times New Roman" w:eastAsia="Batang" w:hAnsi="Times New Roman" w:cs="Times New Roman"/>
          <w:sz w:val="24"/>
          <w:szCs w:val="24"/>
        </w:rPr>
      </w:pPr>
    </w:p>
    <w:p w:rsidR="00E24047" w:rsidRPr="00E24047" w:rsidRDefault="00E24047" w:rsidP="005B4F0D">
      <w:pPr>
        <w:pStyle w:val="Sraopastraipa"/>
        <w:widowControl w:val="0"/>
        <w:overflowPunct w:val="0"/>
        <w:autoSpaceDE w:val="0"/>
        <w:autoSpaceDN w:val="0"/>
        <w:adjustRightInd w:val="0"/>
        <w:spacing w:after="0" w:line="240" w:lineRule="auto"/>
        <w:ind w:left="0" w:right="-24"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color w:val="000000"/>
          <w:sz w:val="24"/>
          <w:szCs w:val="24"/>
          <w:lang w:eastAsia="pl-PL"/>
        </w:rPr>
        <w:t xml:space="preserve">Mokykla įsteigta </w:t>
      </w:r>
      <w:r w:rsidR="00A07A36">
        <w:rPr>
          <w:rFonts w:ascii="Times New Roman" w:eastAsia="Times New Roman" w:hAnsi="Times New Roman" w:cs="Times New Roman"/>
          <w:noProof/>
          <w:sz w:val="24"/>
          <w:szCs w:val="24"/>
          <w:lang w:eastAsia="pl-PL"/>
        </w:rPr>
        <w:t>1992 m. sausio 1 d.</w:t>
      </w:r>
      <w:r w:rsidRPr="00E24047">
        <w:rPr>
          <w:rFonts w:ascii="Times New Roman" w:eastAsia="Times New Roman" w:hAnsi="Times New Roman" w:cs="Times New Roman"/>
          <w:noProof/>
          <w:sz w:val="24"/>
          <w:szCs w:val="24"/>
          <w:lang w:eastAsia="pl-PL"/>
        </w:rPr>
        <w:t xml:space="preserve"> Lietuvos Respublikos Vyriausybės įgaliotinio Vilniaus rajonui 1992-01-03 potvarkiu Nr. 3 „Dėl Bezdonių devynmetės mokyklos“. 1996 m. vasario 28 d. Vilniaus rajono savivaldybės tarybos sprendimu Nr. 97 „Dėl vardo Bezdonių 2-ajai pagrindinei mokyklai suteikimo“, mokyklai buvo suteiktas „Saulėtekio“ vardas ir mokykla vadinama Bezdonių „Saulėtekio“ pagrindine mokykla.</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color w:val="000000"/>
          <w:sz w:val="24"/>
          <w:szCs w:val="24"/>
          <w:lang w:eastAsia="pl-PL"/>
        </w:rPr>
        <w:t xml:space="preserve">Mokyklos savininkas </w:t>
      </w:r>
      <w:r w:rsidRPr="00E24047">
        <w:rPr>
          <w:rFonts w:ascii="Times New Roman" w:eastAsia="Times New Roman" w:hAnsi="Times New Roman" w:cs="Times New Roman"/>
          <w:noProof/>
          <w:sz w:val="24"/>
          <w:szCs w:val="24"/>
          <w:lang w:eastAsia="pl-PL"/>
        </w:rPr>
        <w:t xml:space="preserve">yra Vilniaus rajono savivaldybė. Savininko teises ir pareigas įgyvendinanti institucija - Vilniaus rajono savivaldybės taryba. </w:t>
      </w:r>
    </w:p>
    <w:p w:rsidR="008231C6" w:rsidRDefault="00E24047" w:rsidP="008231C6">
      <w:pPr>
        <w:pStyle w:val="Sraopastraipa"/>
        <w:widowControl w:val="0"/>
        <w:overflowPunct w:val="0"/>
        <w:autoSpaceDE w:val="0"/>
        <w:autoSpaceDN w:val="0"/>
        <w:adjustRightInd w:val="0"/>
        <w:spacing w:after="0" w:line="240" w:lineRule="auto"/>
        <w:ind w:left="0" w:right="-24"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color w:val="000000"/>
          <w:sz w:val="24"/>
          <w:szCs w:val="24"/>
          <w:lang w:eastAsia="pl-PL"/>
        </w:rPr>
        <w:t xml:space="preserve">Mokyklos buveinė - </w:t>
      </w:r>
      <w:r w:rsidRPr="00E24047">
        <w:rPr>
          <w:rFonts w:ascii="Times New Roman" w:eastAsia="Times New Roman" w:hAnsi="Times New Roman" w:cs="Times New Roman"/>
          <w:noProof/>
          <w:sz w:val="24"/>
          <w:szCs w:val="24"/>
          <w:lang w:eastAsia="pl-PL"/>
        </w:rPr>
        <w:t xml:space="preserve">Geležinkelio g. 40, Bezdonių mstl., Bezdonių sen., LT-15201 Vilniaus r., el.p. </w:t>
      </w:r>
      <w:hyperlink r:id="rId9" w:history="1">
        <w:r w:rsidRPr="00E24047">
          <w:rPr>
            <w:rFonts w:ascii="Times New Roman" w:eastAsia="Times New Roman" w:hAnsi="Times New Roman" w:cs="Times New Roman"/>
            <w:noProof/>
            <w:color w:val="0000FF"/>
            <w:sz w:val="24"/>
            <w:szCs w:val="24"/>
            <w:u w:val="single"/>
            <w:lang w:eastAsia="pl-PL"/>
          </w:rPr>
          <w:t>pagrindine@sauletekio.vilniausr.lt.lm</w:t>
        </w:r>
      </w:hyperlink>
      <w:r w:rsidRPr="00E24047">
        <w:rPr>
          <w:rFonts w:ascii="Times New Roman" w:eastAsia="Times New Roman" w:hAnsi="Times New Roman" w:cs="Times New Roman"/>
          <w:noProof/>
          <w:sz w:val="24"/>
          <w:szCs w:val="24"/>
          <w:lang w:eastAsia="pl-PL"/>
        </w:rPr>
        <w:t xml:space="preserve">, interneto svetainė: </w:t>
      </w:r>
    </w:p>
    <w:p w:rsidR="00E24047" w:rsidRPr="008231C6" w:rsidRDefault="00C07244" w:rsidP="008231C6">
      <w:pPr>
        <w:widowControl w:val="0"/>
        <w:overflowPunct w:val="0"/>
        <w:autoSpaceDE w:val="0"/>
        <w:autoSpaceDN w:val="0"/>
        <w:adjustRightInd w:val="0"/>
        <w:spacing w:after="0" w:line="240" w:lineRule="auto"/>
        <w:ind w:right="-24"/>
        <w:jc w:val="both"/>
        <w:rPr>
          <w:rFonts w:ascii="Times New Roman" w:eastAsia="Times New Roman" w:hAnsi="Times New Roman" w:cs="Times New Roman"/>
          <w:noProof/>
          <w:sz w:val="24"/>
          <w:szCs w:val="24"/>
          <w:lang w:eastAsia="pl-PL"/>
        </w:rPr>
      </w:pPr>
      <w:hyperlink r:id="rId10" w:history="1">
        <w:r w:rsidR="00E24047" w:rsidRPr="008231C6">
          <w:rPr>
            <w:rFonts w:ascii="Times New Roman" w:eastAsia="Times New Roman" w:hAnsi="Times New Roman" w:cs="Times New Roman"/>
            <w:noProof/>
            <w:color w:val="0000FF"/>
            <w:sz w:val="24"/>
            <w:szCs w:val="24"/>
            <w:u w:val="single"/>
            <w:lang w:eastAsia="pl-PL"/>
          </w:rPr>
          <w:t>www.sauletekio.vilniausr.lm.lt</w:t>
        </w:r>
      </w:hyperlink>
      <w:r w:rsidR="00E24047" w:rsidRPr="008231C6">
        <w:rPr>
          <w:rFonts w:ascii="Times New Roman" w:eastAsia="Times New Roman" w:hAnsi="Times New Roman" w:cs="Times New Roman"/>
          <w:noProof/>
          <w:sz w:val="24"/>
          <w:szCs w:val="24"/>
          <w:lang w:eastAsia="pl-PL"/>
        </w:rPr>
        <w:t>.</w:t>
      </w:r>
    </w:p>
    <w:p w:rsidR="00E24047" w:rsidRPr="00E24047" w:rsidRDefault="00E24047" w:rsidP="005B4F0D">
      <w:pPr>
        <w:pStyle w:val="Sraopastraipa"/>
        <w:widowControl w:val="0"/>
        <w:overflowPunct w:val="0"/>
        <w:autoSpaceDE w:val="0"/>
        <w:autoSpaceDN w:val="0"/>
        <w:adjustRightInd w:val="0"/>
        <w:spacing w:after="0" w:line="240" w:lineRule="auto"/>
        <w:ind w:left="0" w:right="-24"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sz w:val="24"/>
          <w:szCs w:val="24"/>
          <w:lang w:eastAsia="pl-PL"/>
        </w:rPr>
        <w:t xml:space="preserve">Mokykla yra švietimo įstaiga, vykdanti formaliojo švietimo (pradinio ir pagrindinio ugdymo) programas. </w:t>
      </w:r>
      <w:r w:rsidRPr="00E24047">
        <w:rPr>
          <w:rFonts w:ascii="Times New Roman" w:eastAsia="Times New Roman" w:hAnsi="Times New Roman" w:cs="Times New Roman"/>
          <w:noProof/>
          <w:color w:val="000000"/>
          <w:sz w:val="24"/>
          <w:szCs w:val="24"/>
          <w:lang w:eastAsia="pl-PL"/>
        </w:rPr>
        <w:t xml:space="preserve"> Mokymo kalba -  lietuvių. Mokymo formos -  grupinio mokymosi, pavienio mokymosi formos. </w:t>
      </w:r>
      <w:r w:rsidRPr="00E24047">
        <w:rPr>
          <w:rFonts w:ascii="Times New Roman" w:eastAsia="Times New Roman" w:hAnsi="Times New Roman" w:cs="Times New Roman"/>
          <w:noProof/>
          <w:sz w:val="24"/>
          <w:szCs w:val="24"/>
          <w:lang w:eastAsia="pl-PL"/>
        </w:rPr>
        <w:t>Mokykla turi savo himną, ženklą, vėliavą.</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Mokyklos veikla grindžiama mokyklos nuostatais, vidaus darbo tvarkos taisyklėmis, mokytojų ir pagalbos mokiniui specialistų atestacijos nuostatais, valstybinių ir savivaldybių mokyklų vadovų, jų pavaduotojų ugdymui, ugdymą organizuojančių skyrių vedėjų atestacijos nuostatais, priėmimo į mokyklą aprašu, maitinimo organizavimo, mokinių pažangos ir pasiekimų vertinimo, mokytojų, pagalbos mokiniui specialistų kvalifikacijos tobulinimo aprašais.</w:t>
      </w:r>
    </w:p>
    <w:p w:rsidR="00E24047" w:rsidRPr="00E24047" w:rsidRDefault="00D54B05"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Pr>
          <w:rFonts w:ascii="Times New Roman" w:eastAsia="Times New Roman" w:hAnsi="Times New Roman" w:cs="Times New Roman"/>
          <w:noProof/>
          <w:sz w:val="24"/>
          <w:szCs w:val="24"/>
          <w:lang w:eastAsia="pl-PL"/>
        </w:rPr>
        <w:t xml:space="preserve">Mokykla </w:t>
      </w:r>
      <w:r w:rsidR="00E24047" w:rsidRPr="00E24047">
        <w:rPr>
          <w:rFonts w:ascii="Times New Roman" w:eastAsia="Times New Roman" w:hAnsi="Times New Roman" w:cs="Times New Roman"/>
          <w:noProof/>
          <w:sz w:val="24"/>
          <w:szCs w:val="24"/>
          <w:lang w:eastAsia="pl-PL"/>
        </w:rPr>
        <w:t>yra atvira visuomenei, daug pastangų skiriama partnerystės plėtrai, bendradarbiavimui su kaimyninėmis mokyklomis, rėmėjais bei kitais socialiniais partneriais.</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color w:val="000000"/>
          <w:sz w:val="24"/>
          <w:szCs w:val="24"/>
          <w:lang w:eastAsia="pl-PL"/>
        </w:rPr>
      </w:pPr>
      <w:r w:rsidRPr="00E24047">
        <w:rPr>
          <w:rFonts w:ascii="Times New Roman" w:eastAsia="Times New Roman" w:hAnsi="Times New Roman" w:cs="Times New Roman"/>
          <w:noProof/>
          <w:sz w:val="24"/>
          <w:szCs w:val="24"/>
          <w:lang w:eastAsia="pl-PL"/>
        </w:rPr>
        <w:t xml:space="preserve"> Didelis dėmesys skiriamas mokinių u</w:t>
      </w:r>
      <w:r w:rsidR="000D0480">
        <w:rPr>
          <w:rFonts w:ascii="Times New Roman" w:eastAsia="Times New Roman" w:hAnsi="Times New Roman" w:cs="Times New Roman"/>
          <w:noProof/>
          <w:sz w:val="24"/>
          <w:szCs w:val="24"/>
          <w:lang w:eastAsia="pl-PL"/>
        </w:rPr>
        <w:t>žimtumui organizuojant neformalų</w:t>
      </w:r>
      <w:r w:rsidRPr="00E24047">
        <w:rPr>
          <w:rFonts w:ascii="Times New Roman" w:eastAsia="Times New Roman" w:hAnsi="Times New Roman" w:cs="Times New Roman"/>
          <w:noProof/>
          <w:sz w:val="24"/>
          <w:szCs w:val="24"/>
          <w:lang w:eastAsia="pl-PL"/>
        </w:rPr>
        <w:t xml:space="preserve">jį vaikų švietimą, projektinę, socialinę bei prevencinę veiklą. Mokykla dalyvauja prevenciniuose ir sveikos gyvensenos propagavimo projektuose, pilietinėse akcijose. </w:t>
      </w:r>
    </w:p>
    <w:p w:rsidR="00E24047" w:rsidRP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Mokykla yra ne tik mokinių ugdymosi įstaiga, b</w:t>
      </w:r>
      <w:r w:rsidR="000D0480">
        <w:rPr>
          <w:rFonts w:ascii="Times New Roman" w:eastAsia="Times New Roman" w:hAnsi="Times New Roman" w:cs="Times New Roman"/>
          <w:noProof/>
          <w:sz w:val="24"/>
          <w:szCs w:val="24"/>
          <w:lang w:eastAsia="pl-PL"/>
        </w:rPr>
        <w:t>et ir svarbi bendruomenės susibū</w:t>
      </w:r>
      <w:r w:rsidRPr="00E24047">
        <w:rPr>
          <w:rFonts w:ascii="Times New Roman" w:eastAsia="Times New Roman" w:hAnsi="Times New Roman" w:cs="Times New Roman"/>
          <w:noProof/>
          <w:sz w:val="24"/>
          <w:szCs w:val="24"/>
          <w:lang w:eastAsia="pl-PL"/>
        </w:rPr>
        <w:t xml:space="preserve">rimo vieta, kurioje organizuojamos įvairios šventės, renginiai, pažintinės išvykos, vasaros poilsio stovyklos, puoselėjamos katalikiškos tradicijos. </w:t>
      </w:r>
    </w:p>
    <w:p w:rsidR="00E24047" w:rsidRDefault="00E24047" w:rsidP="005B4F0D">
      <w:pPr>
        <w:spacing w:after="0" w:line="240" w:lineRule="auto"/>
        <w:ind w:firstLine="1276"/>
        <w:jc w:val="both"/>
        <w:rPr>
          <w:rFonts w:ascii="Times New Roman" w:eastAsia="Batang" w:hAnsi="Times New Roman" w:cs="Times New Roman"/>
          <w:sz w:val="24"/>
          <w:szCs w:val="24"/>
        </w:rPr>
      </w:pPr>
    </w:p>
    <w:p w:rsidR="0018383D" w:rsidRPr="008231C6" w:rsidRDefault="008231C6" w:rsidP="008231C6">
      <w:pPr>
        <w:spacing w:after="0" w:line="240" w:lineRule="auto"/>
        <w:ind w:left="360"/>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2. </w:t>
      </w:r>
      <w:r w:rsidR="0018383D" w:rsidRPr="008231C6">
        <w:rPr>
          <w:rFonts w:ascii="Times New Roman" w:eastAsia="Batang" w:hAnsi="Times New Roman" w:cs="Times New Roman"/>
          <w:sz w:val="24"/>
          <w:szCs w:val="24"/>
        </w:rPr>
        <w:t xml:space="preserve">MOKYKLOS </w:t>
      </w:r>
      <w:r w:rsidR="00B12CD3" w:rsidRPr="008231C6">
        <w:rPr>
          <w:rFonts w:ascii="Times New Roman" w:eastAsia="Batang" w:hAnsi="Times New Roman" w:cs="Times New Roman"/>
          <w:sz w:val="24"/>
          <w:szCs w:val="24"/>
        </w:rPr>
        <w:t>ORGANIZACINĖ STRUKTŪRA IR VALDYMAS</w:t>
      </w:r>
    </w:p>
    <w:p w:rsidR="00A07A36" w:rsidRDefault="00A07A36" w:rsidP="005B4F0D">
      <w:pPr>
        <w:pStyle w:val="Sraopastraipa"/>
        <w:spacing w:after="0" w:line="240" w:lineRule="auto"/>
        <w:ind w:left="1080"/>
        <w:jc w:val="center"/>
        <w:rPr>
          <w:rFonts w:ascii="Times New Roman" w:eastAsia="Batang" w:hAnsi="Times New Roman" w:cs="Times New Roman"/>
          <w:sz w:val="24"/>
          <w:szCs w:val="24"/>
        </w:rPr>
      </w:pPr>
    </w:p>
    <w:p w:rsidR="00A56E11" w:rsidRPr="00A56E11" w:rsidRDefault="00A56E11" w:rsidP="005B4F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76"/>
        <w:jc w:val="both"/>
        <w:rPr>
          <w:rFonts w:ascii="Times New Roman" w:eastAsia="Arial Unicode MS" w:hAnsi="Times New Roman" w:cs="Times New Roman"/>
          <w:sz w:val="24"/>
          <w:szCs w:val="24"/>
        </w:rPr>
      </w:pPr>
      <w:r w:rsidRPr="00A56E11">
        <w:rPr>
          <w:rFonts w:ascii="Times New Roman" w:eastAsia="Batang" w:hAnsi="Times New Roman"/>
          <w:sz w:val="24"/>
          <w:szCs w:val="24"/>
        </w:rPr>
        <w:t>Vilniaus rajon</w:t>
      </w:r>
      <w:r w:rsidR="00EE4275">
        <w:rPr>
          <w:rFonts w:ascii="Times New Roman" w:eastAsia="Batang" w:hAnsi="Times New Roman"/>
          <w:sz w:val="24"/>
          <w:szCs w:val="24"/>
        </w:rPr>
        <w:t>o savivaldybės tarybos sprendimu</w:t>
      </w:r>
      <w:r w:rsidRPr="00A56E11">
        <w:rPr>
          <w:rFonts w:ascii="Times New Roman" w:eastAsia="Batang" w:hAnsi="Times New Roman"/>
          <w:sz w:val="24"/>
          <w:szCs w:val="24"/>
        </w:rPr>
        <w:t xml:space="preserve"> mokyklai yra skirta 15,25 etato.</w:t>
      </w:r>
      <w:r w:rsidRPr="00A56E11">
        <w:rPr>
          <w:rFonts w:ascii="Times New Roman" w:eastAsia="Arial Unicode MS" w:hAnsi="Times New Roman" w:cs="Times New Roman"/>
          <w:sz w:val="24"/>
          <w:szCs w:val="24"/>
        </w:rPr>
        <w:t xml:space="preserve"> </w:t>
      </w:r>
    </w:p>
    <w:p w:rsidR="00E24047" w:rsidRPr="00E24047" w:rsidRDefault="00D54B05" w:rsidP="005B4F0D">
      <w:pPr>
        <w:pStyle w:val="Sraopastraip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27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Mokyklai vadovauja mokyklos </w:t>
      </w:r>
      <w:r w:rsidR="001A2AD0">
        <w:rPr>
          <w:rFonts w:ascii="Times New Roman" w:eastAsia="Arial Unicode MS" w:hAnsi="Times New Roman" w:cs="Times New Roman"/>
          <w:sz w:val="24"/>
          <w:szCs w:val="24"/>
        </w:rPr>
        <w:t xml:space="preserve">direktorius. </w:t>
      </w:r>
      <w:r w:rsidR="008231C6">
        <w:rPr>
          <w:rFonts w:ascii="Times New Roman" w:eastAsia="Arial Unicode MS" w:hAnsi="Times New Roman" w:cs="Times New Roman"/>
          <w:sz w:val="24"/>
          <w:szCs w:val="24"/>
        </w:rPr>
        <w:t xml:space="preserve">Veiklą koordinuoja </w:t>
      </w:r>
      <w:r w:rsidR="00E24047" w:rsidRPr="00E24047">
        <w:rPr>
          <w:rFonts w:ascii="Times New Roman" w:eastAsia="Arial Unicode MS" w:hAnsi="Times New Roman" w:cs="Times New Roman"/>
          <w:sz w:val="24"/>
          <w:szCs w:val="24"/>
        </w:rPr>
        <w:t>direktoriaus pavaduotojas ugdymui ir ūkvedys.</w:t>
      </w:r>
      <w:r w:rsidR="00E24047" w:rsidRPr="00E24047">
        <w:rPr>
          <w:rFonts w:ascii="Times New Roman" w:eastAsia="Arial Unicode MS" w:hAnsi="Times New Roman" w:cs="Times New Roman"/>
          <w:b/>
          <w:sz w:val="20"/>
          <w:szCs w:val="32"/>
        </w:rPr>
        <w:t xml:space="preserve"> </w:t>
      </w:r>
      <w:r w:rsidR="000D18E8">
        <w:rPr>
          <w:rFonts w:ascii="Times New Roman" w:eastAsia="Arial Unicode MS" w:hAnsi="Times New Roman" w:cs="Times New Roman"/>
          <w:sz w:val="24"/>
          <w:szCs w:val="24"/>
        </w:rPr>
        <w:t>Mokykloje dirbo</w:t>
      </w:r>
      <w:r w:rsidR="00137561">
        <w:rPr>
          <w:rFonts w:ascii="Times New Roman" w:eastAsia="Arial Unicode MS" w:hAnsi="Times New Roman" w:cs="Times New Roman"/>
          <w:sz w:val="24"/>
          <w:szCs w:val="24"/>
        </w:rPr>
        <w:t xml:space="preserve">: </w:t>
      </w:r>
      <w:r w:rsidR="00226C70" w:rsidRPr="00226C70">
        <w:rPr>
          <w:rFonts w:ascii="Times New Roman" w:eastAsia="Arial Unicode MS" w:hAnsi="Times New Roman" w:cs="Times New Roman"/>
          <w:sz w:val="24"/>
          <w:szCs w:val="24"/>
        </w:rPr>
        <w:t xml:space="preserve">19 </w:t>
      </w:r>
      <w:r w:rsidR="00137561">
        <w:rPr>
          <w:rFonts w:ascii="Times New Roman" w:eastAsia="Arial Unicode MS" w:hAnsi="Times New Roman" w:cs="Times New Roman"/>
          <w:sz w:val="24"/>
          <w:szCs w:val="24"/>
        </w:rPr>
        <w:t>mokytojų</w:t>
      </w:r>
      <w:r w:rsidR="00EE4275">
        <w:rPr>
          <w:rFonts w:ascii="Times New Roman" w:eastAsia="Arial Unicode MS" w:hAnsi="Times New Roman" w:cs="Times New Roman"/>
          <w:sz w:val="24"/>
          <w:szCs w:val="24"/>
        </w:rPr>
        <w:t xml:space="preserve">, </w:t>
      </w:r>
      <w:r w:rsidR="00E24047" w:rsidRPr="00E24047">
        <w:rPr>
          <w:rFonts w:ascii="Times New Roman" w:eastAsia="Arial Unicode MS" w:hAnsi="Times New Roman" w:cs="Times New Roman"/>
          <w:sz w:val="24"/>
          <w:szCs w:val="24"/>
        </w:rPr>
        <w:t xml:space="preserve">specialusis pedagogas, </w:t>
      </w:r>
      <w:r w:rsidR="00E24047" w:rsidRPr="00E24047">
        <w:rPr>
          <w:rFonts w:ascii="Times New Roman" w:eastAsia="Arial Unicode MS" w:hAnsi="Times New Roman" w:cs="Times New Roman"/>
          <w:sz w:val="24"/>
          <w:szCs w:val="24"/>
        </w:rPr>
        <w:lastRenderedPageBreak/>
        <w:t xml:space="preserve">psichologas, logopedas, visuomenės sveikatos priežiūros specialistas, bibliotekininkas, sekretorius, inžinierius informatikas, mokytojo padėjėjas, </w:t>
      </w:r>
      <w:r w:rsidR="00E24047" w:rsidRPr="00226C70">
        <w:rPr>
          <w:rFonts w:ascii="Times New Roman" w:eastAsia="Arial Unicode MS" w:hAnsi="Times New Roman" w:cs="Times New Roman"/>
          <w:sz w:val="24"/>
          <w:szCs w:val="24"/>
        </w:rPr>
        <w:t xml:space="preserve">10 </w:t>
      </w:r>
      <w:r w:rsidR="00E24047" w:rsidRPr="00E24047">
        <w:rPr>
          <w:rFonts w:ascii="Times New Roman" w:eastAsia="Arial Unicode MS" w:hAnsi="Times New Roman" w:cs="Times New Roman"/>
          <w:sz w:val="24"/>
          <w:szCs w:val="24"/>
        </w:rPr>
        <w:t xml:space="preserve">aptarnaujančio personalo darbuotojų. </w:t>
      </w:r>
    </w:p>
    <w:p w:rsidR="008A6A19"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b/>
          <w:noProof/>
          <w:sz w:val="24"/>
          <w:szCs w:val="32"/>
          <w:lang w:eastAsia="pl-PL"/>
        </w:rPr>
        <w:t xml:space="preserve"> </w:t>
      </w:r>
      <w:r w:rsidR="000D18E8">
        <w:rPr>
          <w:rFonts w:ascii="Times New Roman" w:eastAsia="Times New Roman" w:hAnsi="Times New Roman" w:cs="Times New Roman"/>
          <w:noProof/>
          <w:sz w:val="24"/>
          <w:szCs w:val="24"/>
          <w:lang w:eastAsia="pl-PL"/>
        </w:rPr>
        <w:t>Mokykloje veikė</w:t>
      </w:r>
      <w:r w:rsidRPr="00E24047">
        <w:rPr>
          <w:rFonts w:ascii="Times New Roman" w:eastAsia="Times New Roman" w:hAnsi="Times New Roman" w:cs="Times New Roman"/>
          <w:noProof/>
          <w:sz w:val="24"/>
          <w:szCs w:val="24"/>
          <w:lang w:eastAsia="pl-PL"/>
        </w:rPr>
        <w:t xml:space="preserve"> savivaldos institucijos: Mokyklos taryba, Mokytojų taryba, Mokinių taryba, Klas</w:t>
      </w:r>
      <w:r w:rsidR="000D18E8">
        <w:rPr>
          <w:rFonts w:ascii="Times New Roman" w:eastAsia="Times New Roman" w:hAnsi="Times New Roman" w:cs="Times New Roman"/>
          <w:noProof/>
          <w:sz w:val="24"/>
          <w:szCs w:val="24"/>
          <w:lang w:eastAsia="pl-PL"/>
        </w:rPr>
        <w:t>ių tėvų komitetai. Jos sprendė ir tobulino</w:t>
      </w:r>
      <w:r w:rsidRPr="00E24047">
        <w:rPr>
          <w:rFonts w:ascii="Times New Roman" w:eastAsia="Times New Roman" w:hAnsi="Times New Roman" w:cs="Times New Roman"/>
          <w:noProof/>
          <w:sz w:val="24"/>
          <w:szCs w:val="24"/>
          <w:lang w:eastAsia="pl-PL"/>
        </w:rPr>
        <w:t xml:space="preserve"> ugdymo proceso socialinius, finansinius ir kitus mokyklos bendruomenės veiklos klausimus.</w:t>
      </w:r>
    </w:p>
    <w:p w:rsidR="00E24047" w:rsidRDefault="00E24047" w:rsidP="005B4F0D">
      <w:pPr>
        <w:pStyle w:val="Sraopastraipa"/>
        <w:spacing w:after="0" w:line="240" w:lineRule="auto"/>
        <w:ind w:left="0" w:firstLine="1276"/>
        <w:jc w:val="both"/>
        <w:rPr>
          <w:rFonts w:ascii="Times New Roman" w:eastAsia="Times New Roman" w:hAnsi="Times New Roman" w:cs="Times New Roman"/>
          <w:noProof/>
          <w:sz w:val="24"/>
          <w:szCs w:val="24"/>
          <w:lang w:eastAsia="pl-PL"/>
        </w:rPr>
      </w:pPr>
      <w:r w:rsidRPr="00E24047">
        <w:rPr>
          <w:rFonts w:ascii="Times New Roman" w:eastAsia="Times New Roman" w:hAnsi="Times New Roman" w:cs="Times New Roman"/>
          <w:noProof/>
          <w:sz w:val="24"/>
          <w:szCs w:val="24"/>
          <w:lang w:eastAsia="pl-PL"/>
        </w:rPr>
        <w:t xml:space="preserve"> </w:t>
      </w:r>
    </w:p>
    <w:p w:rsidR="008A6A19" w:rsidRPr="00E24047" w:rsidRDefault="008A6A19" w:rsidP="005B4F0D">
      <w:pPr>
        <w:pStyle w:val="Sraopastraipa"/>
        <w:spacing w:after="0" w:line="240" w:lineRule="auto"/>
        <w:ind w:left="0"/>
        <w:jc w:val="both"/>
        <w:rPr>
          <w:rFonts w:ascii="Times New Roman" w:eastAsia="Times New Roman" w:hAnsi="Times New Roman" w:cs="Times New Roman"/>
          <w:noProof/>
          <w:sz w:val="24"/>
          <w:szCs w:val="24"/>
          <w:lang w:eastAsia="pl-PL"/>
        </w:rPr>
      </w:pPr>
      <w:r>
        <w:rPr>
          <w:noProof/>
        </w:rPr>
        <w:drawing>
          <wp:inline distT="0" distB="0" distL="0" distR="0">
            <wp:extent cx="6076950" cy="4420235"/>
            <wp:effectExtent l="0" t="0" r="0" b="0"/>
            <wp:docPr id="1" name="Paveikslėlis 1" descr="http://www.sauletekio.vilniausr.lm.lt/wp-content/uploads/2016/04/vald_st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uletekio.vilniausr.lm.lt/wp-content/uploads/2016/04/vald_st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3316" cy="4432139"/>
                    </a:xfrm>
                    <a:prstGeom prst="rect">
                      <a:avLst/>
                    </a:prstGeom>
                    <a:noFill/>
                    <a:ln>
                      <a:noFill/>
                    </a:ln>
                  </pic:spPr>
                </pic:pic>
              </a:graphicData>
            </a:graphic>
          </wp:inline>
        </w:drawing>
      </w:r>
    </w:p>
    <w:p w:rsidR="00A6408E" w:rsidRDefault="00A6408E" w:rsidP="005B4F0D">
      <w:pPr>
        <w:spacing w:after="0" w:line="240" w:lineRule="auto"/>
        <w:rPr>
          <w:rFonts w:ascii="Times New Roman" w:eastAsia="Batang" w:hAnsi="Times New Roman" w:cs="Times New Roman"/>
          <w:sz w:val="24"/>
          <w:szCs w:val="24"/>
        </w:rPr>
      </w:pPr>
    </w:p>
    <w:p w:rsidR="00721599" w:rsidRDefault="00BD259D" w:rsidP="00BD259D">
      <w:pPr>
        <w:pStyle w:val="Sraopastraipa"/>
        <w:spacing w:after="0" w:line="240" w:lineRule="auto"/>
        <w:ind w:hanging="720"/>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3. </w:t>
      </w:r>
      <w:r w:rsidR="00721599">
        <w:rPr>
          <w:rFonts w:ascii="Times New Roman" w:eastAsia="Batang" w:hAnsi="Times New Roman" w:cs="Times New Roman"/>
          <w:sz w:val="24"/>
          <w:szCs w:val="24"/>
        </w:rPr>
        <w:t>KVALIFIKACIJOS TOBULINIMAS</w:t>
      </w:r>
    </w:p>
    <w:p w:rsidR="00BD259D" w:rsidRDefault="00BD259D" w:rsidP="00BD259D">
      <w:pPr>
        <w:pStyle w:val="Sraopastraipa"/>
        <w:spacing w:after="0" w:line="240" w:lineRule="auto"/>
        <w:ind w:hanging="720"/>
        <w:jc w:val="center"/>
        <w:rPr>
          <w:rFonts w:ascii="Times New Roman" w:eastAsia="Batang" w:hAnsi="Times New Roman" w:cs="Times New Roman"/>
          <w:sz w:val="24"/>
          <w:szCs w:val="24"/>
        </w:rPr>
      </w:pPr>
    </w:p>
    <w:p w:rsidR="00A6408E" w:rsidRPr="004F477A" w:rsidRDefault="00721599" w:rsidP="00721599">
      <w:pPr>
        <w:pStyle w:val="Sraopastraipa"/>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3.1. </w:t>
      </w:r>
      <w:r w:rsidR="00A6408E" w:rsidRPr="004F477A">
        <w:rPr>
          <w:rFonts w:ascii="Times New Roman" w:eastAsia="Batang" w:hAnsi="Times New Roman" w:cs="Times New Roman"/>
          <w:sz w:val="24"/>
          <w:szCs w:val="24"/>
        </w:rPr>
        <w:t>MOKYKLOS VADOVŲ KVALIFIKACIJOS TOBULINIMAS</w:t>
      </w:r>
    </w:p>
    <w:p w:rsidR="004B0286" w:rsidRPr="0018383D" w:rsidRDefault="004B0286" w:rsidP="005B4F0D">
      <w:pPr>
        <w:spacing w:after="0" w:line="240" w:lineRule="auto"/>
        <w:ind w:left="-57" w:firstLine="777"/>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993"/>
        <w:gridCol w:w="2409"/>
        <w:gridCol w:w="2694"/>
        <w:gridCol w:w="2485"/>
        <w:gridCol w:w="1058"/>
      </w:tblGrid>
      <w:tr w:rsidR="00A6408E" w:rsidTr="00BD259D">
        <w:tc>
          <w:tcPr>
            <w:tcW w:w="993"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w:t>
            </w:r>
            <w:r w:rsidR="00273202">
              <w:rPr>
                <w:rFonts w:ascii="Times New Roman" w:eastAsia="Batang" w:hAnsi="Times New Roman" w:cs="Times New Roman"/>
                <w:sz w:val="24"/>
                <w:szCs w:val="24"/>
              </w:rPr>
              <w:t>etai</w:t>
            </w:r>
          </w:p>
        </w:tc>
        <w:tc>
          <w:tcPr>
            <w:tcW w:w="2409"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Mokyklos direktoriaus kvalifikacijos tobulinimo dienų skaičius</w:t>
            </w:r>
          </w:p>
        </w:tc>
        <w:tc>
          <w:tcPr>
            <w:tcW w:w="2694"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Direktoriaus pavaduotojo/-ų ugdymui kvalifikacijos tobulinimo dienų skaičius</w:t>
            </w:r>
          </w:p>
        </w:tc>
        <w:tc>
          <w:tcPr>
            <w:tcW w:w="2485" w:type="dxa"/>
          </w:tcPr>
          <w:p w:rsidR="00A6408E" w:rsidRDefault="00A6408E"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 xml:space="preserve">Vidutiniškai tenkančių </w:t>
            </w:r>
            <w:r>
              <w:rPr>
                <w:rFonts w:ascii="Times New Roman" w:eastAsia="Batang" w:hAnsi="Times New Roman" w:cs="Times New Roman"/>
                <w:sz w:val="24"/>
                <w:szCs w:val="24"/>
              </w:rPr>
              <w:t>kvalifikacijos tobulinimo dienų skaičius 1 vadovui</w:t>
            </w:r>
          </w:p>
        </w:tc>
        <w:tc>
          <w:tcPr>
            <w:tcW w:w="1058" w:type="dxa"/>
          </w:tcPr>
          <w:p w:rsidR="00A6408E" w:rsidRDefault="00A6408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40348B" w:rsidTr="00BD259D">
        <w:tc>
          <w:tcPr>
            <w:tcW w:w="993" w:type="dxa"/>
          </w:tcPr>
          <w:p w:rsidR="0040348B" w:rsidRDefault="0040348B" w:rsidP="0040348B">
            <w:pPr>
              <w:rPr>
                <w:rFonts w:ascii="Times New Roman" w:eastAsia="Batang" w:hAnsi="Times New Roman" w:cs="Times New Roman"/>
                <w:sz w:val="24"/>
                <w:szCs w:val="24"/>
              </w:rPr>
            </w:pPr>
            <w:r>
              <w:rPr>
                <w:rFonts w:ascii="Times New Roman" w:eastAsia="Batang" w:hAnsi="Times New Roman" w:cs="Times New Roman"/>
                <w:sz w:val="24"/>
                <w:szCs w:val="24"/>
              </w:rPr>
              <w:t>2017</w:t>
            </w:r>
          </w:p>
        </w:tc>
        <w:tc>
          <w:tcPr>
            <w:tcW w:w="2409" w:type="dxa"/>
          </w:tcPr>
          <w:p w:rsidR="0040348B" w:rsidRDefault="0040348B" w:rsidP="0040348B">
            <w:pPr>
              <w:rPr>
                <w:rFonts w:ascii="Times New Roman" w:eastAsia="Batang" w:hAnsi="Times New Roman" w:cs="Times New Roman"/>
                <w:sz w:val="24"/>
                <w:szCs w:val="24"/>
              </w:rPr>
            </w:pPr>
            <w:r>
              <w:rPr>
                <w:rFonts w:ascii="Times New Roman" w:eastAsia="Batang" w:hAnsi="Times New Roman" w:cs="Times New Roman"/>
                <w:sz w:val="24"/>
                <w:szCs w:val="24"/>
              </w:rPr>
              <w:t>7</w:t>
            </w:r>
          </w:p>
        </w:tc>
        <w:tc>
          <w:tcPr>
            <w:tcW w:w="2694" w:type="dxa"/>
          </w:tcPr>
          <w:p w:rsidR="0040348B" w:rsidRDefault="0040348B" w:rsidP="0040348B">
            <w:pPr>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2485" w:type="dxa"/>
          </w:tcPr>
          <w:p w:rsidR="0040348B" w:rsidRDefault="0040348B" w:rsidP="0040348B">
            <w:pPr>
              <w:rPr>
                <w:rFonts w:ascii="Times New Roman" w:eastAsia="Batang" w:hAnsi="Times New Roman" w:cs="Times New Roman"/>
                <w:spacing w:val="-4"/>
                <w:sz w:val="24"/>
                <w:szCs w:val="24"/>
              </w:rPr>
            </w:pPr>
            <w:r>
              <w:rPr>
                <w:rFonts w:ascii="Times New Roman" w:eastAsia="Batang" w:hAnsi="Times New Roman" w:cs="Times New Roman"/>
                <w:spacing w:val="-4"/>
                <w:sz w:val="24"/>
                <w:szCs w:val="24"/>
              </w:rPr>
              <w:t>5</w:t>
            </w:r>
          </w:p>
        </w:tc>
        <w:tc>
          <w:tcPr>
            <w:tcW w:w="1058" w:type="dxa"/>
          </w:tcPr>
          <w:p w:rsidR="0040348B" w:rsidRDefault="0040348B" w:rsidP="005B4F0D">
            <w:pPr>
              <w:jc w:val="both"/>
              <w:rPr>
                <w:rFonts w:ascii="Times New Roman" w:eastAsia="Batang" w:hAnsi="Times New Roman" w:cs="Times New Roman"/>
                <w:sz w:val="24"/>
                <w:szCs w:val="24"/>
              </w:rPr>
            </w:pPr>
          </w:p>
        </w:tc>
      </w:tr>
      <w:tr w:rsidR="00A6408E" w:rsidTr="00BD259D">
        <w:tc>
          <w:tcPr>
            <w:tcW w:w="993" w:type="dxa"/>
          </w:tcPr>
          <w:p w:rsidR="00A6408E" w:rsidRDefault="00A6408E"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E61141">
              <w:rPr>
                <w:rFonts w:ascii="Times New Roman" w:eastAsia="Batang" w:hAnsi="Times New Roman" w:cs="Arial"/>
                <w:sz w:val="24"/>
                <w:szCs w:val="24"/>
              </w:rPr>
              <w:t>6</w:t>
            </w:r>
          </w:p>
        </w:tc>
        <w:tc>
          <w:tcPr>
            <w:tcW w:w="2409"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694"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2485" w:type="dxa"/>
          </w:tcPr>
          <w:p w:rsidR="00A6408E" w:rsidRDefault="00E61141"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058" w:type="dxa"/>
          </w:tcPr>
          <w:p w:rsidR="00A6408E" w:rsidRDefault="00A6408E" w:rsidP="005B4F0D">
            <w:pPr>
              <w:jc w:val="both"/>
              <w:rPr>
                <w:rFonts w:ascii="Times New Roman" w:eastAsia="Batang" w:hAnsi="Times New Roman" w:cs="Times New Roman"/>
                <w:sz w:val="24"/>
                <w:szCs w:val="24"/>
              </w:rPr>
            </w:pPr>
          </w:p>
        </w:tc>
      </w:tr>
    </w:tbl>
    <w:p w:rsidR="004B0286" w:rsidRDefault="004B0286"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BD259D" w:rsidRDefault="00BD259D" w:rsidP="005B4F0D">
      <w:pPr>
        <w:spacing w:after="0" w:line="240" w:lineRule="auto"/>
        <w:rPr>
          <w:rFonts w:ascii="Times New Roman" w:eastAsia="Batang" w:hAnsi="Times New Roman" w:cs="Times New Roman"/>
          <w:sz w:val="24"/>
          <w:szCs w:val="24"/>
        </w:rPr>
      </w:pPr>
    </w:p>
    <w:p w:rsidR="00721599" w:rsidRPr="004F477A" w:rsidRDefault="00721599" w:rsidP="00721599">
      <w:pPr>
        <w:pStyle w:val="Sraopastraipa"/>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3.2. </w:t>
      </w:r>
      <w:r w:rsidRPr="004F477A">
        <w:rPr>
          <w:rFonts w:ascii="Times New Roman" w:eastAsia="Batang" w:hAnsi="Times New Roman" w:cs="Times New Roman"/>
          <w:sz w:val="24"/>
          <w:szCs w:val="24"/>
        </w:rPr>
        <w:t>PEDAGOGŲ KVALIFIKACIJOS TOBULINIMAS</w:t>
      </w:r>
    </w:p>
    <w:p w:rsidR="00721599" w:rsidRPr="0018383D" w:rsidRDefault="00721599" w:rsidP="00721599">
      <w:pPr>
        <w:spacing w:after="0" w:line="240" w:lineRule="auto"/>
        <w:ind w:firstLine="720"/>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993"/>
        <w:gridCol w:w="1842"/>
        <w:gridCol w:w="1537"/>
        <w:gridCol w:w="1680"/>
        <w:gridCol w:w="3587"/>
      </w:tblGrid>
      <w:tr w:rsidR="00721599" w:rsidTr="00BD259D">
        <w:tc>
          <w:tcPr>
            <w:tcW w:w="993" w:type="dxa"/>
          </w:tcPr>
          <w:p w:rsidR="00721599" w:rsidRDefault="00721599" w:rsidP="00794DA8">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842" w:type="dxa"/>
          </w:tcPr>
          <w:p w:rsidR="00721599" w:rsidRDefault="00721599" w:rsidP="00794DA8">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dagogų kvalifikacijai tobulinti skirta</w:t>
            </w:r>
            <w:r>
              <w:rPr>
                <w:rFonts w:ascii="Times New Roman" w:eastAsia="Batang" w:hAnsi="Times New Roman" w:cs="Times New Roman"/>
                <w:spacing w:val="-4"/>
                <w:sz w:val="24"/>
                <w:szCs w:val="24"/>
              </w:rPr>
              <w:t xml:space="preserve"> lėšų (</w:t>
            </w:r>
            <w:proofErr w:type="spellStart"/>
            <w:r>
              <w:rPr>
                <w:rFonts w:ascii="Times New Roman" w:eastAsia="Batang" w:hAnsi="Times New Roman" w:cs="Times New Roman"/>
                <w:spacing w:val="-4"/>
                <w:sz w:val="24"/>
                <w:szCs w:val="24"/>
              </w:rPr>
              <w:t>Eur</w:t>
            </w:r>
            <w:proofErr w:type="spellEnd"/>
            <w:r>
              <w:rPr>
                <w:rFonts w:ascii="Times New Roman" w:eastAsia="Batang" w:hAnsi="Times New Roman" w:cs="Times New Roman"/>
                <w:spacing w:val="-4"/>
                <w:sz w:val="24"/>
                <w:szCs w:val="24"/>
              </w:rPr>
              <w:t>)</w:t>
            </w:r>
          </w:p>
        </w:tc>
        <w:tc>
          <w:tcPr>
            <w:tcW w:w="1537" w:type="dxa"/>
          </w:tcPr>
          <w:p w:rsidR="00721599" w:rsidRDefault="00721599" w:rsidP="00794DA8">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 xml:space="preserve">dagogų kvalifikacijai tobulinti </w:t>
            </w:r>
            <w:r>
              <w:rPr>
                <w:rFonts w:ascii="Times New Roman" w:eastAsia="Batang" w:hAnsi="Times New Roman" w:cs="Times New Roman"/>
                <w:spacing w:val="-4"/>
                <w:sz w:val="24"/>
                <w:szCs w:val="24"/>
              </w:rPr>
              <w:t>panaudot</w:t>
            </w:r>
            <w:r w:rsidRPr="0018383D">
              <w:rPr>
                <w:rFonts w:ascii="Times New Roman" w:eastAsia="Batang" w:hAnsi="Times New Roman" w:cs="Times New Roman"/>
                <w:spacing w:val="-4"/>
                <w:sz w:val="24"/>
                <w:szCs w:val="24"/>
              </w:rPr>
              <w:t>a</w:t>
            </w:r>
            <w:r>
              <w:rPr>
                <w:rFonts w:ascii="Times New Roman" w:eastAsia="Batang" w:hAnsi="Times New Roman" w:cs="Times New Roman"/>
                <w:spacing w:val="-4"/>
                <w:sz w:val="24"/>
                <w:szCs w:val="24"/>
              </w:rPr>
              <w:t xml:space="preserve"> lėšų (</w:t>
            </w:r>
            <w:proofErr w:type="spellStart"/>
            <w:r>
              <w:rPr>
                <w:rFonts w:ascii="Times New Roman" w:eastAsia="Batang" w:hAnsi="Times New Roman" w:cs="Times New Roman"/>
                <w:spacing w:val="-4"/>
                <w:sz w:val="24"/>
                <w:szCs w:val="24"/>
              </w:rPr>
              <w:t>Eur</w:t>
            </w:r>
            <w:proofErr w:type="spellEnd"/>
            <w:r>
              <w:rPr>
                <w:rFonts w:ascii="Times New Roman" w:eastAsia="Batang" w:hAnsi="Times New Roman" w:cs="Times New Roman"/>
                <w:spacing w:val="-4"/>
                <w:sz w:val="24"/>
                <w:szCs w:val="24"/>
              </w:rPr>
              <w:t>)</w:t>
            </w:r>
          </w:p>
        </w:tc>
        <w:tc>
          <w:tcPr>
            <w:tcW w:w="1680" w:type="dxa"/>
          </w:tcPr>
          <w:p w:rsidR="00721599" w:rsidRDefault="00721599" w:rsidP="00794DA8">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Pe</w:t>
            </w:r>
            <w:r w:rsidRPr="0018383D">
              <w:rPr>
                <w:rFonts w:ascii="Times New Roman" w:eastAsia="Batang" w:hAnsi="Times New Roman" w:cs="Times New Roman"/>
                <w:spacing w:val="-4"/>
                <w:sz w:val="24"/>
                <w:szCs w:val="24"/>
              </w:rPr>
              <w:t xml:space="preserve">dagogų kvalifikacijai tobulinti </w:t>
            </w:r>
            <w:r>
              <w:rPr>
                <w:rFonts w:ascii="Times New Roman" w:eastAsia="Batang" w:hAnsi="Times New Roman" w:cs="Times New Roman"/>
                <w:spacing w:val="-4"/>
                <w:sz w:val="24"/>
                <w:szCs w:val="24"/>
              </w:rPr>
              <w:t xml:space="preserve">panaudotų lėšų </w:t>
            </w:r>
            <w:r>
              <w:rPr>
                <w:rFonts w:ascii="Times New Roman" w:eastAsia="Batang" w:hAnsi="Times New Roman" w:cs="Times New Roman"/>
                <w:sz w:val="24"/>
                <w:szCs w:val="24"/>
              </w:rPr>
              <w:t xml:space="preserve">procentas </w:t>
            </w:r>
            <w:r w:rsidRPr="0018383D">
              <w:rPr>
                <w:rFonts w:ascii="Times New Roman" w:eastAsia="Batang" w:hAnsi="Times New Roman" w:cs="Times New Roman"/>
                <w:sz w:val="24"/>
                <w:szCs w:val="24"/>
              </w:rPr>
              <w:t>(%)</w:t>
            </w:r>
          </w:p>
        </w:tc>
        <w:tc>
          <w:tcPr>
            <w:tcW w:w="3587" w:type="dxa"/>
          </w:tcPr>
          <w:p w:rsidR="00721599" w:rsidRDefault="00721599" w:rsidP="00794DA8">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721599" w:rsidTr="00BD259D">
        <w:tc>
          <w:tcPr>
            <w:tcW w:w="993" w:type="dxa"/>
          </w:tcPr>
          <w:p w:rsidR="00721599" w:rsidRDefault="00721599" w:rsidP="00721599">
            <w:pPr>
              <w:rPr>
                <w:rFonts w:ascii="Times New Roman" w:eastAsia="Batang" w:hAnsi="Times New Roman" w:cs="Times New Roman"/>
                <w:sz w:val="24"/>
                <w:szCs w:val="24"/>
              </w:rPr>
            </w:pPr>
            <w:r>
              <w:rPr>
                <w:rFonts w:ascii="Times New Roman" w:eastAsia="Batang" w:hAnsi="Times New Roman" w:cs="Times New Roman"/>
                <w:sz w:val="24"/>
                <w:szCs w:val="24"/>
              </w:rPr>
              <w:t>2017</w:t>
            </w:r>
          </w:p>
        </w:tc>
        <w:tc>
          <w:tcPr>
            <w:tcW w:w="1842" w:type="dxa"/>
          </w:tcPr>
          <w:p w:rsidR="00721599" w:rsidRDefault="00CE1AFD" w:rsidP="00CE1AFD">
            <w:pPr>
              <w:rPr>
                <w:rFonts w:ascii="Times New Roman" w:eastAsia="Batang" w:hAnsi="Times New Roman" w:cs="Times New Roman"/>
                <w:spacing w:val="-4"/>
                <w:sz w:val="24"/>
                <w:szCs w:val="24"/>
              </w:rPr>
            </w:pPr>
            <w:r>
              <w:rPr>
                <w:rFonts w:ascii="Times New Roman" w:eastAsia="Batang" w:hAnsi="Times New Roman" w:cs="Times New Roman"/>
                <w:spacing w:val="-4"/>
                <w:sz w:val="24"/>
                <w:szCs w:val="24"/>
              </w:rPr>
              <w:t>1118,0</w:t>
            </w:r>
          </w:p>
        </w:tc>
        <w:tc>
          <w:tcPr>
            <w:tcW w:w="1537" w:type="dxa"/>
          </w:tcPr>
          <w:p w:rsidR="00721599" w:rsidRDefault="00AF15BF" w:rsidP="00CE1AFD">
            <w:pPr>
              <w:rPr>
                <w:rFonts w:ascii="Times New Roman" w:eastAsia="Batang" w:hAnsi="Times New Roman" w:cs="Times New Roman"/>
                <w:spacing w:val="-4"/>
                <w:sz w:val="24"/>
                <w:szCs w:val="24"/>
              </w:rPr>
            </w:pPr>
            <w:r>
              <w:rPr>
                <w:rFonts w:ascii="Times New Roman" w:eastAsia="Batang" w:hAnsi="Times New Roman" w:cs="Times New Roman"/>
                <w:spacing w:val="-4"/>
                <w:sz w:val="24"/>
                <w:szCs w:val="24"/>
              </w:rPr>
              <w:t>984</w:t>
            </w:r>
            <w:r w:rsidR="00CE1AFD">
              <w:rPr>
                <w:rFonts w:ascii="Times New Roman" w:eastAsia="Batang" w:hAnsi="Times New Roman" w:cs="Times New Roman"/>
                <w:spacing w:val="-4"/>
                <w:sz w:val="24"/>
                <w:szCs w:val="24"/>
              </w:rPr>
              <w:t>,60</w:t>
            </w:r>
          </w:p>
        </w:tc>
        <w:tc>
          <w:tcPr>
            <w:tcW w:w="1680" w:type="dxa"/>
          </w:tcPr>
          <w:p w:rsidR="00721599" w:rsidRDefault="00101413" w:rsidP="00CE1AFD">
            <w:pPr>
              <w:rPr>
                <w:rFonts w:ascii="Times New Roman" w:eastAsia="Batang" w:hAnsi="Times New Roman" w:cs="Times New Roman"/>
                <w:spacing w:val="-4"/>
                <w:sz w:val="24"/>
                <w:szCs w:val="24"/>
              </w:rPr>
            </w:pPr>
            <w:r>
              <w:rPr>
                <w:rFonts w:ascii="Times New Roman" w:eastAsia="Batang" w:hAnsi="Times New Roman" w:cs="Times New Roman"/>
                <w:spacing w:val="-4"/>
                <w:sz w:val="24"/>
                <w:szCs w:val="24"/>
              </w:rPr>
              <w:t>88</w:t>
            </w:r>
          </w:p>
        </w:tc>
        <w:tc>
          <w:tcPr>
            <w:tcW w:w="3587" w:type="dxa"/>
            <w:vMerge w:val="restart"/>
          </w:tcPr>
          <w:p w:rsidR="00721599" w:rsidRDefault="00721599" w:rsidP="00794DA8">
            <w:pPr>
              <w:jc w:val="center"/>
              <w:rPr>
                <w:rFonts w:ascii="Times New Roman" w:eastAsia="Batang" w:hAnsi="Times New Roman" w:cs="Times New Roman"/>
                <w:sz w:val="24"/>
                <w:szCs w:val="24"/>
              </w:rPr>
            </w:pPr>
            <w:r>
              <w:rPr>
                <w:rFonts w:ascii="Times New Roman" w:eastAsia="Batang" w:hAnsi="Times New Roman" w:cs="Times New Roman"/>
                <w:sz w:val="24"/>
                <w:szCs w:val="24"/>
              </w:rPr>
              <w:t>Lėšų likučiai buvo panaudoti mokinių ugdymo(-si) aplinkai gerinti.</w:t>
            </w:r>
          </w:p>
        </w:tc>
      </w:tr>
      <w:tr w:rsidR="00721599" w:rsidTr="00BD259D">
        <w:trPr>
          <w:trHeight w:val="467"/>
        </w:trPr>
        <w:tc>
          <w:tcPr>
            <w:tcW w:w="993" w:type="dxa"/>
          </w:tcPr>
          <w:p w:rsidR="00721599" w:rsidRDefault="00721599" w:rsidP="00794DA8">
            <w:pPr>
              <w:jc w:val="both"/>
              <w:rPr>
                <w:rFonts w:ascii="Times New Roman" w:eastAsia="Batang" w:hAnsi="Times New Roman" w:cs="Arial"/>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16</w:t>
            </w:r>
          </w:p>
          <w:p w:rsidR="00721599" w:rsidRDefault="00721599" w:rsidP="00794DA8">
            <w:pPr>
              <w:jc w:val="both"/>
              <w:rPr>
                <w:rFonts w:ascii="Times New Roman" w:eastAsia="Batang" w:hAnsi="Times New Roman" w:cs="Times New Roman"/>
                <w:sz w:val="24"/>
                <w:szCs w:val="24"/>
              </w:rPr>
            </w:pPr>
          </w:p>
        </w:tc>
        <w:tc>
          <w:tcPr>
            <w:tcW w:w="1842" w:type="dxa"/>
          </w:tcPr>
          <w:p w:rsidR="00721599" w:rsidRDefault="00721599" w:rsidP="00794DA8">
            <w:pPr>
              <w:jc w:val="both"/>
              <w:rPr>
                <w:rFonts w:ascii="Times New Roman" w:eastAsia="Batang" w:hAnsi="Times New Roman" w:cs="Times New Roman"/>
                <w:sz w:val="24"/>
                <w:szCs w:val="24"/>
              </w:rPr>
            </w:pPr>
            <w:r>
              <w:rPr>
                <w:rFonts w:ascii="Times New Roman" w:eastAsia="Batang" w:hAnsi="Times New Roman" w:cs="Times New Roman"/>
                <w:sz w:val="24"/>
                <w:szCs w:val="24"/>
              </w:rPr>
              <w:t>534,0</w:t>
            </w:r>
          </w:p>
        </w:tc>
        <w:tc>
          <w:tcPr>
            <w:tcW w:w="1537" w:type="dxa"/>
          </w:tcPr>
          <w:p w:rsidR="00721599" w:rsidRDefault="00721599" w:rsidP="00794DA8">
            <w:pPr>
              <w:jc w:val="both"/>
              <w:rPr>
                <w:rFonts w:ascii="Times New Roman" w:eastAsia="Batang" w:hAnsi="Times New Roman" w:cs="Times New Roman"/>
                <w:sz w:val="24"/>
                <w:szCs w:val="24"/>
              </w:rPr>
            </w:pPr>
            <w:r>
              <w:rPr>
                <w:rFonts w:ascii="Times New Roman" w:eastAsia="Batang" w:hAnsi="Times New Roman" w:cs="Times New Roman"/>
                <w:sz w:val="24"/>
                <w:szCs w:val="24"/>
              </w:rPr>
              <w:t>518,0</w:t>
            </w:r>
          </w:p>
        </w:tc>
        <w:tc>
          <w:tcPr>
            <w:tcW w:w="1680" w:type="dxa"/>
          </w:tcPr>
          <w:p w:rsidR="00721599" w:rsidRDefault="00721599" w:rsidP="00794DA8">
            <w:pPr>
              <w:jc w:val="both"/>
              <w:rPr>
                <w:rFonts w:ascii="Times New Roman" w:eastAsia="Batang" w:hAnsi="Times New Roman" w:cs="Times New Roman"/>
                <w:sz w:val="24"/>
                <w:szCs w:val="24"/>
              </w:rPr>
            </w:pPr>
            <w:r>
              <w:rPr>
                <w:rFonts w:ascii="Times New Roman" w:eastAsia="Batang" w:hAnsi="Times New Roman" w:cs="Times New Roman"/>
                <w:sz w:val="24"/>
                <w:szCs w:val="24"/>
              </w:rPr>
              <w:t>97</w:t>
            </w:r>
          </w:p>
        </w:tc>
        <w:tc>
          <w:tcPr>
            <w:tcW w:w="3587" w:type="dxa"/>
            <w:vMerge/>
          </w:tcPr>
          <w:p w:rsidR="00721599" w:rsidRDefault="00721599" w:rsidP="00794DA8">
            <w:pPr>
              <w:jc w:val="center"/>
              <w:rPr>
                <w:rFonts w:ascii="Times New Roman" w:eastAsia="Batang" w:hAnsi="Times New Roman" w:cs="Times New Roman"/>
                <w:sz w:val="24"/>
                <w:szCs w:val="24"/>
              </w:rPr>
            </w:pPr>
          </w:p>
        </w:tc>
      </w:tr>
    </w:tbl>
    <w:p w:rsidR="00721599" w:rsidRPr="005B1AB6" w:rsidRDefault="00721599" w:rsidP="005B4F0D">
      <w:pPr>
        <w:spacing w:after="0" w:line="240" w:lineRule="auto"/>
        <w:rPr>
          <w:rFonts w:ascii="Times New Roman" w:eastAsia="Batang" w:hAnsi="Times New Roman" w:cs="Times New Roman"/>
          <w:b/>
          <w:sz w:val="24"/>
          <w:szCs w:val="24"/>
        </w:rPr>
      </w:pPr>
    </w:p>
    <w:p w:rsidR="00721599" w:rsidRDefault="00721599" w:rsidP="005B4F0D">
      <w:pPr>
        <w:spacing w:after="0" w:line="240" w:lineRule="auto"/>
        <w:rPr>
          <w:rFonts w:ascii="Times New Roman" w:eastAsia="Batang" w:hAnsi="Times New Roman" w:cs="Times New Roman"/>
          <w:sz w:val="24"/>
          <w:szCs w:val="24"/>
        </w:rPr>
      </w:pPr>
    </w:p>
    <w:p w:rsidR="0070204A" w:rsidRPr="004F477A" w:rsidRDefault="00BD259D" w:rsidP="00BD259D">
      <w:pPr>
        <w:pStyle w:val="Sraopastraipa"/>
        <w:spacing w:after="0" w:line="240" w:lineRule="auto"/>
        <w:ind w:hanging="720"/>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4. </w:t>
      </w:r>
      <w:r w:rsidR="00F2055B" w:rsidRPr="004F477A">
        <w:rPr>
          <w:rFonts w:ascii="Times New Roman" w:eastAsia="Batang" w:hAnsi="Times New Roman" w:cs="Times New Roman"/>
          <w:sz w:val="24"/>
          <w:szCs w:val="24"/>
        </w:rPr>
        <w:t>MOKINI</w:t>
      </w:r>
      <w:r w:rsidR="00273202" w:rsidRPr="004F477A">
        <w:rPr>
          <w:rFonts w:ascii="Times New Roman" w:eastAsia="Batang" w:hAnsi="Times New Roman" w:cs="Times New Roman"/>
          <w:sz w:val="24"/>
          <w:szCs w:val="24"/>
        </w:rPr>
        <w:t>AI</w:t>
      </w:r>
      <w:r w:rsidR="00567FB0" w:rsidRPr="004F477A">
        <w:rPr>
          <w:rFonts w:ascii="Times New Roman" w:eastAsia="Batang" w:hAnsi="Times New Roman" w:cs="Times New Roman"/>
          <w:sz w:val="24"/>
          <w:szCs w:val="24"/>
        </w:rPr>
        <w:t xml:space="preserve"> (SKAIČIUS, KOMPLEKTAI)</w:t>
      </w:r>
      <w:r w:rsidR="007E219A">
        <w:rPr>
          <w:rFonts w:ascii="Times New Roman" w:eastAsia="Batang" w:hAnsi="Times New Roman" w:cs="Times New Roman"/>
          <w:sz w:val="24"/>
          <w:szCs w:val="24"/>
        </w:rPr>
        <w:t>:</w:t>
      </w:r>
    </w:p>
    <w:p w:rsidR="003E7C5D" w:rsidRDefault="003E7C5D" w:rsidP="005B4F0D">
      <w:pPr>
        <w:spacing w:after="0" w:line="240" w:lineRule="auto"/>
        <w:ind w:firstLine="720"/>
        <w:jc w:val="both"/>
        <w:rPr>
          <w:rFonts w:ascii="Times New Roman" w:eastAsia="Batang" w:hAnsi="Times New Roman" w:cs="Times New Roman"/>
          <w:sz w:val="24"/>
          <w:szCs w:val="24"/>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4"/>
        <w:gridCol w:w="1985"/>
        <w:gridCol w:w="1984"/>
        <w:gridCol w:w="1985"/>
        <w:gridCol w:w="2551"/>
      </w:tblGrid>
      <w:tr w:rsidR="0070204A" w:rsidRPr="00E61C41" w:rsidTr="00DC1E98">
        <w:tc>
          <w:tcPr>
            <w:tcW w:w="1024" w:type="dxa"/>
            <w:vAlign w:val="center"/>
          </w:tcPr>
          <w:p w:rsidR="003E7C5D" w:rsidRDefault="003E7C5D" w:rsidP="005B4F0D">
            <w:pPr>
              <w:spacing w:after="0" w:line="240" w:lineRule="auto"/>
              <w:jc w:val="center"/>
              <w:rPr>
                <w:rFonts w:ascii="Times New Roman" w:eastAsia="Batang" w:hAnsi="Times New Roman"/>
                <w:sz w:val="24"/>
                <w:szCs w:val="24"/>
              </w:rPr>
            </w:pPr>
          </w:p>
          <w:p w:rsidR="0070204A" w:rsidRDefault="003E7C5D"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M</w:t>
            </w:r>
            <w:r w:rsidR="0070204A" w:rsidRPr="00E61C41">
              <w:rPr>
                <w:rFonts w:ascii="Times New Roman" w:eastAsia="Batang" w:hAnsi="Times New Roman"/>
                <w:sz w:val="24"/>
                <w:szCs w:val="24"/>
              </w:rPr>
              <w:t>etai</w:t>
            </w:r>
          </w:p>
          <w:p w:rsidR="003E7C5D" w:rsidRPr="00E61C41" w:rsidRDefault="003E7C5D" w:rsidP="005B4F0D">
            <w:pPr>
              <w:spacing w:after="0" w:line="240" w:lineRule="auto"/>
              <w:jc w:val="center"/>
              <w:rPr>
                <w:rFonts w:ascii="Times New Roman" w:eastAsia="Batang" w:hAnsi="Times New Roman"/>
                <w:sz w:val="24"/>
                <w:szCs w:val="24"/>
              </w:rPr>
            </w:pPr>
          </w:p>
        </w:tc>
        <w:tc>
          <w:tcPr>
            <w:tcW w:w="1985" w:type="dxa"/>
            <w:vAlign w:val="center"/>
          </w:tcPr>
          <w:p w:rsidR="0070204A" w:rsidRPr="00E61C41" w:rsidRDefault="0070204A" w:rsidP="005B4F0D">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1-4 KL.</w:t>
            </w:r>
          </w:p>
        </w:tc>
        <w:tc>
          <w:tcPr>
            <w:tcW w:w="1984" w:type="dxa"/>
            <w:vAlign w:val="center"/>
          </w:tcPr>
          <w:p w:rsidR="0070204A" w:rsidRPr="00E61C41" w:rsidRDefault="0070204A" w:rsidP="005B4F0D">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5-8 KL.</w:t>
            </w:r>
          </w:p>
        </w:tc>
        <w:tc>
          <w:tcPr>
            <w:tcW w:w="1985" w:type="dxa"/>
            <w:vAlign w:val="center"/>
          </w:tcPr>
          <w:p w:rsidR="0070204A" w:rsidRPr="00E61C41" w:rsidRDefault="0070204A" w:rsidP="005B4F0D">
            <w:pPr>
              <w:spacing w:after="0" w:line="240" w:lineRule="auto"/>
              <w:jc w:val="center"/>
              <w:rPr>
                <w:rFonts w:ascii="Times New Roman" w:eastAsia="Batang" w:hAnsi="Times New Roman"/>
                <w:sz w:val="24"/>
                <w:szCs w:val="24"/>
              </w:rPr>
            </w:pPr>
            <w:r w:rsidRPr="00E61C41">
              <w:rPr>
                <w:rFonts w:ascii="Times New Roman" w:eastAsia="Batang" w:hAnsi="Times New Roman"/>
                <w:spacing w:val="-4"/>
                <w:sz w:val="24"/>
                <w:szCs w:val="24"/>
              </w:rPr>
              <w:t>9-10</w:t>
            </w:r>
            <w:r w:rsidRPr="00E61C41">
              <w:rPr>
                <w:rFonts w:ascii="Times New Roman" w:eastAsia="Batang" w:hAnsi="Times New Roman"/>
                <w:sz w:val="24"/>
                <w:szCs w:val="24"/>
              </w:rPr>
              <w:t xml:space="preserve"> KL.</w:t>
            </w:r>
          </w:p>
        </w:tc>
        <w:tc>
          <w:tcPr>
            <w:tcW w:w="2551" w:type="dxa"/>
            <w:vAlign w:val="center"/>
          </w:tcPr>
          <w:p w:rsidR="0070204A" w:rsidRPr="00E61C41" w:rsidRDefault="0070204A"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1 – 10 KL.</w:t>
            </w:r>
          </w:p>
        </w:tc>
      </w:tr>
      <w:tr w:rsidR="00721599" w:rsidRPr="00E61C41" w:rsidTr="00DC1E98">
        <w:tc>
          <w:tcPr>
            <w:tcW w:w="1024" w:type="dxa"/>
            <w:vAlign w:val="center"/>
          </w:tcPr>
          <w:p w:rsidR="00721599" w:rsidRDefault="00721599" w:rsidP="00721599">
            <w:pPr>
              <w:spacing w:after="0" w:line="240" w:lineRule="auto"/>
              <w:rPr>
                <w:rFonts w:ascii="Times New Roman" w:eastAsia="Batang" w:hAnsi="Times New Roman"/>
                <w:sz w:val="24"/>
                <w:szCs w:val="24"/>
              </w:rPr>
            </w:pPr>
            <w:r>
              <w:rPr>
                <w:rFonts w:ascii="Times New Roman" w:eastAsia="Batang" w:hAnsi="Times New Roman"/>
                <w:sz w:val="24"/>
                <w:szCs w:val="24"/>
              </w:rPr>
              <w:t>2017</w:t>
            </w:r>
          </w:p>
        </w:tc>
        <w:tc>
          <w:tcPr>
            <w:tcW w:w="1985" w:type="dxa"/>
            <w:vAlign w:val="center"/>
          </w:tcPr>
          <w:p w:rsidR="00721599" w:rsidRPr="00E61C41" w:rsidRDefault="00CE1AFD" w:rsidP="005B4F0D">
            <w:pPr>
              <w:spacing w:after="0" w:line="240" w:lineRule="auto"/>
              <w:jc w:val="center"/>
              <w:rPr>
                <w:rFonts w:ascii="Times New Roman" w:eastAsia="Batang" w:hAnsi="Times New Roman"/>
                <w:spacing w:val="-4"/>
                <w:sz w:val="24"/>
                <w:szCs w:val="24"/>
              </w:rPr>
            </w:pPr>
            <w:r>
              <w:rPr>
                <w:rFonts w:ascii="Times New Roman" w:eastAsia="Batang" w:hAnsi="Times New Roman"/>
                <w:spacing w:val="-4"/>
                <w:sz w:val="24"/>
                <w:szCs w:val="24"/>
              </w:rPr>
              <w:t>36/</w:t>
            </w:r>
            <w:r w:rsidR="00101413">
              <w:rPr>
                <w:rFonts w:ascii="Times New Roman" w:eastAsia="Batang" w:hAnsi="Times New Roman"/>
                <w:spacing w:val="-4"/>
                <w:sz w:val="24"/>
                <w:szCs w:val="24"/>
              </w:rPr>
              <w:t xml:space="preserve"> </w:t>
            </w:r>
            <w:r>
              <w:rPr>
                <w:rFonts w:ascii="Times New Roman" w:eastAsia="Batang" w:hAnsi="Times New Roman"/>
                <w:spacing w:val="-4"/>
                <w:sz w:val="24"/>
                <w:szCs w:val="24"/>
              </w:rPr>
              <w:t>4</w:t>
            </w:r>
            <w:r w:rsidR="007E219A" w:rsidRPr="00E61C41">
              <w:rPr>
                <w:rFonts w:ascii="Times New Roman" w:eastAsia="Batang" w:hAnsi="Times New Roman"/>
                <w:sz w:val="24"/>
                <w:szCs w:val="24"/>
              </w:rPr>
              <w:t xml:space="preserve"> kompl</w:t>
            </w:r>
            <w:r w:rsidR="007E219A">
              <w:rPr>
                <w:rFonts w:ascii="Times New Roman" w:eastAsia="Batang" w:hAnsi="Times New Roman"/>
                <w:sz w:val="24"/>
                <w:szCs w:val="24"/>
              </w:rPr>
              <w:t>ektai</w:t>
            </w:r>
          </w:p>
        </w:tc>
        <w:tc>
          <w:tcPr>
            <w:tcW w:w="1984" w:type="dxa"/>
            <w:vAlign w:val="center"/>
          </w:tcPr>
          <w:p w:rsidR="00721599" w:rsidRPr="00E61C41" w:rsidRDefault="00CE1AFD" w:rsidP="005B4F0D">
            <w:pPr>
              <w:spacing w:after="0" w:line="240" w:lineRule="auto"/>
              <w:jc w:val="center"/>
              <w:rPr>
                <w:rFonts w:ascii="Times New Roman" w:eastAsia="Batang" w:hAnsi="Times New Roman"/>
                <w:spacing w:val="-4"/>
                <w:sz w:val="24"/>
                <w:szCs w:val="24"/>
              </w:rPr>
            </w:pPr>
            <w:r>
              <w:rPr>
                <w:rFonts w:ascii="Times New Roman" w:eastAsia="Batang" w:hAnsi="Times New Roman"/>
                <w:spacing w:val="-4"/>
                <w:sz w:val="24"/>
                <w:szCs w:val="24"/>
              </w:rPr>
              <w:t>29/</w:t>
            </w:r>
            <w:r w:rsidR="00101413">
              <w:rPr>
                <w:rFonts w:ascii="Times New Roman" w:eastAsia="Batang" w:hAnsi="Times New Roman"/>
                <w:spacing w:val="-4"/>
                <w:sz w:val="24"/>
                <w:szCs w:val="24"/>
              </w:rPr>
              <w:t xml:space="preserve"> </w:t>
            </w:r>
            <w:r>
              <w:rPr>
                <w:rFonts w:ascii="Times New Roman" w:eastAsia="Batang" w:hAnsi="Times New Roman"/>
                <w:spacing w:val="-4"/>
                <w:sz w:val="24"/>
                <w:szCs w:val="24"/>
              </w:rPr>
              <w:t>3</w:t>
            </w:r>
            <w:r w:rsidR="007E219A" w:rsidRPr="00E61C41">
              <w:rPr>
                <w:rFonts w:ascii="Times New Roman" w:eastAsia="Batang" w:hAnsi="Times New Roman"/>
                <w:sz w:val="24"/>
                <w:szCs w:val="24"/>
              </w:rPr>
              <w:t xml:space="preserve"> kompl</w:t>
            </w:r>
            <w:r w:rsidR="007E219A">
              <w:rPr>
                <w:rFonts w:ascii="Times New Roman" w:eastAsia="Batang" w:hAnsi="Times New Roman"/>
                <w:sz w:val="24"/>
                <w:szCs w:val="24"/>
              </w:rPr>
              <w:t>ektai</w:t>
            </w:r>
          </w:p>
        </w:tc>
        <w:tc>
          <w:tcPr>
            <w:tcW w:w="1985" w:type="dxa"/>
            <w:vAlign w:val="center"/>
          </w:tcPr>
          <w:p w:rsidR="00721599" w:rsidRPr="00E61C41" w:rsidRDefault="00CE1AFD" w:rsidP="005B4F0D">
            <w:pPr>
              <w:spacing w:after="0" w:line="240" w:lineRule="auto"/>
              <w:jc w:val="center"/>
              <w:rPr>
                <w:rFonts w:ascii="Times New Roman" w:eastAsia="Batang" w:hAnsi="Times New Roman"/>
                <w:spacing w:val="-4"/>
                <w:sz w:val="24"/>
                <w:szCs w:val="24"/>
              </w:rPr>
            </w:pPr>
            <w:r>
              <w:rPr>
                <w:rFonts w:ascii="Times New Roman" w:eastAsia="Batang" w:hAnsi="Times New Roman"/>
                <w:spacing w:val="-4"/>
                <w:sz w:val="24"/>
                <w:szCs w:val="24"/>
              </w:rPr>
              <w:t>13/</w:t>
            </w:r>
            <w:r w:rsidR="00101413">
              <w:rPr>
                <w:rFonts w:ascii="Times New Roman" w:eastAsia="Batang" w:hAnsi="Times New Roman"/>
                <w:spacing w:val="-4"/>
                <w:sz w:val="24"/>
                <w:szCs w:val="24"/>
              </w:rPr>
              <w:t xml:space="preserve"> </w:t>
            </w:r>
            <w:r>
              <w:rPr>
                <w:rFonts w:ascii="Times New Roman" w:eastAsia="Batang" w:hAnsi="Times New Roman"/>
                <w:spacing w:val="-4"/>
                <w:sz w:val="24"/>
                <w:szCs w:val="24"/>
              </w:rPr>
              <w:t>2</w:t>
            </w:r>
            <w:r w:rsidR="007E219A" w:rsidRPr="00E61C41">
              <w:rPr>
                <w:rFonts w:ascii="Times New Roman" w:eastAsia="Batang" w:hAnsi="Times New Roman"/>
                <w:sz w:val="24"/>
                <w:szCs w:val="24"/>
              </w:rPr>
              <w:t xml:space="preserve"> kompl</w:t>
            </w:r>
            <w:r w:rsidR="007E219A">
              <w:rPr>
                <w:rFonts w:ascii="Times New Roman" w:eastAsia="Batang" w:hAnsi="Times New Roman"/>
                <w:sz w:val="24"/>
                <w:szCs w:val="24"/>
              </w:rPr>
              <w:t>ektai</w:t>
            </w:r>
          </w:p>
        </w:tc>
        <w:tc>
          <w:tcPr>
            <w:tcW w:w="2551" w:type="dxa"/>
            <w:vAlign w:val="center"/>
          </w:tcPr>
          <w:p w:rsidR="00721599" w:rsidRDefault="007E219A"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78/</w:t>
            </w:r>
            <w:r w:rsidR="00101413">
              <w:rPr>
                <w:rFonts w:ascii="Times New Roman" w:eastAsia="Batang" w:hAnsi="Times New Roman"/>
                <w:sz w:val="24"/>
                <w:szCs w:val="24"/>
              </w:rPr>
              <w:t xml:space="preserve"> </w:t>
            </w:r>
            <w:r>
              <w:rPr>
                <w:rFonts w:ascii="Times New Roman" w:eastAsia="Batang" w:hAnsi="Times New Roman"/>
                <w:sz w:val="24"/>
                <w:szCs w:val="24"/>
              </w:rPr>
              <w:t>9</w:t>
            </w:r>
            <w:r w:rsidRPr="00E61C41">
              <w:rPr>
                <w:rFonts w:ascii="Times New Roman" w:eastAsia="Batang" w:hAnsi="Times New Roman"/>
                <w:sz w:val="24"/>
                <w:szCs w:val="24"/>
              </w:rPr>
              <w:t xml:space="preserve"> kompl</w:t>
            </w:r>
            <w:r>
              <w:rPr>
                <w:rFonts w:ascii="Times New Roman" w:eastAsia="Batang" w:hAnsi="Times New Roman"/>
                <w:sz w:val="24"/>
                <w:szCs w:val="24"/>
              </w:rPr>
              <w:t>ektai</w:t>
            </w:r>
          </w:p>
          <w:p w:rsidR="00BD259D" w:rsidRDefault="00BD259D" w:rsidP="005B4F0D">
            <w:pPr>
              <w:spacing w:after="0" w:line="240" w:lineRule="auto"/>
              <w:jc w:val="center"/>
              <w:rPr>
                <w:rFonts w:ascii="Times New Roman" w:eastAsia="Batang" w:hAnsi="Times New Roman"/>
                <w:sz w:val="24"/>
                <w:szCs w:val="24"/>
              </w:rPr>
            </w:pPr>
          </w:p>
        </w:tc>
      </w:tr>
      <w:tr w:rsidR="0070204A" w:rsidRPr="00E61C41" w:rsidTr="00DC1E98">
        <w:trPr>
          <w:trHeight w:val="357"/>
        </w:trPr>
        <w:tc>
          <w:tcPr>
            <w:tcW w:w="1024" w:type="dxa"/>
          </w:tcPr>
          <w:p w:rsidR="0070204A" w:rsidRPr="00E61C41" w:rsidRDefault="00FB11F7" w:rsidP="005B4F0D">
            <w:pPr>
              <w:spacing w:after="0" w:line="240" w:lineRule="auto"/>
              <w:jc w:val="both"/>
              <w:rPr>
                <w:rFonts w:ascii="Times New Roman" w:eastAsia="Batang" w:hAnsi="Times New Roman"/>
                <w:sz w:val="24"/>
                <w:szCs w:val="24"/>
              </w:rPr>
            </w:pPr>
            <w:r>
              <w:rPr>
                <w:rFonts w:ascii="Times New Roman" w:eastAsia="Batang" w:hAnsi="Times New Roman" w:cs="Arial"/>
                <w:sz w:val="24"/>
                <w:szCs w:val="24"/>
              </w:rPr>
              <w:t>2016</w:t>
            </w:r>
          </w:p>
        </w:tc>
        <w:tc>
          <w:tcPr>
            <w:tcW w:w="1985" w:type="dxa"/>
          </w:tcPr>
          <w:p w:rsidR="0070204A" w:rsidRPr="00E61C41" w:rsidRDefault="00C45F28"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28</w:t>
            </w:r>
            <w:r w:rsidR="0070204A">
              <w:rPr>
                <w:rFonts w:ascii="Times New Roman" w:eastAsia="Batang" w:hAnsi="Times New Roman"/>
                <w:sz w:val="24"/>
                <w:szCs w:val="24"/>
              </w:rPr>
              <w:t>/ 3</w:t>
            </w:r>
            <w:r w:rsidR="0070204A" w:rsidRPr="00E61C41">
              <w:rPr>
                <w:rFonts w:ascii="Times New Roman" w:eastAsia="Batang" w:hAnsi="Times New Roman"/>
                <w:sz w:val="24"/>
                <w:szCs w:val="24"/>
              </w:rPr>
              <w:t xml:space="preserve"> kompl</w:t>
            </w:r>
            <w:r w:rsidR="00AB68F4">
              <w:rPr>
                <w:rFonts w:ascii="Times New Roman" w:eastAsia="Batang" w:hAnsi="Times New Roman"/>
                <w:sz w:val="24"/>
                <w:szCs w:val="24"/>
              </w:rPr>
              <w:t>ektai</w:t>
            </w:r>
          </w:p>
        </w:tc>
        <w:tc>
          <w:tcPr>
            <w:tcW w:w="1984" w:type="dxa"/>
          </w:tcPr>
          <w:p w:rsidR="0070204A" w:rsidRPr="00E61C41" w:rsidRDefault="0070204A"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 </w:t>
            </w:r>
            <w:r w:rsidR="00C45F28">
              <w:rPr>
                <w:rFonts w:ascii="Times New Roman" w:eastAsia="Batang" w:hAnsi="Times New Roman"/>
                <w:sz w:val="24"/>
                <w:szCs w:val="24"/>
              </w:rPr>
              <w:t>29</w:t>
            </w:r>
            <w:r>
              <w:rPr>
                <w:rFonts w:ascii="Times New Roman" w:eastAsia="Batang" w:hAnsi="Times New Roman"/>
                <w:sz w:val="24"/>
                <w:szCs w:val="24"/>
              </w:rPr>
              <w:t>/ 4</w:t>
            </w:r>
            <w:r w:rsidR="00AB68F4">
              <w:rPr>
                <w:rFonts w:ascii="Times New Roman" w:eastAsia="Batang" w:hAnsi="Times New Roman"/>
                <w:sz w:val="24"/>
                <w:szCs w:val="24"/>
              </w:rPr>
              <w:t xml:space="preserve"> komplektai</w:t>
            </w:r>
          </w:p>
          <w:p w:rsidR="0070204A" w:rsidRPr="00E61C41" w:rsidRDefault="0070204A" w:rsidP="005B4F0D">
            <w:pPr>
              <w:spacing w:after="0" w:line="240" w:lineRule="auto"/>
              <w:rPr>
                <w:rFonts w:ascii="Times New Roman" w:eastAsia="Batang" w:hAnsi="Times New Roman"/>
                <w:sz w:val="24"/>
                <w:szCs w:val="24"/>
              </w:rPr>
            </w:pPr>
          </w:p>
        </w:tc>
        <w:tc>
          <w:tcPr>
            <w:tcW w:w="1985" w:type="dxa"/>
          </w:tcPr>
          <w:p w:rsidR="0070204A" w:rsidRPr="00E61C41" w:rsidRDefault="00FB11F7"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 </w:t>
            </w:r>
            <w:r w:rsidR="00C45F28">
              <w:rPr>
                <w:rFonts w:ascii="Times New Roman" w:eastAsia="Batang" w:hAnsi="Times New Roman"/>
                <w:sz w:val="24"/>
                <w:szCs w:val="24"/>
              </w:rPr>
              <w:t>15</w:t>
            </w:r>
            <w:r>
              <w:rPr>
                <w:rFonts w:ascii="Times New Roman" w:eastAsia="Batang" w:hAnsi="Times New Roman"/>
                <w:sz w:val="24"/>
                <w:szCs w:val="24"/>
              </w:rPr>
              <w:t>/ 2 komplektai</w:t>
            </w:r>
          </w:p>
          <w:p w:rsidR="0070204A" w:rsidRPr="00E61C41" w:rsidRDefault="0070204A" w:rsidP="005B4F0D">
            <w:pPr>
              <w:spacing w:after="0" w:line="240" w:lineRule="auto"/>
              <w:jc w:val="center"/>
              <w:rPr>
                <w:rFonts w:ascii="Times New Roman" w:eastAsia="Batang" w:hAnsi="Times New Roman"/>
                <w:sz w:val="24"/>
                <w:szCs w:val="24"/>
              </w:rPr>
            </w:pPr>
          </w:p>
        </w:tc>
        <w:tc>
          <w:tcPr>
            <w:tcW w:w="2551" w:type="dxa"/>
          </w:tcPr>
          <w:p w:rsidR="0070204A" w:rsidRDefault="00A63B39" w:rsidP="005B4F0D">
            <w:pPr>
              <w:spacing w:after="0" w:line="240" w:lineRule="auto"/>
              <w:jc w:val="center"/>
              <w:rPr>
                <w:rFonts w:ascii="Times New Roman" w:eastAsia="Batang" w:hAnsi="Times New Roman"/>
                <w:sz w:val="24"/>
                <w:szCs w:val="24"/>
              </w:rPr>
            </w:pPr>
            <w:r>
              <w:rPr>
                <w:rFonts w:ascii="Times New Roman" w:eastAsia="Batang" w:hAnsi="Times New Roman"/>
                <w:sz w:val="24"/>
                <w:szCs w:val="24"/>
              </w:rPr>
              <w:t>7</w:t>
            </w:r>
            <w:r w:rsidR="00C45F28">
              <w:rPr>
                <w:rFonts w:ascii="Times New Roman" w:eastAsia="Batang" w:hAnsi="Times New Roman"/>
                <w:sz w:val="24"/>
                <w:szCs w:val="24"/>
              </w:rPr>
              <w:t>2</w:t>
            </w:r>
            <w:r w:rsidR="00FB11F7">
              <w:rPr>
                <w:rFonts w:ascii="Times New Roman" w:eastAsia="Batang" w:hAnsi="Times New Roman"/>
                <w:sz w:val="24"/>
                <w:szCs w:val="24"/>
              </w:rPr>
              <w:t>/ 9</w:t>
            </w:r>
            <w:r w:rsidR="00AB68F4">
              <w:rPr>
                <w:rFonts w:ascii="Times New Roman" w:eastAsia="Batang" w:hAnsi="Times New Roman"/>
                <w:sz w:val="24"/>
                <w:szCs w:val="24"/>
              </w:rPr>
              <w:t xml:space="preserve"> komplektai</w:t>
            </w:r>
          </w:p>
          <w:p w:rsidR="0070204A" w:rsidRPr="00E61C41" w:rsidRDefault="0070204A" w:rsidP="005B4F0D">
            <w:pPr>
              <w:spacing w:after="0" w:line="240" w:lineRule="auto"/>
              <w:jc w:val="center"/>
              <w:rPr>
                <w:rFonts w:ascii="Times New Roman" w:eastAsia="Batang" w:hAnsi="Times New Roman"/>
                <w:sz w:val="24"/>
                <w:szCs w:val="24"/>
              </w:rPr>
            </w:pPr>
          </w:p>
        </w:tc>
      </w:tr>
    </w:tbl>
    <w:p w:rsidR="0018383D" w:rsidRDefault="0018383D" w:rsidP="005B4F0D">
      <w:pPr>
        <w:spacing w:after="0" w:line="240" w:lineRule="auto"/>
        <w:ind w:firstLine="720"/>
        <w:jc w:val="both"/>
        <w:rPr>
          <w:rFonts w:ascii="Times New Roman" w:eastAsia="Batang" w:hAnsi="Times New Roman" w:cs="Times New Roman"/>
          <w:sz w:val="24"/>
          <w:szCs w:val="24"/>
        </w:rPr>
      </w:pPr>
    </w:p>
    <w:p w:rsidR="00A6408E" w:rsidRPr="00EB478C" w:rsidRDefault="007E219A" w:rsidP="00BD259D">
      <w:pPr>
        <w:pStyle w:val="Sraopastraipa"/>
        <w:tabs>
          <w:tab w:val="left" w:pos="1560"/>
        </w:tabs>
        <w:spacing w:after="0" w:line="240" w:lineRule="auto"/>
        <w:ind w:left="1276" w:hanging="567"/>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4.1. </w:t>
      </w:r>
      <w:r w:rsidR="00A6408E" w:rsidRPr="00EB478C">
        <w:rPr>
          <w:rFonts w:ascii="Times New Roman" w:eastAsia="Batang" w:hAnsi="Times New Roman" w:cs="Times New Roman"/>
          <w:sz w:val="24"/>
          <w:szCs w:val="24"/>
        </w:rPr>
        <w:t>SPECIALIŲJŲ UGDYMOSI POREIKIŲ TURINČIŲ MOKINIŲ SKAIČIUS</w:t>
      </w:r>
      <w:r w:rsidR="00DC6167" w:rsidRPr="00EB478C">
        <w:rPr>
          <w:rFonts w:ascii="Times New Roman" w:eastAsia="Batang" w:hAnsi="Times New Roman" w:cs="Times New Roman"/>
          <w:sz w:val="24"/>
          <w:szCs w:val="24"/>
        </w:rPr>
        <w:t>:</w:t>
      </w:r>
    </w:p>
    <w:p w:rsidR="00A6408E" w:rsidRDefault="00A6408E" w:rsidP="005B4F0D">
      <w:pPr>
        <w:spacing w:after="0" w:line="240" w:lineRule="auto"/>
        <w:ind w:firstLine="720"/>
        <w:jc w:val="both"/>
        <w:rPr>
          <w:rFonts w:ascii="Times New Roman" w:eastAsia="Batang" w:hAnsi="Times New Roman" w:cs="Times New Roman"/>
          <w:sz w:val="24"/>
          <w:szCs w:val="24"/>
        </w:rPr>
      </w:pPr>
      <w:r w:rsidRPr="0018383D">
        <w:rPr>
          <w:rFonts w:ascii="Times New Roman" w:eastAsia="Batang" w:hAnsi="Times New Roman" w:cs="Times New Roman"/>
          <w:sz w:val="24"/>
          <w:szCs w:val="24"/>
        </w:rPr>
        <w:t>201</w:t>
      </w:r>
      <w:r w:rsidR="007E219A">
        <w:rPr>
          <w:rFonts w:ascii="Times New Roman" w:eastAsia="Batang" w:hAnsi="Times New Roman" w:cs="Times New Roman"/>
          <w:sz w:val="24"/>
          <w:szCs w:val="24"/>
        </w:rPr>
        <w:t>7</w:t>
      </w:r>
      <w:r w:rsidRPr="0018383D">
        <w:rPr>
          <w:rFonts w:ascii="Times New Roman" w:eastAsia="Batang" w:hAnsi="Times New Roman" w:cs="Times New Roman"/>
          <w:sz w:val="24"/>
          <w:szCs w:val="24"/>
        </w:rPr>
        <w:t xml:space="preserve"> m</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w:t>
      </w:r>
      <w:r w:rsidR="007E219A">
        <w:rPr>
          <w:rFonts w:ascii="Times New Roman" w:eastAsia="Batang" w:hAnsi="Times New Roman" w:cs="Times New Roman"/>
          <w:sz w:val="24"/>
          <w:szCs w:val="24"/>
        </w:rPr>
        <w:t>mokėsi 10</w:t>
      </w:r>
      <w:r w:rsidRPr="003B01DB">
        <w:rPr>
          <w:rFonts w:ascii="Times New Roman" w:eastAsia="Batang" w:hAnsi="Times New Roman" w:cs="Times New Roman"/>
          <w:sz w:val="24"/>
          <w:szCs w:val="24"/>
        </w:rPr>
        <w:t xml:space="preserve"> </w:t>
      </w:r>
      <w:r w:rsidRPr="0018383D">
        <w:rPr>
          <w:rFonts w:ascii="Times New Roman" w:eastAsia="Batang" w:hAnsi="Times New Roman" w:cs="Times New Roman"/>
          <w:sz w:val="24"/>
          <w:szCs w:val="24"/>
        </w:rPr>
        <w:t xml:space="preserve">specialiųjų </w:t>
      </w:r>
      <w:r>
        <w:rPr>
          <w:rFonts w:ascii="Times New Roman" w:eastAsia="Batang" w:hAnsi="Times New Roman" w:cs="Times New Roman"/>
          <w:sz w:val="24"/>
          <w:szCs w:val="24"/>
        </w:rPr>
        <w:t xml:space="preserve">ugdymosi </w:t>
      </w:r>
      <w:r w:rsidR="007E219A">
        <w:rPr>
          <w:rFonts w:ascii="Times New Roman" w:eastAsia="Batang" w:hAnsi="Times New Roman" w:cs="Times New Roman"/>
          <w:sz w:val="24"/>
          <w:szCs w:val="24"/>
        </w:rPr>
        <w:t>poreikių turinčių  mokinių</w:t>
      </w:r>
      <w:r w:rsidRPr="0018383D">
        <w:rPr>
          <w:rFonts w:ascii="Times New Roman" w:eastAsia="Batang" w:hAnsi="Times New Roman" w:cs="Times New Roman"/>
          <w:sz w:val="24"/>
          <w:szCs w:val="24"/>
        </w:rPr>
        <w:t>, t</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y</w:t>
      </w:r>
      <w:r>
        <w:rPr>
          <w:rFonts w:ascii="Times New Roman" w:eastAsia="Batang" w:hAnsi="Times New Roman" w:cs="Times New Roman"/>
          <w:sz w:val="24"/>
          <w:szCs w:val="24"/>
        </w:rPr>
        <w:t xml:space="preserve">. </w:t>
      </w:r>
      <w:r w:rsidR="007E219A">
        <w:rPr>
          <w:rFonts w:ascii="Times New Roman" w:eastAsia="Batang" w:hAnsi="Times New Roman" w:cs="Times New Roman"/>
          <w:sz w:val="24"/>
          <w:szCs w:val="24"/>
        </w:rPr>
        <w:t>13</w:t>
      </w:r>
      <w:r w:rsidR="003A4B93">
        <w:rPr>
          <w:rFonts w:ascii="Times New Roman" w:eastAsia="Batang" w:hAnsi="Times New Roman" w:cs="Times New Roman"/>
          <w:sz w:val="24"/>
          <w:szCs w:val="24"/>
        </w:rPr>
        <w:t xml:space="preserve"> procentų</w:t>
      </w:r>
      <w:r w:rsidRPr="00502A9D">
        <w:rPr>
          <w:rFonts w:ascii="Times New Roman" w:eastAsia="Batang" w:hAnsi="Times New Roman" w:cs="Times New Roman"/>
          <w:sz w:val="24"/>
          <w:szCs w:val="24"/>
        </w:rPr>
        <w:t>.</w:t>
      </w:r>
    </w:p>
    <w:p w:rsidR="007E219A" w:rsidRDefault="007E219A" w:rsidP="005B4F0D">
      <w:pPr>
        <w:spacing w:after="0" w:line="240" w:lineRule="auto"/>
        <w:ind w:firstLine="720"/>
        <w:jc w:val="both"/>
        <w:rPr>
          <w:rFonts w:ascii="Times New Roman" w:eastAsia="Batang" w:hAnsi="Times New Roman" w:cs="Times New Roman"/>
          <w:sz w:val="24"/>
          <w:szCs w:val="24"/>
        </w:rPr>
      </w:pPr>
    </w:p>
    <w:p w:rsidR="007E219A" w:rsidRDefault="00BD259D" w:rsidP="00BD259D">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5. MOKYKLOS VEIKLOS REZULTATAI</w:t>
      </w:r>
      <w:r w:rsidR="007E219A">
        <w:rPr>
          <w:rFonts w:ascii="Times New Roman" w:eastAsia="Batang" w:hAnsi="Times New Roman" w:cs="Times New Roman"/>
          <w:sz w:val="24"/>
          <w:szCs w:val="24"/>
        </w:rPr>
        <w:t>:</w:t>
      </w:r>
    </w:p>
    <w:p w:rsidR="007E219A" w:rsidRPr="00502A9D" w:rsidRDefault="007E219A" w:rsidP="005B4F0D">
      <w:pPr>
        <w:spacing w:after="0" w:line="240" w:lineRule="auto"/>
        <w:ind w:firstLine="720"/>
        <w:jc w:val="both"/>
        <w:rPr>
          <w:rFonts w:ascii="Times New Roman" w:eastAsia="Batang" w:hAnsi="Times New Roman" w:cs="Times New Roman"/>
          <w:sz w:val="24"/>
          <w:szCs w:val="24"/>
        </w:rPr>
      </w:pPr>
    </w:p>
    <w:p w:rsidR="0018383D" w:rsidRDefault="007E219A" w:rsidP="00BD259D">
      <w:pPr>
        <w:pStyle w:val="Sraopastraipa"/>
        <w:tabs>
          <w:tab w:val="left" w:pos="1560"/>
        </w:tabs>
        <w:spacing w:after="0" w:line="240" w:lineRule="auto"/>
        <w:ind w:left="0"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5.1. </w:t>
      </w:r>
      <w:r w:rsidR="0018383D" w:rsidRPr="00EB478C">
        <w:rPr>
          <w:rFonts w:ascii="Times New Roman" w:eastAsia="Batang" w:hAnsi="Times New Roman" w:cs="Times New Roman"/>
          <w:sz w:val="24"/>
          <w:szCs w:val="24"/>
        </w:rPr>
        <w:t>MOKINIŲ, BAIGUSIŲ PAGRINDINIO UGDYMO PROGRAMĄ IR ĮGIJUSIŲ PAGRINDINĮ IŠSILAVINIMĄ</w:t>
      </w:r>
      <w:r w:rsidR="00DC6167" w:rsidRPr="00EB478C">
        <w:rPr>
          <w:rFonts w:ascii="Times New Roman" w:eastAsia="Batang" w:hAnsi="Times New Roman" w:cs="Times New Roman"/>
          <w:sz w:val="24"/>
          <w:szCs w:val="24"/>
        </w:rPr>
        <w:t>,</w:t>
      </w:r>
      <w:r w:rsidR="0018383D" w:rsidRPr="00EB478C">
        <w:rPr>
          <w:rFonts w:ascii="Times New Roman" w:eastAsia="Batang" w:hAnsi="Times New Roman" w:cs="Times New Roman"/>
          <w:sz w:val="24"/>
          <w:szCs w:val="24"/>
        </w:rPr>
        <w:t xml:space="preserve"> SKAIČIUS</w:t>
      </w:r>
      <w:r w:rsidR="00DC6167" w:rsidRPr="00EB478C">
        <w:rPr>
          <w:rFonts w:ascii="Times New Roman" w:eastAsia="Batang" w:hAnsi="Times New Roman" w:cs="Times New Roman"/>
          <w:sz w:val="24"/>
          <w:szCs w:val="24"/>
        </w:rPr>
        <w:t>:</w:t>
      </w:r>
    </w:p>
    <w:p w:rsidR="00BD259D" w:rsidRPr="00EB478C" w:rsidRDefault="00BD259D" w:rsidP="00BD259D">
      <w:pPr>
        <w:pStyle w:val="Sraopastraipa"/>
        <w:tabs>
          <w:tab w:val="left" w:pos="1560"/>
        </w:tabs>
        <w:spacing w:after="0" w:line="240" w:lineRule="auto"/>
        <w:ind w:left="0" w:firstLine="709"/>
        <w:jc w:val="both"/>
        <w:rPr>
          <w:rFonts w:ascii="Times New Roman" w:eastAsia="Batang" w:hAnsi="Times New Roman" w:cs="Times New Roman"/>
          <w:sz w:val="24"/>
          <w:szCs w:val="24"/>
        </w:rPr>
      </w:pPr>
    </w:p>
    <w:tbl>
      <w:tblPr>
        <w:tblStyle w:val="Lentelstinklelis"/>
        <w:tblW w:w="9426" w:type="dxa"/>
        <w:tblInd w:w="108" w:type="dxa"/>
        <w:tblLook w:val="04A0" w:firstRow="1" w:lastRow="0" w:firstColumn="1" w:lastColumn="0" w:noHBand="0" w:noVBand="1"/>
      </w:tblPr>
      <w:tblGrid>
        <w:gridCol w:w="851"/>
        <w:gridCol w:w="3827"/>
        <w:gridCol w:w="3461"/>
        <w:gridCol w:w="1287"/>
      </w:tblGrid>
      <w:tr w:rsidR="00652E60" w:rsidTr="00BD259D">
        <w:tc>
          <w:tcPr>
            <w:tcW w:w="851" w:type="dxa"/>
          </w:tcPr>
          <w:p w:rsidR="00652E60" w:rsidRDefault="00652E60"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3827" w:type="dxa"/>
          </w:tcPr>
          <w:p w:rsidR="00652E60" w:rsidRDefault="00652E60"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Mokinių, baigusių pagrindinio ugdymo programą, skaičius</w:t>
            </w:r>
          </w:p>
        </w:tc>
        <w:tc>
          <w:tcPr>
            <w:tcW w:w="3461" w:type="dxa"/>
          </w:tcPr>
          <w:p w:rsidR="00652E60" w:rsidRDefault="00652E60"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Mokinių, baigusių pagrindinio ugdymo programą, procentas </w:t>
            </w:r>
            <w:r w:rsidRPr="0018383D">
              <w:rPr>
                <w:rFonts w:ascii="Times New Roman" w:eastAsia="Batang" w:hAnsi="Times New Roman" w:cs="Times New Roman"/>
                <w:sz w:val="24"/>
                <w:szCs w:val="24"/>
              </w:rPr>
              <w:t>(%)</w:t>
            </w:r>
          </w:p>
        </w:tc>
        <w:tc>
          <w:tcPr>
            <w:tcW w:w="1287" w:type="dxa"/>
          </w:tcPr>
          <w:p w:rsidR="00652E60" w:rsidRDefault="00652E60"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652E60" w:rsidTr="00BD259D">
        <w:tc>
          <w:tcPr>
            <w:tcW w:w="851" w:type="dxa"/>
          </w:tcPr>
          <w:p w:rsidR="00652E60" w:rsidRDefault="00652E60"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7E219A">
              <w:rPr>
                <w:rFonts w:ascii="Times New Roman" w:eastAsia="Batang" w:hAnsi="Times New Roman" w:cs="Arial"/>
                <w:sz w:val="24"/>
                <w:szCs w:val="24"/>
              </w:rPr>
              <w:t>7</w:t>
            </w:r>
          </w:p>
        </w:tc>
        <w:tc>
          <w:tcPr>
            <w:tcW w:w="3827" w:type="dxa"/>
          </w:tcPr>
          <w:p w:rsidR="00652E60" w:rsidRDefault="009E229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3461" w:type="dxa"/>
          </w:tcPr>
          <w:p w:rsidR="00652E60" w:rsidRDefault="00CA6AA5"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100</w:t>
            </w:r>
          </w:p>
        </w:tc>
        <w:tc>
          <w:tcPr>
            <w:tcW w:w="1287" w:type="dxa"/>
          </w:tcPr>
          <w:p w:rsidR="00652E60" w:rsidRDefault="00652E60" w:rsidP="005B4F0D">
            <w:pPr>
              <w:jc w:val="both"/>
              <w:rPr>
                <w:rFonts w:ascii="Times New Roman" w:eastAsia="Batang" w:hAnsi="Times New Roman" w:cs="Times New Roman"/>
                <w:sz w:val="24"/>
                <w:szCs w:val="24"/>
              </w:rPr>
            </w:pPr>
          </w:p>
        </w:tc>
      </w:tr>
      <w:tr w:rsidR="00652E60" w:rsidTr="00BD259D">
        <w:tc>
          <w:tcPr>
            <w:tcW w:w="851" w:type="dxa"/>
          </w:tcPr>
          <w:p w:rsidR="00652E60" w:rsidRDefault="00DC6167" w:rsidP="005B4F0D">
            <w:pPr>
              <w:jc w:val="both"/>
              <w:rPr>
                <w:rFonts w:ascii="Times New Roman" w:eastAsia="Batang" w:hAnsi="Times New Roman" w:cs="Times New Roman"/>
                <w:sz w:val="24"/>
                <w:szCs w:val="24"/>
              </w:rPr>
            </w:pPr>
            <w:r>
              <w:rPr>
                <w:rFonts w:ascii="Times New Roman" w:eastAsia="Batang" w:hAnsi="Times New Roman" w:cs="Arial"/>
                <w:sz w:val="24"/>
                <w:szCs w:val="24"/>
              </w:rPr>
              <w:t>2</w:t>
            </w:r>
            <w:r w:rsidR="00652E60" w:rsidRPr="0018383D">
              <w:rPr>
                <w:rFonts w:ascii="Times New Roman" w:eastAsia="Batang" w:hAnsi="Times New Roman" w:cs="Arial"/>
                <w:sz w:val="24"/>
                <w:szCs w:val="24"/>
              </w:rPr>
              <w:t>01</w:t>
            </w:r>
            <w:r w:rsidR="007E219A">
              <w:rPr>
                <w:rFonts w:ascii="Times New Roman" w:eastAsia="Batang" w:hAnsi="Times New Roman" w:cs="Arial"/>
                <w:sz w:val="24"/>
                <w:szCs w:val="24"/>
              </w:rPr>
              <w:t>6</w:t>
            </w:r>
          </w:p>
        </w:tc>
        <w:tc>
          <w:tcPr>
            <w:tcW w:w="3827"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3461"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100</w:t>
            </w:r>
          </w:p>
        </w:tc>
        <w:tc>
          <w:tcPr>
            <w:tcW w:w="1287" w:type="dxa"/>
          </w:tcPr>
          <w:p w:rsidR="00652E60" w:rsidRDefault="00652E60" w:rsidP="005B4F0D">
            <w:pPr>
              <w:jc w:val="both"/>
              <w:rPr>
                <w:rFonts w:ascii="Times New Roman" w:eastAsia="Batang" w:hAnsi="Times New Roman" w:cs="Times New Roman"/>
                <w:sz w:val="24"/>
                <w:szCs w:val="24"/>
              </w:rPr>
            </w:pPr>
          </w:p>
        </w:tc>
      </w:tr>
    </w:tbl>
    <w:p w:rsidR="001916FC" w:rsidRDefault="001916FC" w:rsidP="005B4F0D">
      <w:pPr>
        <w:spacing w:after="0" w:line="240" w:lineRule="auto"/>
        <w:ind w:left="360" w:firstLine="360"/>
        <w:jc w:val="both"/>
        <w:rPr>
          <w:rFonts w:ascii="Times New Roman" w:eastAsia="Batang" w:hAnsi="Times New Roman" w:cs="Times New Roman"/>
          <w:sz w:val="24"/>
          <w:szCs w:val="24"/>
        </w:rPr>
      </w:pPr>
    </w:p>
    <w:p w:rsidR="00FB5B0F" w:rsidRDefault="009E2294" w:rsidP="00BD259D">
      <w:pPr>
        <w:pStyle w:val="Sraopastraipa"/>
        <w:tabs>
          <w:tab w:val="left" w:pos="1560"/>
        </w:tabs>
        <w:spacing w:after="0" w:line="240" w:lineRule="auto"/>
        <w:ind w:left="0"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5.2. </w:t>
      </w:r>
      <w:r w:rsidR="00FB5B0F" w:rsidRPr="00EB478C">
        <w:rPr>
          <w:rFonts w:ascii="Times New Roman" w:eastAsia="Batang" w:hAnsi="Times New Roman" w:cs="Times New Roman"/>
          <w:sz w:val="24"/>
          <w:szCs w:val="24"/>
        </w:rPr>
        <w:t xml:space="preserve">MOKINIŲ, BAIGUSIŲ PAGRINDINIO UGDYMO PROGRAMĄ, </w:t>
      </w:r>
      <w:r w:rsidR="00FB5B0F" w:rsidRPr="005B1AB6">
        <w:rPr>
          <w:rFonts w:ascii="Times New Roman" w:eastAsia="Batang" w:hAnsi="Times New Roman" w:cs="Times New Roman"/>
          <w:sz w:val="24"/>
          <w:szCs w:val="24"/>
        </w:rPr>
        <w:t>TOLIMESNIS MOKYMASIS</w:t>
      </w:r>
      <w:r w:rsidR="00DC6167" w:rsidRPr="005B1AB6">
        <w:rPr>
          <w:rFonts w:ascii="Times New Roman" w:eastAsia="Batang" w:hAnsi="Times New Roman" w:cs="Times New Roman"/>
          <w:sz w:val="24"/>
          <w:szCs w:val="24"/>
        </w:rPr>
        <w:t>:</w:t>
      </w:r>
    </w:p>
    <w:p w:rsidR="00BD259D" w:rsidRPr="005B1AB6" w:rsidRDefault="00BD259D" w:rsidP="00BD259D">
      <w:pPr>
        <w:pStyle w:val="Sraopastraipa"/>
        <w:tabs>
          <w:tab w:val="left" w:pos="1560"/>
        </w:tabs>
        <w:spacing w:after="0" w:line="240" w:lineRule="auto"/>
        <w:ind w:left="0" w:firstLine="709"/>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1276"/>
        <w:gridCol w:w="1275"/>
        <w:gridCol w:w="1322"/>
        <w:gridCol w:w="1589"/>
        <w:gridCol w:w="1543"/>
        <w:gridCol w:w="1173"/>
        <w:gridCol w:w="1285"/>
      </w:tblGrid>
      <w:tr w:rsidR="00FB5B0F" w:rsidTr="00326E17">
        <w:tc>
          <w:tcPr>
            <w:tcW w:w="1276"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275"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Mokinių skaičius</w:t>
            </w:r>
          </w:p>
        </w:tc>
        <w:tc>
          <w:tcPr>
            <w:tcW w:w="1322"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T</w:t>
            </w:r>
            <w:r w:rsidRPr="0018383D">
              <w:rPr>
                <w:rFonts w:ascii="Times New Roman" w:eastAsia="Batang" w:hAnsi="Times New Roman" w:cs="Times New Roman"/>
                <w:sz w:val="24"/>
                <w:szCs w:val="24"/>
              </w:rPr>
              <w:t>ęsia mokymąsi:</w:t>
            </w:r>
          </w:p>
        </w:tc>
        <w:tc>
          <w:tcPr>
            <w:tcW w:w="1589"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Iš jų vidurinėse mokyklose ir gimnazijose</w:t>
            </w:r>
          </w:p>
        </w:tc>
        <w:tc>
          <w:tcPr>
            <w:tcW w:w="1543"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Iš jų profesinėse mokyklose</w:t>
            </w:r>
          </w:p>
        </w:tc>
        <w:tc>
          <w:tcPr>
            <w:tcW w:w="1173"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Dirba</w:t>
            </w:r>
          </w:p>
        </w:tc>
        <w:tc>
          <w:tcPr>
            <w:tcW w:w="1285" w:type="dxa"/>
          </w:tcPr>
          <w:p w:rsidR="00FB5B0F" w:rsidRDefault="00FB5B0F"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Nesimoko ir nedirba</w:t>
            </w:r>
          </w:p>
        </w:tc>
      </w:tr>
      <w:tr w:rsidR="00FB5B0F" w:rsidTr="00326E17">
        <w:tc>
          <w:tcPr>
            <w:tcW w:w="1276" w:type="dxa"/>
          </w:tcPr>
          <w:p w:rsidR="00FB5B0F" w:rsidRDefault="00652E60"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9E2294">
              <w:rPr>
                <w:rFonts w:ascii="Times New Roman" w:eastAsia="Batang" w:hAnsi="Times New Roman" w:cs="Arial"/>
                <w:sz w:val="24"/>
                <w:szCs w:val="24"/>
              </w:rPr>
              <w:t>7</w:t>
            </w:r>
          </w:p>
        </w:tc>
        <w:tc>
          <w:tcPr>
            <w:tcW w:w="1275" w:type="dxa"/>
          </w:tcPr>
          <w:p w:rsidR="00FB5B0F" w:rsidRDefault="009E229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6</w:t>
            </w:r>
          </w:p>
        </w:tc>
        <w:tc>
          <w:tcPr>
            <w:tcW w:w="1322" w:type="dxa"/>
          </w:tcPr>
          <w:p w:rsidR="00FB5B0F" w:rsidRDefault="009E229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589" w:type="dxa"/>
          </w:tcPr>
          <w:p w:rsidR="00FB5B0F" w:rsidRDefault="009E229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0</w:t>
            </w:r>
          </w:p>
        </w:tc>
        <w:tc>
          <w:tcPr>
            <w:tcW w:w="1543"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173"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1285" w:type="dxa"/>
          </w:tcPr>
          <w:p w:rsidR="00FB5B0F" w:rsidRDefault="002A41AE"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r>
      <w:tr w:rsidR="00652E60" w:rsidTr="00326E17">
        <w:tc>
          <w:tcPr>
            <w:tcW w:w="1276" w:type="dxa"/>
          </w:tcPr>
          <w:p w:rsidR="00652E60" w:rsidRDefault="00652E60"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9E2294">
              <w:rPr>
                <w:rFonts w:ascii="Times New Roman" w:eastAsia="Batang" w:hAnsi="Times New Roman" w:cs="Arial"/>
                <w:sz w:val="24"/>
                <w:szCs w:val="24"/>
              </w:rPr>
              <w:t>6</w:t>
            </w:r>
          </w:p>
        </w:tc>
        <w:tc>
          <w:tcPr>
            <w:tcW w:w="1275"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9</w:t>
            </w:r>
          </w:p>
        </w:tc>
        <w:tc>
          <w:tcPr>
            <w:tcW w:w="1322"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8</w:t>
            </w:r>
          </w:p>
        </w:tc>
        <w:tc>
          <w:tcPr>
            <w:tcW w:w="1589"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1543"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w:t>
            </w:r>
          </w:p>
        </w:tc>
        <w:tc>
          <w:tcPr>
            <w:tcW w:w="1173" w:type="dxa"/>
          </w:tcPr>
          <w:p w:rsidR="00652E60" w:rsidRDefault="007E219A"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1</w:t>
            </w:r>
          </w:p>
        </w:tc>
        <w:tc>
          <w:tcPr>
            <w:tcW w:w="1285" w:type="dxa"/>
          </w:tcPr>
          <w:p w:rsidR="00652E60" w:rsidRDefault="0085088F"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r>
    </w:tbl>
    <w:p w:rsidR="00EB478C" w:rsidRDefault="00EB478C" w:rsidP="005B4F0D">
      <w:pPr>
        <w:spacing w:after="0" w:line="240" w:lineRule="auto"/>
        <w:jc w:val="both"/>
        <w:rPr>
          <w:rFonts w:ascii="Times New Roman" w:eastAsia="Batang" w:hAnsi="Times New Roman" w:cs="Times New Roman"/>
          <w:sz w:val="24"/>
          <w:szCs w:val="24"/>
        </w:rPr>
      </w:pPr>
    </w:p>
    <w:p w:rsidR="00BB03F0" w:rsidRPr="005B1AB6" w:rsidRDefault="00C451A9" w:rsidP="00BD259D">
      <w:pPr>
        <w:tabs>
          <w:tab w:val="left" w:pos="1560"/>
        </w:tabs>
        <w:spacing w:after="0" w:line="240" w:lineRule="auto"/>
        <w:ind w:firstLine="709"/>
        <w:jc w:val="both"/>
        <w:rPr>
          <w:rFonts w:ascii="Times New Roman" w:hAnsi="Times New Roman" w:cs="Times New Roman"/>
        </w:rPr>
      </w:pPr>
      <w:r w:rsidRPr="005B1AB6">
        <w:rPr>
          <w:rFonts w:ascii="Times New Roman" w:eastAsia="Batang" w:hAnsi="Times New Roman" w:cs="Times New Roman"/>
          <w:sz w:val="24"/>
          <w:szCs w:val="24"/>
        </w:rPr>
        <w:t xml:space="preserve">5.3. </w:t>
      </w:r>
      <w:r w:rsidR="005B1AB6" w:rsidRPr="005B1AB6">
        <w:rPr>
          <w:rFonts w:ascii="Times New Roman" w:hAnsi="Times New Roman" w:cs="Times New Roman"/>
        </w:rPr>
        <w:t xml:space="preserve">MOKYMOSI </w:t>
      </w:r>
      <w:r w:rsidR="00697D1C" w:rsidRPr="005B1AB6">
        <w:rPr>
          <w:rFonts w:ascii="Times New Roman" w:hAnsi="Times New Roman" w:cs="Times New Roman"/>
        </w:rPr>
        <w:t xml:space="preserve"> </w:t>
      </w:r>
      <w:r w:rsidR="005B1AB6" w:rsidRPr="005B1AB6">
        <w:rPr>
          <w:rFonts w:ascii="Times New Roman" w:hAnsi="Times New Roman" w:cs="Times New Roman"/>
        </w:rPr>
        <w:t>REZULTATAI 2017 M</w:t>
      </w:r>
      <w:r w:rsidR="00BD259D">
        <w:rPr>
          <w:rFonts w:ascii="Times New Roman" w:hAnsi="Times New Roman" w:cs="Times New Roman"/>
        </w:rPr>
        <w:t>:</w:t>
      </w:r>
    </w:p>
    <w:p w:rsidR="00697D1C" w:rsidRPr="00BD259D" w:rsidRDefault="00697D1C" w:rsidP="00BD259D">
      <w:pPr>
        <w:tabs>
          <w:tab w:val="left" w:pos="1560"/>
        </w:tabs>
        <w:spacing w:after="0" w:line="240" w:lineRule="auto"/>
        <w:ind w:firstLine="709"/>
        <w:jc w:val="both"/>
        <w:rPr>
          <w:rFonts w:ascii="Times New Roman" w:hAnsi="Times New Roman" w:cs="Times New Roman"/>
          <w:sz w:val="24"/>
          <w:szCs w:val="24"/>
        </w:rPr>
      </w:pPr>
      <w:r w:rsidRPr="00BD259D">
        <w:rPr>
          <w:rFonts w:ascii="Times New Roman" w:hAnsi="Times New Roman" w:cs="Times New Roman"/>
          <w:sz w:val="24"/>
          <w:szCs w:val="24"/>
        </w:rPr>
        <w:t xml:space="preserve">2016-2017 m. m. pradinio ugdymo programą baigė 35 mokiniai (97 </w:t>
      </w:r>
      <w:r w:rsidRPr="00BD259D">
        <w:rPr>
          <w:rFonts w:ascii="Times New Roman" w:eastAsia="Batang" w:hAnsi="Times New Roman" w:cs="Times New Roman"/>
          <w:sz w:val="24"/>
          <w:szCs w:val="24"/>
        </w:rPr>
        <w:t xml:space="preserve">%), </w:t>
      </w:r>
      <w:r w:rsidRPr="00BD259D">
        <w:rPr>
          <w:rFonts w:ascii="Times New Roman" w:hAnsi="Times New Roman" w:cs="Times New Roman"/>
          <w:sz w:val="24"/>
          <w:szCs w:val="24"/>
        </w:rPr>
        <w:t>1-as mokinys (3</w:t>
      </w:r>
      <w:r w:rsidRPr="00BD259D">
        <w:rPr>
          <w:rFonts w:ascii="Times New Roman" w:eastAsia="Batang" w:hAnsi="Times New Roman" w:cs="Times New Roman"/>
          <w:sz w:val="24"/>
          <w:szCs w:val="24"/>
        </w:rPr>
        <w:t>%)</w:t>
      </w:r>
      <w:r w:rsidR="002636A8" w:rsidRPr="00BD259D">
        <w:rPr>
          <w:rFonts w:ascii="Times New Roman" w:eastAsia="Batang" w:hAnsi="Times New Roman" w:cs="Times New Roman"/>
          <w:sz w:val="24"/>
          <w:szCs w:val="24"/>
        </w:rPr>
        <w:t xml:space="preserve"> </w:t>
      </w:r>
      <w:r w:rsidRPr="00BD259D">
        <w:rPr>
          <w:rFonts w:ascii="Times New Roman" w:hAnsi="Times New Roman" w:cs="Times New Roman"/>
          <w:sz w:val="24"/>
          <w:szCs w:val="24"/>
        </w:rPr>
        <w:t xml:space="preserve">buvo paliktas kartoti 1-os klasės kurso.  </w:t>
      </w:r>
    </w:p>
    <w:p w:rsidR="00697D1C" w:rsidRPr="00BD259D" w:rsidRDefault="00697D1C" w:rsidP="00BD259D">
      <w:pPr>
        <w:tabs>
          <w:tab w:val="left" w:pos="1560"/>
        </w:tabs>
        <w:spacing w:after="0" w:line="240" w:lineRule="auto"/>
        <w:ind w:firstLine="709"/>
        <w:jc w:val="both"/>
        <w:rPr>
          <w:rFonts w:ascii="Times New Roman" w:hAnsi="Times New Roman" w:cs="Times New Roman"/>
          <w:color w:val="C00000"/>
          <w:sz w:val="24"/>
          <w:szCs w:val="24"/>
        </w:rPr>
      </w:pPr>
      <w:r w:rsidRPr="00BD259D">
        <w:rPr>
          <w:rFonts w:ascii="Times New Roman" w:hAnsi="Times New Roman" w:cs="Times New Roman"/>
          <w:sz w:val="24"/>
          <w:szCs w:val="24"/>
        </w:rPr>
        <w:t xml:space="preserve">Pagrindinio ugdymo programą baigė 41 mokinys (100 </w:t>
      </w:r>
      <w:r w:rsidRPr="00BD259D">
        <w:rPr>
          <w:rFonts w:ascii="Times New Roman" w:eastAsia="Batang" w:hAnsi="Times New Roman" w:cs="Times New Roman"/>
          <w:sz w:val="24"/>
          <w:szCs w:val="24"/>
        </w:rPr>
        <w:t>%)</w:t>
      </w:r>
      <w:r w:rsidRPr="00BD259D">
        <w:rPr>
          <w:rFonts w:ascii="Times New Roman" w:hAnsi="Times New Roman" w:cs="Times New Roman"/>
          <w:sz w:val="24"/>
          <w:szCs w:val="24"/>
        </w:rPr>
        <w:t xml:space="preserve">. </w:t>
      </w:r>
      <w:r w:rsidR="00BD259D" w:rsidRPr="00BD259D">
        <w:rPr>
          <w:rFonts w:ascii="Times New Roman" w:eastAsia="Batang" w:hAnsi="Times New Roman" w:cs="Times New Roman"/>
          <w:sz w:val="24"/>
          <w:szCs w:val="24"/>
        </w:rPr>
        <w:t>Labai</w:t>
      </w:r>
      <w:r w:rsidRPr="00BD259D">
        <w:rPr>
          <w:rFonts w:ascii="Times New Roman" w:eastAsia="Batang" w:hAnsi="Times New Roman" w:cs="Times New Roman"/>
          <w:sz w:val="24"/>
          <w:szCs w:val="24"/>
        </w:rPr>
        <w:t xml:space="preserve"> gerai baigė</w:t>
      </w:r>
      <w:r w:rsidR="00EB1896" w:rsidRPr="00BD259D">
        <w:rPr>
          <w:rFonts w:ascii="Times New Roman" w:eastAsia="Batang" w:hAnsi="Times New Roman" w:cs="Times New Roman"/>
          <w:sz w:val="24"/>
          <w:szCs w:val="24"/>
        </w:rPr>
        <w:t xml:space="preserve"> </w:t>
      </w:r>
      <w:r w:rsidRPr="00BD259D">
        <w:rPr>
          <w:rFonts w:ascii="Times New Roman" w:eastAsia="Batang" w:hAnsi="Times New Roman" w:cs="Times New Roman"/>
          <w:sz w:val="24"/>
          <w:szCs w:val="24"/>
        </w:rPr>
        <w:t>10 %</w:t>
      </w:r>
      <w:r w:rsidR="00EB1896" w:rsidRPr="00BD259D">
        <w:rPr>
          <w:rFonts w:ascii="Times New Roman" w:eastAsia="Batang" w:hAnsi="Times New Roman" w:cs="Times New Roman"/>
          <w:sz w:val="24"/>
          <w:szCs w:val="24"/>
        </w:rPr>
        <w:t xml:space="preserve"> mokinių</w:t>
      </w:r>
      <w:r w:rsidRPr="00BD259D">
        <w:rPr>
          <w:rFonts w:ascii="Times New Roman" w:eastAsia="Batang" w:hAnsi="Times New Roman" w:cs="Times New Roman"/>
          <w:sz w:val="24"/>
          <w:szCs w:val="24"/>
        </w:rPr>
        <w:t xml:space="preserve">, 22% - gerai, 68% - patenkinamai. </w:t>
      </w:r>
    </w:p>
    <w:p w:rsidR="00BB03F0" w:rsidRPr="00BD259D" w:rsidRDefault="00BB03F0" w:rsidP="00BD259D">
      <w:pPr>
        <w:tabs>
          <w:tab w:val="left" w:pos="1560"/>
        </w:tabs>
        <w:spacing w:after="0" w:line="240" w:lineRule="auto"/>
        <w:ind w:firstLine="709"/>
        <w:jc w:val="both"/>
        <w:rPr>
          <w:rFonts w:ascii="Times New Roman" w:hAnsi="Times New Roman" w:cs="Times New Roman"/>
          <w:sz w:val="24"/>
          <w:szCs w:val="24"/>
        </w:rPr>
      </w:pPr>
      <w:r w:rsidRPr="00BD259D">
        <w:rPr>
          <w:rFonts w:ascii="Times New Roman" w:hAnsi="Times New Roman" w:cs="Times New Roman"/>
          <w:sz w:val="24"/>
          <w:szCs w:val="24"/>
        </w:rPr>
        <w:t>2017 m. pagrindinio ugdymo pasiekimų patikrinime dalyvavo 6 mokiniai. Lietuvių kalbos pagrindinio ugdymo pasiekimų patikrinime dalyvavo 6 mokiniai. Gerai išlaikė 33,3 % mokinių,</w:t>
      </w:r>
      <w:r w:rsidRPr="005B1AB6">
        <w:rPr>
          <w:rFonts w:ascii="Times New Roman" w:hAnsi="Times New Roman" w:cs="Times New Roman"/>
        </w:rPr>
        <w:t xml:space="preserve"> </w:t>
      </w:r>
      <w:r w:rsidRPr="00BD259D">
        <w:rPr>
          <w:rFonts w:ascii="Times New Roman" w:hAnsi="Times New Roman" w:cs="Times New Roman"/>
          <w:sz w:val="24"/>
          <w:szCs w:val="24"/>
        </w:rPr>
        <w:lastRenderedPageBreak/>
        <w:t>patenkinamai 66,7 % mokinių. Matematikos pagrindinio ugdymo pasiekimų patikrinime dalyvavo 6 mokiniai. Gerai išlaikė 33,3 % mokinių, patenkinamai – 66,7 % mokinių.</w:t>
      </w:r>
    </w:p>
    <w:p w:rsidR="00BB03F0" w:rsidRPr="00BD259D" w:rsidRDefault="00BB03F0" w:rsidP="00BD259D">
      <w:pPr>
        <w:tabs>
          <w:tab w:val="left" w:pos="1560"/>
        </w:tabs>
        <w:spacing w:after="0" w:line="240" w:lineRule="auto"/>
        <w:ind w:firstLine="709"/>
        <w:jc w:val="both"/>
        <w:rPr>
          <w:rFonts w:ascii="Times New Roman" w:hAnsi="Times New Roman" w:cs="Times New Roman"/>
          <w:sz w:val="24"/>
          <w:szCs w:val="24"/>
        </w:rPr>
      </w:pPr>
      <w:r w:rsidRPr="00BD259D">
        <w:rPr>
          <w:rFonts w:ascii="Times New Roman" w:hAnsi="Times New Roman" w:cs="Times New Roman"/>
          <w:sz w:val="24"/>
          <w:szCs w:val="24"/>
        </w:rPr>
        <w:t xml:space="preserve">2016 m.  pagrindinio ugdymo pasiekimų patikrinime dalyvavo 8 mokiniai. Lietuvių kalbos pagrindinio ugdymo pasiekimų patikrinime dalyvavo 8 mokiniai. Gerai išlaikė 37,5 % mokinių, patenkinamai 63,5 % mokinių. Matematikos pagrindinio ugdymo pasiekimų patikrinime dalyvavo 8 mokiniai. Gerai išlaikė 37,5 % mokinių, patenkinamai – 63,5 % mokinių. </w:t>
      </w:r>
    </w:p>
    <w:p w:rsidR="00BD259D" w:rsidRDefault="00BD259D" w:rsidP="00BD259D">
      <w:pPr>
        <w:tabs>
          <w:tab w:val="left" w:pos="1560"/>
        </w:tabs>
        <w:spacing w:after="0" w:line="240" w:lineRule="auto"/>
        <w:ind w:left="1320" w:hanging="611"/>
        <w:jc w:val="both"/>
        <w:rPr>
          <w:rFonts w:ascii="Times New Roman" w:hAnsi="Times New Roman" w:cs="Times New Roman"/>
        </w:rPr>
      </w:pPr>
    </w:p>
    <w:p w:rsidR="00BB03F0" w:rsidRPr="00BD259D" w:rsidRDefault="00736498" w:rsidP="00BD259D">
      <w:pPr>
        <w:tabs>
          <w:tab w:val="left" w:pos="1560"/>
        </w:tabs>
        <w:spacing w:after="0" w:line="240" w:lineRule="auto"/>
        <w:ind w:left="1320" w:hanging="611"/>
        <w:jc w:val="both"/>
        <w:rPr>
          <w:rFonts w:ascii="Times New Roman" w:hAnsi="Times New Roman" w:cs="Times New Roman"/>
          <w:sz w:val="24"/>
          <w:szCs w:val="24"/>
        </w:rPr>
      </w:pPr>
      <w:r w:rsidRPr="00BD259D">
        <w:rPr>
          <w:rFonts w:ascii="Times New Roman" w:hAnsi="Times New Roman" w:cs="Times New Roman"/>
          <w:sz w:val="24"/>
          <w:szCs w:val="24"/>
        </w:rPr>
        <w:t xml:space="preserve">5.4. </w:t>
      </w:r>
      <w:r w:rsidR="005B1AB6" w:rsidRPr="00BD259D">
        <w:rPr>
          <w:rFonts w:ascii="Times New Roman" w:hAnsi="Times New Roman" w:cs="Times New Roman"/>
          <w:sz w:val="24"/>
          <w:szCs w:val="24"/>
        </w:rPr>
        <w:t>MOKYKLOS PROJEKTINĖ VEIKLA</w:t>
      </w:r>
      <w:r w:rsidR="00BD259D" w:rsidRPr="00BD259D">
        <w:rPr>
          <w:rFonts w:ascii="Times New Roman" w:hAnsi="Times New Roman" w:cs="Times New Roman"/>
          <w:sz w:val="24"/>
          <w:szCs w:val="24"/>
        </w:rPr>
        <w:t>.</w:t>
      </w:r>
    </w:p>
    <w:p w:rsidR="00BB03F0" w:rsidRDefault="00106CA8" w:rsidP="00BD259D">
      <w:pPr>
        <w:pStyle w:val="prastasistinklapis"/>
        <w:spacing w:before="0" w:beforeAutospacing="0" w:after="0" w:afterAutospacing="0"/>
        <w:ind w:firstLine="709"/>
        <w:jc w:val="both"/>
      </w:pPr>
      <w:r>
        <w:t>Kasmet</w:t>
      </w:r>
      <w:r w:rsidR="00BB03F0">
        <w:t xml:space="preserve"> sausio 13 d.  </w:t>
      </w:r>
      <w:r>
        <w:t>mūsų  mokyklos mokiniai dalyvauja</w:t>
      </w:r>
      <w:r w:rsidR="00BB03F0">
        <w:t xml:space="preserve"> pilietinėje iniciatyvoje ,,Atmintis gyva, nes liudija“, skirtoje Laisvės gynėjų dienai ir Lietuvos piliečių vienybės pergalei prieš agresorių atminti.</w:t>
      </w:r>
    </w:p>
    <w:p w:rsidR="00BB03F0" w:rsidRDefault="00BB03F0" w:rsidP="00BD259D">
      <w:pPr>
        <w:pStyle w:val="prastasistinklapis"/>
        <w:spacing w:before="0" w:beforeAutospacing="0" w:after="0" w:afterAutospacing="0"/>
        <w:ind w:firstLine="709"/>
        <w:jc w:val="both"/>
      </w:pPr>
      <w:r>
        <w:t xml:space="preserve"> 2017 m.  mūsų mokyklos mokiniai kartu su </w:t>
      </w:r>
      <w:r w:rsidRPr="003D02F3">
        <w:t xml:space="preserve"> </w:t>
      </w:r>
      <w:r>
        <w:t>VVSC  merginomis prisijungė prie projekto „Signatarų keliais</w:t>
      </w:r>
      <w:r w:rsidR="00106CA8">
        <w:t>“</w:t>
      </w:r>
      <w:r>
        <w:t xml:space="preserve">. Vasario 22 d. mūsų 10-okai ir jų klasės vadovė Milda Daškevičienė kartu su VVSC 9-10 kl. merginomis dalyvavo edukacinėje išvykoje į Vilniaus Rasų kapines bei Signatarų namus.                                                                                                                                                          </w:t>
      </w:r>
    </w:p>
    <w:p w:rsidR="00BB03F0" w:rsidRDefault="00BB03F0" w:rsidP="00BD259D">
      <w:pPr>
        <w:pStyle w:val="prastasistinklapis"/>
        <w:spacing w:before="0" w:beforeAutospacing="0" w:after="0" w:afterAutospacing="0"/>
        <w:ind w:firstLine="709"/>
        <w:jc w:val="both"/>
      </w:pPr>
      <w:r>
        <w:t>Vasario 24 d. mūsų mokyklos bendruomenė prisijungė prie rašančių Nacion</w:t>
      </w:r>
      <w:r w:rsidR="00D03BC9">
        <w:t>alinį diktantą. Diktantą rašė 7-</w:t>
      </w:r>
      <w:r>
        <w:t xml:space="preserve">10 klasių mokiniai ir dvi mokytojos Milda Daškevičienė ir Diana Kovalevskaja.                                                                                                                                                  </w:t>
      </w:r>
    </w:p>
    <w:p w:rsidR="00BB03F0" w:rsidRDefault="00BB03F0" w:rsidP="00BD259D">
      <w:pPr>
        <w:pStyle w:val="prastasistinklapis"/>
        <w:spacing w:before="0" w:beforeAutospacing="0" w:after="0" w:afterAutospacing="0"/>
        <w:ind w:firstLine="709"/>
        <w:jc w:val="both"/>
      </w:pPr>
      <w:r w:rsidRPr="00760927">
        <w:t>Mūsų</w:t>
      </w:r>
      <w:r w:rsidRPr="00760927">
        <w:rPr>
          <w:color w:val="FF0000"/>
        </w:rPr>
        <w:t xml:space="preserve"> </w:t>
      </w:r>
      <w:r>
        <w:t xml:space="preserve">mokyklos mokiniai dalyvavo projekte ,,Integruotos literatūros pamokos Rytų Lietuvoje“. Kartu su projekto vadovu Juozu </w:t>
      </w:r>
      <w:proofErr w:type="spellStart"/>
      <w:r>
        <w:t>Žitkausku</w:t>
      </w:r>
      <w:proofErr w:type="spellEnd"/>
      <w:r>
        <w:t xml:space="preserve"> mokykloje </w:t>
      </w:r>
      <w:r w:rsidRPr="00FF6874">
        <w:t>lankėsi  </w:t>
      </w:r>
      <w:r w:rsidRPr="00106CA8">
        <w:rPr>
          <w:rStyle w:val="Grietas"/>
          <w:b w:val="0"/>
        </w:rPr>
        <w:t xml:space="preserve">Renata </w:t>
      </w:r>
      <w:proofErr w:type="spellStart"/>
      <w:r w:rsidRPr="00106CA8">
        <w:rPr>
          <w:rStyle w:val="Grietas"/>
          <w:b w:val="0"/>
        </w:rPr>
        <w:t>Šerelytė</w:t>
      </w:r>
      <w:proofErr w:type="spellEnd"/>
      <w:r>
        <w:t xml:space="preserve"> – lietuvių poetė, prozininkė, eseistė, dramaturgė, literatūros kritikė.</w:t>
      </w:r>
      <w:r w:rsidR="00D03BC9">
        <w:t xml:space="preserve"> Rašytoja 7-</w:t>
      </w:r>
      <w:r>
        <w:t xml:space="preserve">8 klasėse vedė netradicinę pamoką tema: „Stebuklai ir informacinės technologijos“.  Mokyklos bendruomenei rašytoja pristatė naują knygą „Žvaigždžių medžiaga“.                                                                                                          </w:t>
      </w:r>
    </w:p>
    <w:p w:rsidR="00BB03F0" w:rsidRDefault="00D03BC9" w:rsidP="00BD259D">
      <w:pPr>
        <w:pStyle w:val="prastasistinklapis"/>
        <w:spacing w:before="0" w:beforeAutospacing="0" w:after="0" w:afterAutospacing="0"/>
        <w:ind w:firstLine="709"/>
        <w:jc w:val="both"/>
      </w:pPr>
      <w:r>
        <w:t>2017 metų birželio 5-10 d.</w:t>
      </w:r>
      <w:r w:rsidR="00BB03F0">
        <w:t xml:space="preserve"> mokykloje buvo organizuota</w:t>
      </w:r>
      <w:r w:rsidR="00BB03F0" w:rsidRPr="00D12F29">
        <w:t xml:space="preserve"> </w:t>
      </w:r>
      <w:r w:rsidR="00BB03F0">
        <w:t>kasmetinė, tradicinė išvažiuojamoji stovykla „Saulėtekis“, kurioje dalyvavo pradinių klasių mokiniai. Mokiniai aplankė Kernavę, Dubingių</w:t>
      </w:r>
      <w:r w:rsidR="00106CA8">
        <w:t xml:space="preserve"> žirgyną, Dubingių piliakalnį, Taikomosios dailės muziejų, s</w:t>
      </w:r>
      <w:r w:rsidR="00BB03F0">
        <w:t>kulptor</w:t>
      </w:r>
      <w:r w:rsidR="00106CA8">
        <w:t xml:space="preserve">iaus Henriko </w:t>
      </w:r>
      <w:proofErr w:type="spellStart"/>
      <w:r w:rsidR="00106CA8">
        <w:t>Orakausko</w:t>
      </w:r>
      <w:proofErr w:type="spellEnd"/>
      <w:r w:rsidR="00106CA8">
        <w:t xml:space="preserve"> studiją-galeriją </w:t>
      </w:r>
      <w:r w:rsidR="00BB03F0">
        <w:t xml:space="preserve">,,Šulinys“ .  </w:t>
      </w:r>
    </w:p>
    <w:p w:rsidR="00BB03F0" w:rsidRDefault="00BB03F0" w:rsidP="00BD259D">
      <w:pPr>
        <w:pStyle w:val="prastasistinklapis"/>
        <w:spacing w:before="0" w:beforeAutospacing="0" w:after="0" w:afterAutospacing="0"/>
        <w:ind w:firstLine="709"/>
        <w:jc w:val="both"/>
      </w:pPr>
      <w:r>
        <w:t xml:space="preserve">Birželio mėnesio </w:t>
      </w:r>
      <w:r w:rsidR="00D03BC9">
        <w:t>24-25 d.</w:t>
      </w:r>
      <w:r w:rsidR="002636A8">
        <w:t xml:space="preserve"> 5</w:t>
      </w:r>
      <w:r w:rsidR="00D03BC9">
        <w:t>-</w:t>
      </w:r>
      <w:r>
        <w:t xml:space="preserve">10 </w:t>
      </w:r>
      <w:proofErr w:type="spellStart"/>
      <w:r>
        <w:t>kl</w:t>
      </w:r>
      <w:proofErr w:type="spellEnd"/>
      <w:r>
        <w:t xml:space="preserve">. mokiniai dalyvavo  Vilniuje vykusiose,  Lietuvos jaunimo dienose, kurių metu buvo paskelbtas palaimintuoju vyskupas, kankinys Teofilius Matulionis.  Šių jaunimo dienų šūkis: „Tiesa padarys jus laisvus“ (Jn 8, 31-42).                                 </w:t>
      </w:r>
    </w:p>
    <w:p w:rsidR="00D03BC9" w:rsidRDefault="00D03BC9" w:rsidP="00BD259D">
      <w:pPr>
        <w:pStyle w:val="prastasistinklapis"/>
        <w:spacing w:before="0" w:beforeAutospacing="0" w:after="0" w:afterAutospacing="0"/>
        <w:ind w:firstLine="709"/>
        <w:jc w:val="both"/>
      </w:pPr>
      <w:r>
        <w:t>2017 m. rugsėjo 4-14 d. mūsų mokyklos 5</w:t>
      </w:r>
      <w:r w:rsidR="00BB03F0">
        <w:t xml:space="preserve">-7 klasių mokiniai kartu su Vilniaus vaikų socializacijos centro merginomis dalyvavo Kultūros departamento organizuotame projekte „Atraskime ir pažinkime – nuo piliakalnių iki miesto bokštų“ ir taip paminėjo Europos paveldo dienas.                                                                                                                                                    </w:t>
      </w:r>
    </w:p>
    <w:p w:rsidR="00BB03F0" w:rsidRDefault="00BB03F0" w:rsidP="00BD259D">
      <w:pPr>
        <w:pStyle w:val="prastasistinklapis"/>
        <w:spacing w:before="0" w:beforeAutospacing="0" w:after="0" w:afterAutospacing="0"/>
        <w:ind w:firstLine="709"/>
        <w:jc w:val="both"/>
      </w:pPr>
      <w:r>
        <w:t>Sulaukę pasiūlymo iš Vilniaus moksleivių sveikatos centro, spalio 4 d. mūsų mokyklos 2 klasės mokiniai pradėjo dalyvauti Sveikatos stiprinimo programoje, Žirmūnuose. Programa tęsės</w:t>
      </w:r>
      <w:r w:rsidR="00106CA8">
        <w:t>i</w:t>
      </w:r>
      <w:r>
        <w:t xml:space="preserve"> 11 savaičių.                                                                                                                                       </w:t>
      </w:r>
    </w:p>
    <w:p w:rsidR="00BB03F0" w:rsidRDefault="00BB03F0" w:rsidP="00BD259D">
      <w:pPr>
        <w:pStyle w:val="prastasistinklapis"/>
        <w:spacing w:before="0" w:beforeAutospacing="0" w:after="0" w:afterAutospacing="0"/>
        <w:ind w:firstLine="709"/>
        <w:jc w:val="both"/>
      </w:pPr>
      <w:r>
        <w:t xml:space="preserve">2017 m. gruodžio 7 d. mūsų mokykloje vyko akcija „Būk matomas“, kurios idėja – padaryti taip, kad atšvaitas visada būtų ant viršutinio drabužio, kurį dėvi vaikas ar suaugęs. </w:t>
      </w:r>
    </w:p>
    <w:p w:rsidR="00BB03F0" w:rsidRDefault="00BB03F0" w:rsidP="00BD259D">
      <w:pPr>
        <w:pStyle w:val="prastasistinklapis"/>
        <w:spacing w:before="0" w:beforeAutospacing="0" w:after="0" w:afterAutospacing="0"/>
        <w:ind w:firstLine="709"/>
        <w:jc w:val="both"/>
      </w:pPr>
      <w:r>
        <w:t xml:space="preserve">Daug dėmesio buvo skiriama metodinių grupių organizuojamai projektinei veiklai </w:t>
      </w:r>
      <w:r w:rsidRPr="00D03BC9">
        <w:t>(integruotų pamokų ciklai, tiksliųjų, gamtos ir kalbų mokslų savaitės, popietės, viktorinos, ekskursijos, tyrimai ir kt.).</w:t>
      </w:r>
    </w:p>
    <w:p w:rsidR="00D03BC9" w:rsidRPr="00D03BC9" w:rsidRDefault="00D03BC9" w:rsidP="00BD259D">
      <w:pPr>
        <w:pStyle w:val="prastasistinklapis"/>
        <w:spacing w:before="0" w:beforeAutospacing="0" w:after="0" w:afterAutospacing="0"/>
        <w:ind w:firstLine="709"/>
        <w:jc w:val="both"/>
      </w:pPr>
    </w:p>
    <w:p w:rsidR="00BB03F0" w:rsidRPr="00D03BC9" w:rsidRDefault="00D03BC9" w:rsidP="00BB03F0">
      <w:pPr>
        <w:spacing w:after="0" w:line="240" w:lineRule="auto"/>
        <w:ind w:firstLine="1320"/>
        <w:jc w:val="both"/>
        <w:rPr>
          <w:rFonts w:ascii="Times New Roman" w:hAnsi="Times New Roman" w:cs="Times New Roman"/>
          <w:sz w:val="24"/>
          <w:szCs w:val="24"/>
        </w:rPr>
      </w:pPr>
      <w:r w:rsidRPr="00D03BC9">
        <w:rPr>
          <w:rFonts w:ascii="Times New Roman" w:hAnsi="Times New Roman" w:cs="Times New Roman"/>
          <w:sz w:val="24"/>
          <w:szCs w:val="24"/>
        </w:rPr>
        <w:t xml:space="preserve">5.5.  MOKINIŲ IR MOKYTOJŲ PASIEKIMAI. </w:t>
      </w:r>
    </w:p>
    <w:p w:rsidR="00BB03F0" w:rsidRDefault="00BB03F0" w:rsidP="00BB03F0">
      <w:pPr>
        <w:pStyle w:val="prastasistinklapis"/>
        <w:spacing w:before="0" w:beforeAutospacing="0" w:after="0" w:afterAutospacing="0"/>
        <w:ind w:firstLine="1276"/>
        <w:jc w:val="both"/>
      </w:pPr>
      <w:r>
        <w:t>Mūsų mokyklos mergaičių  komanda Vilniaus r. pagrindinių mokyklų 2016-2017 m. m  Lietuvos mokyklų žaidynių slidinėjimo finalinėse varžybose užėmė II-ą vietą.</w:t>
      </w:r>
    </w:p>
    <w:p w:rsidR="00BB03F0" w:rsidRDefault="00BB03F0" w:rsidP="00BB03F0">
      <w:pPr>
        <w:pStyle w:val="prastasistinklapis"/>
        <w:spacing w:before="0" w:beforeAutospacing="0" w:after="0" w:afterAutospacing="0"/>
        <w:ind w:firstLine="1276"/>
        <w:jc w:val="both"/>
      </w:pPr>
      <w:r w:rsidRPr="00A31839">
        <w:rPr>
          <w:color w:val="C00000"/>
        </w:rPr>
        <w:t xml:space="preserve"> </w:t>
      </w:r>
      <w:r>
        <w:t>Pagyrimo raštais buvo apdovanoti mūsų mokyklos mokiniai: 2-o</w:t>
      </w:r>
      <w:r w:rsidR="00D03BC9">
        <w:t xml:space="preserve">s klasės mokinys Evaldas Švarc </w:t>
      </w:r>
      <w:r>
        <w:t xml:space="preserve">ir 3-ios klasės mokinys Kornelijus Vinciūnas – už dalyvavimą Vilniaus rajono meninio skaitymo konkurse  ,,Vaivos   juosta “. </w:t>
      </w:r>
    </w:p>
    <w:p w:rsidR="00BB03F0" w:rsidRDefault="00BB03F0" w:rsidP="00BB03F0">
      <w:pPr>
        <w:pStyle w:val="prastasistinklapis"/>
        <w:spacing w:before="0" w:beforeAutospacing="0" w:after="0" w:afterAutospacing="0"/>
        <w:ind w:firstLine="1276"/>
        <w:jc w:val="both"/>
      </w:pPr>
      <w:r>
        <w:t xml:space="preserve">Už gerą pasirodymą meninio skaitymo konkurso rajoniniame etape 5-8 klasių mokinių grupėje padėkos raštu apdovanota ir 8-os klasės mokinė </w:t>
      </w:r>
      <w:proofErr w:type="spellStart"/>
      <w:r>
        <w:t>Anastasija</w:t>
      </w:r>
      <w:proofErr w:type="spellEnd"/>
      <w:r>
        <w:t xml:space="preserve"> </w:t>
      </w:r>
      <w:r w:rsidR="00736498">
        <w:t xml:space="preserve"> </w:t>
      </w:r>
      <w:proofErr w:type="spellStart"/>
      <w:r>
        <w:t>Šliuževičiūtė</w:t>
      </w:r>
      <w:proofErr w:type="spellEnd"/>
      <w:r>
        <w:t xml:space="preserve">.                               </w:t>
      </w:r>
    </w:p>
    <w:p w:rsidR="00BB03F0" w:rsidRDefault="00BB03F0" w:rsidP="00BB03F0">
      <w:pPr>
        <w:pStyle w:val="prastasistinklapis"/>
        <w:spacing w:before="0" w:beforeAutospacing="0" w:after="0" w:afterAutospacing="0"/>
        <w:ind w:firstLine="1276"/>
        <w:jc w:val="both"/>
      </w:pPr>
      <w:r>
        <w:t>8-os klasės mokinys Vilius Budrys, VI Lietuvos muzikos olimpiados II etape laimėjo garbingą IV-ąją vietą!</w:t>
      </w:r>
    </w:p>
    <w:p w:rsidR="00BB03F0" w:rsidRPr="00D03BC9" w:rsidRDefault="00BB03F0" w:rsidP="00BB03F0">
      <w:pPr>
        <w:spacing w:after="0" w:line="240" w:lineRule="auto"/>
        <w:ind w:firstLine="1276"/>
        <w:jc w:val="both"/>
        <w:rPr>
          <w:rFonts w:ascii="Times New Roman" w:hAnsi="Times New Roman" w:cs="Times New Roman"/>
          <w:sz w:val="24"/>
          <w:szCs w:val="24"/>
        </w:rPr>
      </w:pPr>
      <w:r w:rsidRPr="00D03BC9">
        <w:rPr>
          <w:rFonts w:ascii="Times New Roman" w:hAnsi="Times New Roman" w:cs="Times New Roman"/>
          <w:sz w:val="24"/>
          <w:szCs w:val="24"/>
        </w:rPr>
        <w:lastRenderedPageBreak/>
        <w:t>Padėkos raštu apdovanoti mūsų mokyklos mokiniai už dalyvavimą Vilniaus r. Bezdonių vaikų darželio organizuotame projekte ,,Velykų belaukiant“.</w:t>
      </w:r>
    </w:p>
    <w:p w:rsidR="00BB03F0" w:rsidRPr="008231C6" w:rsidRDefault="00D03BC9" w:rsidP="00BB03F0">
      <w:pPr>
        <w:pStyle w:val="prastasistinklapis"/>
        <w:spacing w:before="0" w:beforeAutospacing="0" w:after="0" w:afterAutospacing="0"/>
        <w:ind w:firstLine="1276"/>
        <w:jc w:val="both"/>
      </w:pPr>
      <w:r>
        <w:t>Lapkričio 6-17 d.</w:t>
      </w:r>
      <w:r w:rsidR="00BB03F0" w:rsidRPr="008231C6">
        <w:t xml:space="preserve"> mokykloje vyko ,,Bebro“ konkurso I etapas. Konkurse</w:t>
      </w:r>
      <w:r w:rsidR="00BB03F0" w:rsidRPr="008231C6">
        <w:br/>
        <w:t>dalyvavo 4, 6-7 ir 9 klasių mokiniai. Labai džiaugiamės 4-os klasės mokiniais, kurie</w:t>
      </w:r>
      <w:r w:rsidR="00BB03F0" w:rsidRPr="008231C6">
        <w:br/>
        <w:t xml:space="preserve">pakliuvo į 10-ką geriausių </w:t>
      </w:r>
      <w:r w:rsidR="00D4328B" w:rsidRPr="008231C6">
        <w:t>savivaldybėje</w:t>
      </w:r>
      <w:r w:rsidR="008231C6" w:rsidRPr="008231C6">
        <w:t>:</w:t>
      </w:r>
      <w:r w:rsidR="00855E1F" w:rsidRPr="008231C6">
        <w:t xml:space="preserve"> 4-os klasės mokinė</w:t>
      </w:r>
      <w:r w:rsidR="00BB03F0" w:rsidRPr="008231C6">
        <w:t xml:space="preserve"> M</w:t>
      </w:r>
      <w:r w:rsidR="00855E1F" w:rsidRPr="008231C6">
        <w:t xml:space="preserve">elita </w:t>
      </w:r>
      <w:proofErr w:type="spellStart"/>
      <w:r w:rsidR="00855E1F" w:rsidRPr="008231C6">
        <w:t>Savickytė</w:t>
      </w:r>
      <w:proofErr w:type="spellEnd"/>
      <w:r w:rsidR="00855E1F" w:rsidRPr="008231C6">
        <w:t xml:space="preserve"> užėmė</w:t>
      </w:r>
      <w:r w:rsidR="00BB03F0" w:rsidRPr="008231C6">
        <w:t xml:space="preserve"> I-ą</w:t>
      </w:r>
      <w:r w:rsidR="00855E1F" w:rsidRPr="008231C6">
        <w:t>ją vietą, o jos klasiokas  Evaldas Vilys -</w:t>
      </w:r>
      <w:r w:rsidR="00BB03F0" w:rsidRPr="008231C6">
        <w:t xml:space="preserve"> II-ąją vietą.</w:t>
      </w:r>
    </w:p>
    <w:p w:rsidR="00BB03F0" w:rsidRDefault="00BB03F0" w:rsidP="00BB03F0">
      <w:pPr>
        <w:pStyle w:val="prastasistinklapis"/>
        <w:spacing w:before="0" w:beforeAutospacing="0" w:after="0" w:afterAutospacing="0"/>
        <w:ind w:firstLine="1276"/>
        <w:jc w:val="both"/>
      </w:pPr>
      <w:r>
        <w:t xml:space="preserve">Mūsų mokyklos mokiniai dalyvavo kalbų Kengūros konkurse. Auksinės Kengūros diplomu (anglų k.) apdovanotas 8-os klasės mokinys Eugenijus </w:t>
      </w:r>
      <w:proofErr w:type="spellStart"/>
      <w:r>
        <w:t>Borisenko</w:t>
      </w:r>
      <w:proofErr w:type="spellEnd"/>
      <w:r>
        <w:t>, Sidabrin</w:t>
      </w:r>
      <w:r w:rsidR="00D03BC9">
        <w:t xml:space="preserve">ės Kengūros diplomu (anglų k.) </w:t>
      </w:r>
      <w:r>
        <w:t xml:space="preserve">7-os klasės mokinys Aleksas </w:t>
      </w:r>
      <w:proofErr w:type="spellStart"/>
      <w:r>
        <w:t>Azarenko</w:t>
      </w:r>
      <w:proofErr w:type="spellEnd"/>
      <w:r>
        <w:t>, Oranžin</w:t>
      </w:r>
      <w:r w:rsidR="00D03BC9">
        <w:t xml:space="preserve">ės Kengūros diplomu (anglų k.) </w:t>
      </w:r>
      <w:r>
        <w:t>7-os klasės mokinys Vilius Budrys,  Sidabr</w:t>
      </w:r>
      <w:r w:rsidR="00D03BC9">
        <w:t>inės Kengūros diplomu (rusų k.)</w:t>
      </w:r>
      <w:r w:rsidRPr="002A3C99">
        <w:t xml:space="preserve"> </w:t>
      </w:r>
      <w:r>
        <w:t xml:space="preserve">8-os klasės mokinys Eugenijus </w:t>
      </w:r>
      <w:proofErr w:type="spellStart"/>
      <w:r>
        <w:t>Borisenko</w:t>
      </w:r>
      <w:proofErr w:type="spellEnd"/>
      <w:r>
        <w:t>, O</w:t>
      </w:r>
      <w:r w:rsidR="00D03BC9">
        <w:t xml:space="preserve">ranžinės Kengūros diplomu (rusų </w:t>
      </w:r>
      <w:r>
        <w:t xml:space="preserve">k.) 10 klasės mokinė Aurelija </w:t>
      </w:r>
      <w:proofErr w:type="spellStart"/>
      <w:r>
        <w:t>Maceikianec</w:t>
      </w:r>
      <w:proofErr w:type="spellEnd"/>
      <w:r>
        <w:t>. Kalbų Kengūra 2017 projekto vykdytojo pažymėjimus gavo rus</w:t>
      </w:r>
      <w:r w:rsidR="00855E1F">
        <w:t xml:space="preserve">ų kalbos mokytoja Ž. </w:t>
      </w:r>
      <w:proofErr w:type="spellStart"/>
      <w:r w:rsidR="00855E1F">
        <w:t>Gasperovič</w:t>
      </w:r>
      <w:proofErr w:type="spellEnd"/>
      <w:r w:rsidR="00855E1F">
        <w:t xml:space="preserve"> ir</w:t>
      </w:r>
      <w:r>
        <w:t xml:space="preserve"> anglų kalbos mokytoja Judita </w:t>
      </w:r>
      <w:proofErr w:type="spellStart"/>
      <w:r>
        <w:t>Kuralavičiūtė</w:t>
      </w:r>
      <w:proofErr w:type="spellEnd"/>
      <w:r>
        <w:t>.</w:t>
      </w:r>
    </w:p>
    <w:p w:rsidR="00BB03F0" w:rsidRPr="00D03BC9" w:rsidRDefault="00D03BC9" w:rsidP="00BB03F0">
      <w:pPr>
        <w:spacing w:after="0" w:line="240" w:lineRule="auto"/>
        <w:ind w:firstLine="1320"/>
        <w:jc w:val="both"/>
        <w:rPr>
          <w:rFonts w:ascii="Times New Roman" w:hAnsi="Times New Roman" w:cs="Times New Roman"/>
          <w:sz w:val="24"/>
          <w:szCs w:val="24"/>
        </w:rPr>
      </w:pPr>
      <w:r>
        <w:rPr>
          <w:rFonts w:ascii="Times New Roman" w:hAnsi="Times New Roman" w:cs="Times New Roman"/>
          <w:sz w:val="24"/>
          <w:szCs w:val="24"/>
        </w:rPr>
        <w:t>Kovo 3 d.</w:t>
      </w:r>
      <w:r w:rsidR="00BB03F0" w:rsidRPr="00D03BC9">
        <w:rPr>
          <w:rFonts w:ascii="Times New Roman" w:hAnsi="Times New Roman" w:cs="Times New Roman"/>
          <w:sz w:val="24"/>
          <w:szCs w:val="24"/>
        </w:rPr>
        <w:t xml:space="preserve"> pradinių klasių mokiniai dalyvavo</w:t>
      </w:r>
      <w:r w:rsidR="008231C6" w:rsidRPr="00D03BC9">
        <w:rPr>
          <w:rFonts w:ascii="Times New Roman" w:hAnsi="Times New Roman" w:cs="Times New Roman"/>
          <w:sz w:val="24"/>
          <w:szCs w:val="24"/>
        </w:rPr>
        <w:t xml:space="preserve"> rajoniniame</w:t>
      </w:r>
      <w:r w:rsidR="00BB03F0" w:rsidRPr="00D03BC9">
        <w:rPr>
          <w:rFonts w:ascii="Times New Roman" w:hAnsi="Times New Roman" w:cs="Times New Roman"/>
          <w:sz w:val="24"/>
          <w:szCs w:val="24"/>
        </w:rPr>
        <w:t xml:space="preserve"> piešinių ir žinių konkurse ,,Pažink Tėvynę iš arčiau“ ir iškovojo IV-ą vietą.</w:t>
      </w:r>
    </w:p>
    <w:p w:rsidR="00BB03F0" w:rsidRPr="00D03BC9" w:rsidRDefault="00BB03F0" w:rsidP="00BB03F0">
      <w:pPr>
        <w:spacing w:after="0" w:line="240" w:lineRule="auto"/>
        <w:ind w:firstLine="1320"/>
        <w:jc w:val="both"/>
        <w:rPr>
          <w:rFonts w:ascii="Times New Roman" w:hAnsi="Times New Roman" w:cs="Times New Roman"/>
          <w:sz w:val="24"/>
          <w:szCs w:val="24"/>
        </w:rPr>
      </w:pPr>
      <w:r w:rsidRPr="00D03BC9">
        <w:rPr>
          <w:rFonts w:ascii="Times New Roman" w:hAnsi="Times New Roman" w:cs="Times New Roman"/>
          <w:sz w:val="24"/>
          <w:szCs w:val="24"/>
        </w:rPr>
        <w:t>Balandžio 1 d. Vilniaus rotušėje vyko kasmetinis Vaikų dainos konkursas ,,Šilagėlė“, kuriame mūsų II-</w:t>
      </w:r>
      <w:proofErr w:type="spellStart"/>
      <w:r w:rsidRPr="00D03BC9">
        <w:rPr>
          <w:rFonts w:ascii="Times New Roman" w:hAnsi="Times New Roman" w:cs="Times New Roman"/>
          <w:sz w:val="24"/>
          <w:szCs w:val="24"/>
        </w:rPr>
        <w:t>os</w:t>
      </w:r>
      <w:proofErr w:type="spellEnd"/>
      <w:r w:rsidRPr="00D03BC9">
        <w:rPr>
          <w:rFonts w:ascii="Times New Roman" w:hAnsi="Times New Roman" w:cs="Times New Roman"/>
          <w:sz w:val="24"/>
          <w:szCs w:val="24"/>
        </w:rPr>
        <w:t xml:space="preserve"> klasės mokinys Evaldas Švarc </w:t>
      </w:r>
      <w:r w:rsidR="00855E1F" w:rsidRPr="00D03BC9">
        <w:rPr>
          <w:rFonts w:ascii="Times New Roman" w:hAnsi="Times New Roman" w:cs="Times New Roman"/>
          <w:sz w:val="24"/>
          <w:szCs w:val="24"/>
        </w:rPr>
        <w:t xml:space="preserve">buvo </w:t>
      </w:r>
      <w:r w:rsidRPr="00D03BC9">
        <w:rPr>
          <w:rFonts w:ascii="Times New Roman" w:hAnsi="Times New Roman" w:cs="Times New Roman"/>
          <w:sz w:val="24"/>
          <w:szCs w:val="24"/>
        </w:rPr>
        <w:t>apdovanotas</w:t>
      </w:r>
      <w:r w:rsidR="00706682" w:rsidRPr="00D03BC9">
        <w:rPr>
          <w:rFonts w:ascii="Times New Roman" w:hAnsi="Times New Roman" w:cs="Times New Roman"/>
          <w:sz w:val="24"/>
          <w:szCs w:val="24"/>
        </w:rPr>
        <w:t xml:space="preserve"> Vilniaus miesto</w:t>
      </w:r>
      <w:r w:rsidRPr="00D03BC9">
        <w:rPr>
          <w:rFonts w:ascii="Times New Roman" w:hAnsi="Times New Roman" w:cs="Times New Roman"/>
          <w:sz w:val="24"/>
          <w:szCs w:val="24"/>
        </w:rPr>
        <w:t xml:space="preserve"> Rotušės skirtu specialiuoju prizu.</w:t>
      </w:r>
    </w:p>
    <w:p w:rsidR="00BB03F0" w:rsidRPr="00D03BC9" w:rsidRDefault="00BB03F0" w:rsidP="00BB03F0">
      <w:pPr>
        <w:spacing w:after="0" w:line="240" w:lineRule="auto"/>
        <w:ind w:firstLine="1320"/>
        <w:jc w:val="both"/>
        <w:rPr>
          <w:rFonts w:ascii="Times New Roman" w:hAnsi="Times New Roman" w:cs="Times New Roman"/>
          <w:sz w:val="24"/>
          <w:szCs w:val="24"/>
        </w:rPr>
      </w:pPr>
      <w:r w:rsidRPr="00D03BC9">
        <w:rPr>
          <w:rFonts w:ascii="Times New Roman" w:hAnsi="Times New Roman" w:cs="Times New Roman"/>
          <w:sz w:val="24"/>
          <w:szCs w:val="24"/>
        </w:rPr>
        <w:t>Balandžio 24 d. rajoniniame saugaus eismo konkurse ,,Šviesoforas“ mūsų mokyklos  pradinių klasių komanda iškovojo III-</w:t>
      </w:r>
      <w:proofErr w:type="spellStart"/>
      <w:r w:rsidRPr="00D03BC9">
        <w:rPr>
          <w:rFonts w:ascii="Times New Roman" w:hAnsi="Times New Roman" w:cs="Times New Roman"/>
          <w:sz w:val="24"/>
          <w:szCs w:val="24"/>
        </w:rPr>
        <w:t>ią</w:t>
      </w:r>
      <w:proofErr w:type="spellEnd"/>
      <w:r w:rsidRPr="00D03BC9">
        <w:rPr>
          <w:rFonts w:ascii="Times New Roman" w:hAnsi="Times New Roman" w:cs="Times New Roman"/>
          <w:sz w:val="24"/>
          <w:szCs w:val="24"/>
        </w:rPr>
        <w:t xml:space="preserve"> vietą.</w:t>
      </w:r>
    </w:p>
    <w:p w:rsidR="00BB03F0" w:rsidRPr="00D03BC9" w:rsidRDefault="00BB03F0" w:rsidP="00BB03F0">
      <w:pPr>
        <w:spacing w:after="0" w:line="240" w:lineRule="auto"/>
        <w:ind w:firstLine="1260"/>
        <w:jc w:val="both"/>
        <w:rPr>
          <w:rFonts w:ascii="Times New Roman" w:hAnsi="Times New Roman" w:cs="Times New Roman"/>
          <w:sz w:val="24"/>
          <w:szCs w:val="24"/>
        </w:rPr>
      </w:pPr>
      <w:r w:rsidRPr="00D03BC9">
        <w:rPr>
          <w:rFonts w:ascii="Times New Roman" w:hAnsi="Times New Roman" w:cs="Times New Roman"/>
          <w:sz w:val="24"/>
          <w:szCs w:val="24"/>
        </w:rPr>
        <w:t xml:space="preserve">Padėkos raštais apdovanoti mūsų mokyklos mokiniai už dalyvavimą: </w:t>
      </w:r>
      <w:proofErr w:type="spellStart"/>
      <w:r w:rsidRPr="00D03BC9">
        <w:rPr>
          <w:rFonts w:ascii="Times New Roman" w:hAnsi="Times New Roman" w:cs="Times New Roman"/>
          <w:sz w:val="24"/>
          <w:szCs w:val="24"/>
        </w:rPr>
        <w:t>Taize</w:t>
      </w:r>
      <w:proofErr w:type="spellEnd"/>
      <w:r w:rsidRPr="00D03BC9">
        <w:rPr>
          <w:rFonts w:ascii="Times New Roman" w:hAnsi="Times New Roman" w:cs="Times New Roman"/>
          <w:sz w:val="24"/>
          <w:szCs w:val="24"/>
        </w:rPr>
        <w:t xml:space="preserve"> pamaldose Vilniaus Maironio progimnazijoje, už dalyvavimą piligriminėje kelionėje ,,Pasitikėjimo piligrimystė Šiauliuose su </w:t>
      </w:r>
      <w:proofErr w:type="spellStart"/>
      <w:r w:rsidRPr="00D03BC9">
        <w:rPr>
          <w:rFonts w:ascii="Times New Roman" w:hAnsi="Times New Roman" w:cs="Times New Roman"/>
          <w:sz w:val="24"/>
          <w:szCs w:val="24"/>
        </w:rPr>
        <w:t>Taize</w:t>
      </w:r>
      <w:proofErr w:type="spellEnd"/>
      <w:r w:rsidRPr="00D03BC9">
        <w:rPr>
          <w:rFonts w:ascii="Times New Roman" w:hAnsi="Times New Roman" w:cs="Times New Roman"/>
          <w:sz w:val="24"/>
          <w:szCs w:val="24"/>
        </w:rPr>
        <w:t xml:space="preserve"> giesmėmis“. </w:t>
      </w:r>
    </w:p>
    <w:p w:rsidR="00BB03F0" w:rsidRDefault="00BB03F0" w:rsidP="00BB03F0">
      <w:pPr>
        <w:pStyle w:val="prastasistinklapis"/>
        <w:spacing w:before="0" w:beforeAutospacing="0" w:after="0" w:afterAutospacing="0"/>
        <w:ind w:firstLine="1260"/>
        <w:jc w:val="both"/>
      </w:pPr>
      <w:r w:rsidRPr="00D03BC9">
        <w:t xml:space="preserve">Lapkričio 28 d. mūsų mokyklos 3-4 klasių  mokiniai dalyvavo zoninėje </w:t>
      </w:r>
      <w:proofErr w:type="spellStart"/>
      <w:r w:rsidRPr="00D03BC9">
        <w:t>sveikatiadoje</w:t>
      </w:r>
      <w:proofErr w:type="spellEnd"/>
      <w:r w:rsidRPr="00D03BC9">
        <w:t xml:space="preserve"> ,,Protų  mūšis – sveikatos gūsis“, kur iškovojo II-ą vietą.  </w:t>
      </w:r>
    </w:p>
    <w:p w:rsidR="00D03BC9" w:rsidRPr="00D03BC9" w:rsidRDefault="00D03BC9" w:rsidP="00BB03F0">
      <w:pPr>
        <w:pStyle w:val="prastasistinklapis"/>
        <w:spacing w:before="0" w:beforeAutospacing="0" w:after="0" w:afterAutospacing="0"/>
        <w:ind w:firstLine="1260"/>
        <w:jc w:val="both"/>
      </w:pPr>
    </w:p>
    <w:p w:rsidR="00BB03F0" w:rsidRPr="00D03BC9" w:rsidRDefault="00D03BC9" w:rsidP="00D03BC9">
      <w:pPr>
        <w:spacing w:after="0" w:line="240" w:lineRule="auto"/>
        <w:ind w:firstLine="1320"/>
        <w:jc w:val="both"/>
        <w:rPr>
          <w:rFonts w:ascii="Times New Roman" w:hAnsi="Times New Roman" w:cs="Times New Roman"/>
          <w:sz w:val="24"/>
          <w:szCs w:val="24"/>
        </w:rPr>
      </w:pPr>
      <w:r>
        <w:rPr>
          <w:rFonts w:ascii="Times New Roman" w:hAnsi="Times New Roman" w:cs="Times New Roman"/>
          <w:sz w:val="24"/>
          <w:szCs w:val="24"/>
        </w:rPr>
        <w:t xml:space="preserve">5.6. </w:t>
      </w:r>
      <w:r w:rsidRPr="00D03BC9">
        <w:rPr>
          <w:rFonts w:ascii="Times New Roman" w:hAnsi="Times New Roman" w:cs="Times New Roman"/>
          <w:sz w:val="24"/>
          <w:szCs w:val="24"/>
        </w:rPr>
        <w:t xml:space="preserve">NEFORMALUSIS </w:t>
      </w:r>
      <w:r>
        <w:rPr>
          <w:rFonts w:ascii="Times New Roman" w:hAnsi="Times New Roman" w:cs="Times New Roman"/>
          <w:sz w:val="24"/>
          <w:szCs w:val="24"/>
        </w:rPr>
        <w:t xml:space="preserve">ŠVIETIMAS VILNIAUS R. BEZDONIŲ „SAULĖTEKIO“ </w:t>
      </w:r>
      <w:r w:rsidRPr="00D03BC9">
        <w:rPr>
          <w:rFonts w:ascii="Times New Roman" w:hAnsi="Times New Roman" w:cs="Times New Roman"/>
          <w:sz w:val="24"/>
          <w:szCs w:val="24"/>
        </w:rPr>
        <w:t xml:space="preserve">PAGRINDINĖJE MOKYKLOJE. </w:t>
      </w:r>
    </w:p>
    <w:p w:rsidR="00BB03F0" w:rsidRPr="00D03BC9" w:rsidRDefault="00BB03F0" w:rsidP="00BB03F0">
      <w:pPr>
        <w:spacing w:after="0" w:line="240" w:lineRule="auto"/>
        <w:ind w:firstLine="1320"/>
        <w:jc w:val="both"/>
        <w:rPr>
          <w:rFonts w:ascii="Times New Roman" w:hAnsi="Times New Roman" w:cs="Times New Roman"/>
          <w:sz w:val="24"/>
          <w:szCs w:val="24"/>
        </w:rPr>
      </w:pPr>
      <w:r w:rsidRPr="00D03BC9">
        <w:rPr>
          <w:rFonts w:ascii="Times New Roman" w:hAnsi="Times New Roman" w:cs="Times New Roman"/>
          <w:sz w:val="24"/>
          <w:szCs w:val="24"/>
        </w:rPr>
        <w:t>Neformaliajam švietimui buvo skirta 18 valandų. Mokykloje veikė 16 būrelių. Mokiniai turėjo galimybę pasirinkti būrelį pagal savo poreikius. Didžiausio dėmesio sulaukė Muzikinio klubo, tikybos būrelio ,,Liejas malonė“, ,,Jaunieji kompiuterininkai“, ,,Sportiniai žaidimai“, ,,Ką akys pamatė, tą rankos padarė“ bei NVŠ lėšomis finansuojami Anglų kalbos ir ,,</w:t>
      </w:r>
      <w:proofErr w:type="spellStart"/>
      <w:r w:rsidRPr="00D03BC9">
        <w:rPr>
          <w:rFonts w:ascii="Times New Roman" w:hAnsi="Times New Roman" w:cs="Times New Roman"/>
          <w:sz w:val="24"/>
          <w:szCs w:val="24"/>
        </w:rPr>
        <w:t>Robotikos</w:t>
      </w:r>
      <w:proofErr w:type="spellEnd"/>
      <w:r w:rsidRPr="00D03BC9">
        <w:rPr>
          <w:rFonts w:ascii="Times New Roman" w:hAnsi="Times New Roman" w:cs="Times New Roman"/>
          <w:sz w:val="24"/>
          <w:szCs w:val="24"/>
        </w:rPr>
        <w:t>“ būreliai.</w:t>
      </w:r>
    </w:p>
    <w:p w:rsidR="00C451A9" w:rsidRPr="00D03BC9" w:rsidRDefault="00C451A9" w:rsidP="005B4F0D">
      <w:pPr>
        <w:spacing w:after="0" w:line="240" w:lineRule="auto"/>
        <w:jc w:val="both"/>
        <w:rPr>
          <w:rFonts w:ascii="Times New Roman" w:eastAsia="Batang" w:hAnsi="Times New Roman" w:cs="Times New Roman"/>
          <w:sz w:val="24"/>
          <w:szCs w:val="24"/>
        </w:rPr>
      </w:pPr>
    </w:p>
    <w:p w:rsidR="0018383D" w:rsidRPr="00C86203" w:rsidRDefault="00C86203" w:rsidP="00D03BC9">
      <w:pPr>
        <w:spacing w:after="0" w:line="240" w:lineRule="auto"/>
        <w:ind w:left="360" w:firstLine="349"/>
        <w:rPr>
          <w:rFonts w:ascii="Times New Roman" w:eastAsia="Batang" w:hAnsi="Times New Roman" w:cs="Times New Roman"/>
          <w:sz w:val="24"/>
          <w:szCs w:val="24"/>
        </w:rPr>
      </w:pPr>
      <w:r>
        <w:rPr>
          <w:rFonts w:ascii="Times New Roman" w:eastAsia="Batang" w:hAnsi="Times New Roman" w:cs="Times New Roman"/>
          <w:sz w:val="24"/>
          <w:szCs w:val="24"/>
        </w:rPr>
        <w:t xml:space="preserve">6. </w:t>
      </w:r>
      <w:r w:rsidR="0018383D" w:rsidRPr="00C86203">
        <w:rPr>
          <w:rFonts w:ascii="Times New Roman" w:eastAsia="Batang" w:hAnsi="Times New Roman" w:cs="Times New Roman"/>
          <w:sz w:val="24"/>
          <w:szCs w:val="24"/>
        </w:rPr>
        <w:t>NEMOKAMAI MAITINAMŲ MOKINIŲ SKAIČIUS</w:t>
      </w:r>
      <w:r w:rsidR="00D03BC9">
        <w:rPr>
          <w:rFonts w:ascii="Times New Roman" w:eastAsia="Batang" w:hAnsi="Times New Roman" w:cs="Times New Roman"/>
          <w:sz w:val="24"/>
          <w:szCs w:val="24"/>
        </w:rPr>
        <w:t>:</w:t>
      </w:r>
    </w:p>
    <w:p w:rsidR="00EB478C" w:rsidRPr="00EB478C" w:rsidRDefault="00EB478C" w:rsidP="005B4F0D">
      <w:pPr>
        <w:spacing w:after="0" w:line="240" w:lineRule="auto"/>
        <w:jc w:val="both"/>
        <w:rPr>
          <w:rFonts w:ascii="Times New Roman" w:eastAsia="Batang" w:hAnsi="Times New Roman" w:cs="Times New Roman"/>
          <w:sz w:val="24"/>
          <w:szCs w:val="24"/>
        </w:rPr>
      </w:pPr>
    </w:p>
    <w:tbl>
      <w:tblPr>
        <w:tblStyle w:val="Lentelstinklelis"/>
        <w:tblW w:w="0" w:type="auto"/>
        <w:tblInd w:w="108" w:type="dxa"/>
        <w:tblLook w:val="04A0" w:firstRow="1" w:lastRow="0" w:firstColumn="1" w:lastColumn="0" w:noHBand="0" w:noVBand="1"/>
      </w:tblPr>
      <w:tblGrid>
        <w:gridCol w:w="2339"/>
        <w:gridCol w:w="2747"/>
        <w:gridCol w:w="2747"/>
        <w:gridCol w:w="1662"/>
      </w:tblGrid>
      <w:tr w:rsidR="00976CD6" w:rsidTr="00DC1E98">
        <w:tc>
          <w:tcPr>
            <w:tcW w:w="2339"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2747"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N</w:t>
            </w:r>
            <w:r w:rsidR="00AB68F4">
              <w:rPr>
                <w:rFonts w:ascii="Times New Roman" w:eastAsia="Batang" w:hAnsi="Times New Roman" w:cs="Times New Roman"/>
                <w:sz w:val="24"/>
                <w:szCs w:val="24"/>
              </w:rPr>
              <w:t xml:space="preserve">emokamai </w:t>
            </w:r>
            <w:r w:rsidRPr="0018383D">
              <w:rPr>
                <w:rFonts w:ascii="Times New Roman" w:eastAsia="Batang" w:hAnsi="Times New Roman" w:cs="Times New Roman"/>
                <w:sz w:val="24"/>
                <w:szCs w:val="24"/>
              </w:rPr>
              <w:t>maitinam</w:t>
            </w:r>
            <w:r>
              <w:rPr>
                <w:rFonts w:ascii="Times New Roman" w:eastAsia="Batang" w:hAnsi="Times New Roman" w:cs="Times New Roman"/>
                <w:sz w:val="24"/>
                <w:szCs w:val="24"/>
              </w:rPr>
              <w:t>ų mokinių skaičius</w:t>
            </w:r>
          </w:p>
        </w:tc>
        <w:tc>
          <w:tcPr>
            <w:tcW w:w="2747"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pacing w:val="-4"/>
                <w:sz w:val="24"/>
                <w:szCs w:val="24"/>
              </w:rPr>
              <w:t>N</w:t>
            </w:r>
            <w:r w:rsidRPr="0018383D">
              <w:rPr>
                <w:rFonts w:ascii="Times New Roman" w:eastAsia="Batang" w:hAnsi="Times New Roman" w:cs="Times New Roman"/>
                <w:sz w:val="24"/>
                <w:szCs w:val="24"/>
              </w:rPr>
              <w:t>emokamai maitinam</w:t>
            </w:r>
            <w:r>
              <w:rPr>
                <w:rFonts w:ascii="Times New Roman" w:eastAsia="Batang" w:hAnsi="Times New Roman" w:cs="Times New Roman"/>
                <w:sz w:val="24"/>
                <w:szCs w:val="24"/>
              </w:rPr>
              <w:t xml:space="preserve">ų mokinių procentas </w:t>
            </w:r>
            <w:r w:rsidRPr="0018383D">
              <w:rPr>
                <w:rFonts w:ascii="Times New Roman" w:eastAsia="Batang" w:hAnsi="Times New Roman" w:cs="Times New Roman"/>
                <w:sz w:val="24"/>
                <w:szCs w:val="24"/>
              </w:rPr>
              <w:t>(%)</w:t>
            </w:r>
          </w:p>
        </w:tc>
        <w:tc>
          <w:tcPr>
            <w:tcW w:w="1662" w:type="dxa"/>
          </w:tcPr>
          <w:p w:rsidR="00976CD6" w:rsidRDefault="00976CD6"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976CD6" w:rsidTr="00DC1E98">
        <w:tc>
          <w:tcPr>
            <w:tcW w:w="2339" w:type="dxa"/>
          </w:tcPr>
          <w:p w:rsidR="00976CD6" w:rsidRDefault="00976C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736498">
              <w:rPr>
                <w:rFonts w:ascii="Times New Roman" w:eastAsia="Batang" w:hAnsi="Times New Roman" w:cs="Arial"/>
                <w:sz w:val="24"/>
                <w:szCs w:val="24"/>
              </w:rPr>
              <w:t>7</w:t>
            </w:r>
          </w:p>
        </w:tc>
        <w:tc>
          <w:tcPr>
            <w:tcW w:w="2747" w:type="dxa"/>
          </w:tcPr>
          <w:p w:rsidR="00976CD6" w:rsidRPr="007E4074" w:rsidRDefault="00EB1896" w:rsidP="005B4F0D">
            <w:pPr>
              <w:jc w:val="both"/>
              <w:rPr>
                <w:rFonts w:ascii="Times New Roman" w:eastAsia="Batang" w:hAnsi="Times New Roman" w:cs="Times New Roman"/>
                <w:color w:val="FF0000"/>
                <w:sz w:val="24"/>
                <w:szCs w:val="24"/>
              </w:rPr>
            </w:pPr>
            <w:r w:rsidRPr="00EB1896">
              <w:rPr>
                <w:rFonts w:ascii="Times New Roman" w:eastAsia="Batang" w:hAnsi="Times New Roman" w:cs="Times New Roman"/>
                <w:sz w:val="24"/>
                <w:szCs w:val="24"/>
              </w:rPr>
              <w:t>19</w:t>
            </w:r>
          </w:p>
        </w:tc>
        <w:tc>
          <w:tcPr>
            <w:tcW w:w="2747" w:type="dxa"/>
          </w:tcPr>
          <w:p w:rsidR="00976CD6" w:rsidRDefault="00EB1896" w:rsidP="00EB1896">
            <w:pPr>
              <w:jc w:val="both"/>
              <w:rPr>
                <w:rFonts w:ascii="Times New Roman" w:eastAsia="Batang" w:hAnsi="Times New Roman" w:cs="Times New Roman"/>
                <w:sz w:val="24"/>
                <w:szCs w:val="24"/>
              </w:rPr>
            </w:pPr>
            <w:r>
              <w:rPr>
                <w:rFonts w:ascii="Times New Roman" w:eastAsia="Batang" w:hAnsi="Times New Roman" w:cs="Times New Roman"/>
                <w:sz w:val="24"/>
                <w:szCs w:val="24"/>
              </w:rPr>
              <w:t>24</w:t>
            </w:r>
            <w:r w:rsidR="00EB478C">
              <w:rPr>
                <w:rFonts w:ascii="Times New Roman" w:eastAsia="Batang" w:hAnsi="Times New Roman" w:cs="Times New Roman"/>
                <w:sz w:val="24"/>
                <w:szCs w:val="24"/>
              </w:rPr>
              <w:t xml:space="preserve"> </w:t>
            </w:r>
          </w:p>
        </w:tc>
        <w:tc>
          <w:tcPr>
            <w:tcW w:w="1662" w:type="dxa"/>
          </w:tcPr>
          <w:p w:rsidR="00976CD6" w:rsidRDefault="00976CD6" w:rsidP="005B4F0D">
            <w:pPr>
              <w:jc w:val="both"/>
              <w:rPr>
                <w:rFonts w:ascii="Times New Roman" w:eastAsia="Batang" w:hAnsi="Times New Roman" w:cs="Times New Roman"/>
                <w:sz w:val="24"/>
                <w:szCs w:val="24"/>
              </w:rPr>
            </w:pPr>
          </w:p>
        </w:tc>
      </w:tr>
      <w:tr w:rsidR="00976CD6" w:rsidTr="00DC1E98">
        <w:tc>
          <w:tcPr>
            <w:tcW w:w="2339" w:type="dxa"/>
          </w:tcPr>
          <w:p w:rsidR="00976CD6" w:rsidRDefault="00976C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w:t>
            </w:r>
            <w:r>
              <w:rPr>
                <w:rFonts w:ascii="Times New Roman" w:eastAsia="Batang" w:hAnsi="Times New Roman" w:cs="Arial"/>
                <w:sz w:val="24"/>
                <w:szCs w:val="24"/>
              </w:rPr>
              <w:t>1</w:t>
            </w:r>
            <w:r w:rsidR="00736498">
              <w:rPr>
                <w:rFonts w:ascii="Times New Roman" w:eastAsia="Batang" w:hAnsi="Times New Roman" w:cs="Arial"/>
                <w:sz w:val="24"/>
                <w:szCs w:val="24"/>
              </w:rPr>
              <w:t>6</w:t>
            </w:r>
          </w:p>
        </w:tc>
        <w:tc>
          <w:tcPr>
            <w:tcW w:w="2747" w:type="dxa"/>
          </w:tcPr>
          <w:p w:rsidR="00976CD6" w:rsidRDefault="00BF0BCC"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29</w:t>
            </w:r>
          </w:p>
        </w:tc>
        <w:tc>
          <w:tcPr>
            <w:tcW w:w="2747" w:type="dxa"/>
          </w:tcPr>
          <w:p w:rsidR="00976CD6" w:rsidRPr="00BF0BCC" w:rsidRDefault="00736498"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40</w:t>
            </w:r>
          </w:p>
        </w:tc>
        <w:tc>
          <w:tcPr>
            <w:tcW w:w="1662" w:type="dxa"/>
          </w:tcPr>
          <w:p w:rsidR="00976CD6" w:rsidRDefault="00976CD6" w:rsidP="005B4F0D">
            <w:pPr>
              <w:jc w:val="both"/>
              <w:rPr>
                <w:rFonts w:ascii="Times New Roman" w:eastAsia="Batang" w:hAnsi="Times New Roman" w:cs="Times New Roman"/>
                <w:sz w:val="24"/>
                <w:szCs w:val="24"/>
              </w:rPr>
            </w:pPr>
          </w:p>
        </w:tc>
      </w:tr>
    </w:tbl>
    <w:p w:rsidR="00976CD6" w:rsidRDefault="00976CD6" w:rsidP="005B4F0D">
      <w:pPr>
        <w:spacing w:after="0" w:line="240" w:lineRule="auto"/>
        <w:ind w:firstLine="720"/>
        <w:jc w:val="both"/>
        <w:rPr>
          <w:rFonts w:ascii="Times New Roman" w:eastAsia="Batang" w:hAnsi="Times New Roman" w:cs="Times New Roman"/>
          <w:sz w:val="24"/>
          <w:szCs w:val="24"/>
        </w:rPr>
      </w:pPr>
    </w:p>
    <w:p w:rsidR="0018383D" w:rsidRPr="00C86203" w:rsidRDefault="00C86203" w:rsidP="00D03BC9">
      <w:pPr>
        <w:spacing w:after="0" w:line="240" w:lineRule="auto"/>
        <w:ind w:left="360" w:firstLine="349"/>
        <w:rPr>
          <w:rFonts w:ascii="Times New Roman" w:eastAsia="Batang" w:hAnsi="Times New Roman" w:cs="Times New Roman"/>
          <w:sz w:val="24"/>
          <w:szCs w:val="24"/>
        </w:rPr>
      </w:pPr>
      <w:r>
        <w:rPr>
          <w:rFonts w:ascii="Times New Roman" w:eastAsia="Batang" w:hAnsi="Times New Roman" w:cs="Times New Roman"/>
          <w:sz w:val="24"/>
          <w:szCs w:val="24"/>
        </w:rPr>
        <w:t xml:space="preserve">7. </w:t>
      </w:r>
      <w:r w:rsidR="0018383D" w:rsidRPr="00C86203">
        <w:rPr>
          <w:rFonts w:ascii="Times New Roman" w:eastAsia="Batang" w:hAnsi="Times New Roman" w:cs="Times New Roman"/>
          <w:sz w:val="24"/>
          <w:szCs w:val="24"/>
        </w:rPr>
        <w:t>MOKINIŲ</w:t>
      </w:r>
      <w:r w:rsidR="00DC6167" w:rsidRPr="00C86203">
        <w:rPr>
          <w:rFonts w:ascii="Times New Roman" w:eastAsia="Batang" w:hAnsi="Times New Roman" w:cs="Times New Roman"/>
          <w:sz w:val="24"/>
          <w:szCs w:val="24"/>
        </w:rPr>
        <w:t xml:space="preserve"> </w:t>
      </w:r>
      <w:r w:rsidR="00976CD6" w:rsidRPr="00C86203">
        <w:rPr>
          <w:rFonts w:ascii="Times New Roman" w:eastAsia="Batang" w:hAnsi="Times New Roman" w:cs="Times New Roman"/>
          <w:sz w:val="24"/>
          <w:szCs w:val="24"/>
        </w:rPr>
        <w:t>PAV</w:t>
      </w:r>
      <w:r w:rsidR="00DC6167" w:rsidRPr="00C86203">
        <w:rPr>
          <w:rFonts w:ascii="Times New Roman" w:eastAsia="Batang" w:hAnsi="Times New Roman" w:cs="Times New Roman"/>
          <w:sz w:val="24"/>
          <w:szCs w:val="24"/>
        </w:rPr>
        <w:t>Ė</w:t>
      </w:r>
      <w:r w:rsidR="00976CD6" w:rsidRPr="00C86203">
        <w:rPr>
          <w:rFonts w:ascii="Times New Roman" w:eastAsia="Batang" w:hAnsi="Times New Roman" w:cs="Times New Roman"/>
          <w:sz w:val="24"/>
          <w:szCs w:val="24"/>
        </w:rPr>
        <w:t>Ž</w:t>
      </w:r>
      <w:r w:rsidR="00EB478C" w:rsidRPr="00C86203">
        <w:rPr>
          <w:rFonts w:ascii="Times New Roman" w:eastAsia="Batang" w:hAnsi="Times New Roman" w:cs="Times New Roman"/>
          <w:sz w:val="24"/>
          <w:szCs w:val="24"/>
        </w:rPr>
        <w:t>ĖJIMAS</w:t>
      </w:r>
      <w:r w:rsidR="00D03BC9">
        <w:rPr>
          <w:rFonts w:ascii="Times New Roman" w:eastAsia="Batang" w:hAnsi="Times New Roman" w:cs="Times New Roman"/>
          <w:sz w:val="24"/>
          <w:szCs w:val="24"/>
        </w:rPr>
        <w:t>:</w:t>
      </w:r>
    </w:p>
    <w:p w:rsidR="00EB478C" w:rsidRPr="00EB478C" w:rsidRDefault="00EB478C" w:rsidP="005B4F0D">
      <w:pPr>
        <w:pStyle w:val="Sraopastraipa"/>
        <w:spacing w:after="0" w:line="240" w:lineRule="auto"/>
        <w:ind w:left="1440" w:hanging="1440"/>
        <w:jc w:val="center"/>
        <w:rPr>
          <w:rFonts w:ascii="Times New Roman" w:eastAsia="Batang" w:hAnsi="Times New Roman" w:cs="Times New Roman"/>
          <w:sz w:val="24"/>
          <w:szCs w:val="24"/>
        </w:rPr>
      </w:pPr>
    </w:p>
    <w:tbl>
      <w:tblPr>
        <w:tblStyle w:val="Lentelstinklelis"/>
        <w:tblW w:w="9639" w:type="dxa"/>
        <w:tblInd w:w="108" w:type="dxa"/>
        <w:tblLayout w:type="fixed"/>
        <w:tblLook w:val="04A0" w:firstRow="1" w:lastRow="0" w:firstColumn="1" w:lastColumn="0" w:noHBand="0" w:noVBand="1"/>
      </w:tblPr>
      <w:tblGrid>
        <w:gridCol w:w="992"/>
        <w:gridCol w:w="1418"/>
        <w:gridCol w:w="1559"/>
        <w:gridCol w:w="992"/>
        <w:gridCol w:w="993"/>
        <w:gridCol w:w="850"/>
        <w:gridCol w:w="851"/>
        <w:gridCol w:w="850"/>
        <w:gridCol w:w="1134"/>
      </w:tblGrid>
      <w:tr w:rsidR="00856068" w:rsidTr="00D03BC9">
        <w:tc>
          <w:tcPr>
            <w:tcW w:w="992" w:type="dxa"/>
          </w:tcPr>
          <w:p w:rsidR="00856068" w:rsidRDefault="00856068"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Metai</w:t>
            </w:r>
          </w:p>
        </w:tc>
        <w:tc>
          <w:tcPr>
            <w:tcW w:w="1418" w:type="dxa"/>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gyvenančių toliau kaip 3 km nuo mokyklos</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skaičius</w:t>
            </w:r>
          </w:p>
        </w:tc>
        <w:tc>
          <w:tcPr>
            <w:tcW w:w="1559" w:type="dxa"/>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gyvenančių toliau kaip 3 km nuo mokyklos</w:t>
            </w:r>
            <w:r>
              <w:rPr>
                <w:rFonts w:ascii="Times New Roman" w:eastAsia="Batang" w:hAnsi="Times New Roman" w:cs="Times New Roman"/>
                <w:sz w:val="24"/>
                <w:szCs w:val="24"/>
              </w:rPr>
              <w:t>,</w:t>
            </w:r>
            <w:r w:rsidRPr="0018383D">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procentas </w:t>
            </w:r>
            <w:r w:rsidRPr="0018383D">
              <w:rPr>
                <w:rFonts w:ascii="Times New Roman" w:eastAsia="Batang" w:hAnsi="Times New Roman" w:cs="Times New Roman"/>
                <w:sz w:val="24"/>
                <w:szCs w:val="24"/>
              </w:rPr>
              <w:t>(%)</w:t>
            </w:r>
          </w:p>
        </w:tc>
        <w:tc>
          <w:tcPr>
            <w:tcW w:w="1985" w:type="dxa"/>
            <w:gridSpan w:val="2"/>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Mokinių, pavežamų geltonaisiais</w:t>
            </w:r>
            <w:r>
              <w:rPr>
                <w:rFonts w:ascii="Times New Roman" w:eastAsia="Batang" w:hAnsi="Times New Roman" w:cs="Times New Roman"/>
                <w:sz w:val="24"/>
                <w:szCs w:val="24"/>
              </w:rPr>
              <w:t>, mokykliniais</w:t>
            </w:r>
            <w:r w:rsidRPr="0018383D">
              <w:rPr>
                <w:rFonts w:ascii="Times New Roman" w:eastAsia="Batang" w:hAnsi="Times New Roman" w:cs="Times New Roman"/>
                <w:sz w:val="24"/>
                <w:szCs w:val="24"/>
              </w:rPr>
              <w:t xml:space="preserve"> autobusais, skaičius</w:t>
            </w:r>
            <w:r w:rsidR="00DC6167">
              <w:rPr>
                <w:rFonts w:ascii="Times New Roman" w:eastAsia="Batang" w:hAnsi="Times New Roman" w:cs="Times New Roman"/>
                <w:sz w:val="24"/>
                <w:szCs w:val="24"/>
              </w:rPr>
              <w:t xml:space="preserve"> ir</w:t>
            </w:r>
            <w:r w:rsidRPr="0018383D">
              <w:rPr>
                <w:rFonts w:ascii="Times New Roman" w:eastAsia="Batang" w:hAnsi="Times New Roman" w:cs="Times New Roman"/>
                <w:sz w:val="24"/>
                <w:szCs w:val="24"/>
              </w:rPr>
              <w:t xml:space="preserve"> (%)</w:t>
            </w:r>
          </w:p>
        </w:tc>
        <w:tc>
          <w:tcPr>
            <w:tcW w:w="2551" w:type="dxa"/>
            <w:gridSpan w:val="3"/>
          </w:tcPr>
          <w:p w:rsidR="00856068" w:rsidRDefault="00856068" w:rsidP="005B4F0D">
            <w:pPr>
              <w:jc w:val="center"/>
              <w:rPr>
                <w:rFonts w:ascii="Times New Roman" w:eastAsia="Batang" w:hAnsi="Times New Roman" w:cs="Times New Roman"/>
                <w:sz w:val="24"/>
                <w:szCs w:val="24"/>
              </w:rPr>
            </w:pPr>
            <w:r w:rsidRPr="0018383D">
              <w:rPr>
                <w:rFonts w:ascii="Times New Roman" w:eastAsia="Batang" w:hAnsi="Times New Roman" w:cs="Times New Roman"/>
                <w:sz w:val="24"/>
                <w:szCs w:val="24"/>
              </w:rPr>
              <w:t xml:space="preserve">Mokinių, pavežamų </w:t>
            </w:r>
            <w:r>
              <w:rPr>
                <w:rFonts w:ascii="Times New Roman" w:eastAsia="Batang" w:hAnsi="Times New Roman" w:cs="Times New Roman"/>
                <w:sz w:val="24"/>
                <w:szCs w:val="24"/>
              </w:rPr>
              <w:t>kitu transportu</w:t>
            </w:r>
            <w:r w:rsidRPr="0018383D">
              <w:rPr>
                <w:rFonts w:ascii="Times New Roman" w:eastAsia="Batang" w:hAnsi="Times New Roman" w:cs="Times New Roman"/>
                <w:sz w:val="24"/>
                <w:szCs w:val="24"/>
              </w:rPr>
              <w:t>, skaičius</w:t>
            </w:r>
            <w:r>
              <w:rPr>
                <w:rFonts w:ascii="Times New Roman" w:eastAsia="Batang" w:hAnsi="Times New Roman" w:cs="Times New Roman"/>
                <w:sz w:val="24"/>
                <w:szCs w:val="24"/>
              </w:rPr>
              <w:t>:</w:t>
            </w:r>
          </w:p>
          <w:p w:rsidR="00856068" w:rsidRPr="00DC6167" w:rsidRDefault="00856068" w:rsidP="005B4F0D">
            <w:pPr>
              <w:jc w:val="center"/>
              <w:rPr>
                <w:rFonts w:ascii="Times New Roman" w:eastAsia="Batang" w:hAnsi="Times New Roman" w:cs="Times New Roman"/>
                <w:sz w:val="20"/>
                <w:szCs w:val="20"/>
              </w:rPr>
            </w:pPr>
            <w:r w:rsidRPr="00DC6167">
              <w:rPr>
                <w:rFonts w:ascii="Times New Roman" w:eastAsia="Batang" w:hAnsi="Times New Roman" w:cs="Times New Roman"/>
                <w:sz w:val="20"/>
                <w:szCs w:val="20"/>
              </w:rPr>
              <w:t>1) spec. reisais,</w:t>
            </w:r>
          </w:p>
          <w:p w:rsidR="00856068" w:rsidRPr="00DC6167" w:rsidRDefault="00856068" w:rsidP="005B4F0D">
            <w:pPr>
              <w:jc w:val="center"/>
              <w:rPr>
                <w:rFonts w:ascii="Times New Roman" w:eastAsia="Batang" w:hAnsi="Times New Roman" w:cs="Times New Roman"/>
                <w:sz w:val="20"/>
                <w:szCs w:val="20"/>
              </w:rPr>
            </w:pPr>
            <w:r w:rsidRPr="00DC6167">
              <w:rPr>
                <w:rFonts w:ascii="Times New Roman" w:eastAsia="Batang" w:hAnsi="Times New Roman" w:cs="Times New Roman"/>
                <w:sz w:val="20"/>
                <w:szCs w:val="20"/>
              </w:rPr>
              <w:t>2) maršrut</w:t>
            </w:r>
            <w:r w:rsidR="00DC6167" w:rsidRPr="00DC6167">
              <w:rPr>
                <w:rFonts w:ascii="Times New Roman" w:eastAsia="Batang" w:hAnsi="Times New Roman" w:cs="Times New Roman"/>
                <w:sz w:val="20"/>
                <w:szCs w:val="20"/>
              </w:rPr>
              <w:t>iniais</w:t>
            </w:r>
            <w:r w:rsidRPr="00DC6167">
              <w:rPr>
                <w:rFonts w:ascii="Times New Roman" w:eastAsia="Batang" w:hAnsi="Times New Roman" w:cs="Times New Roman"/>
                <w:sz w:val="20"/>
                <w:szCs w:val="20"/>
              </w:rPr>
              <w:t xml:space="preserve"> autobusais,</w:t>
            </w:r>
          </w:p>
          <w:p w:rsidR="00856068" w:rsidRPr="00856068" w:rsidRDefault="00856068" w:rsidP="005B4F0D">
            <w:pPr>
              <w:jc w:val="center"/>
              <w:rPr>
                <w:rFonts w:ascii="Times New Roman" w:eastAsia="Batang" w:hAnsi="Times New Roman" w:cs="Times New Roman"/>
                <w:sz w:val="24"/>
                <w:szCs w:val="24"/>
              </w:rPr>
            </w:pPr>
            <w:r w:rsidRPr="00DC6167">
              <w:rPr>
                <w:rFonts w:ascii="Times New Roman" w:eastAsia="Batang" w:hAnsi="Times New Roman" w:cs="Times New Roman"/>
                <w:sz w:val="20"/>
                <w:szCs w:val="20"/>
              </w:rPr>
              <w:t>3) kitu transportu</w:t>
            </w:r>
          </w:p>
        </w:tc>
        <w:tc>
          <w:tcPr>
            <w:tcW w:w="1134" w:type="dxa"/>
          </w:tcPr>
          <w:p w:rsidR="00856068" w:rsidRPr="0018383D" w:rsidRDefault="00856068" w:rsidP="005B4F0D">
            <w:pPr>
              <w:jc w:val="center"/>
              <w:rPr>
                <w:rFonts w:ascii="Times New Roman" w:eastAsia="Batang" w:hAnsi="Times New Roman" w:cs="Times New Roman"/>
                <w:sz w:val="24"/>
                <w:szCs w:val="24"/>
              </w:rPr>
            </w:pPr>
            <w:r>
              <w:rPr>
                <w:rFonts w:ascii="Times New Roman" w:eastAsia="Batang" w:hAnsi="Times New Roman" w:cs="Times New Roman"/>
                <w:sz w:val="24"/>
                <w:szCs w:val="24"/>
              </w:rPr>
              <w:t>Pastabos</w:t>
            </w:r>
          </w:p>
        </w:tc>
      </w:tr>
      <w:tr w:rsidR="00856068" w:rsidTr="00D03BC9">
        <w:tc>
          <w:tcPr>
            <w:tcW w:w="992" w:type="dxa"/>
          </w:tcPr>
          <w:p w:rsidR="00856068" w:rsidRDefault="00F763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736498">
              <w:rPr>
                <w:rFonts w:ascii="Times New Roman" w:eastAsia="Batang" w:hAnsi="Times New Roman" w:cs="Arial"/>
                <w:sz w:val="24"/>
                <w:szCs w:val="24"/>
              </w:rPr>
              <w:t>7</w:t>
            </w:r>
          </w:p>
        </w:tc>
        <w:tc>
          <w:tcPr>
            <w:tcW w:w="1418"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59</w:t>
            </w:r>
          </w:p>
        </w:tc>
        <w:tc>
          <w:tcPr>
            <w:tcW w:w="1559"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76</w:t>
            </w:r>
          </w:p>
        </w:tc>
        <w:tc>
          <w:tcPr>
            <w:tcW w:w="992"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4</w:t>
            </w:r>
          </w:p>
        </w:tc>
        <w:tc>
          <w:tcPr>
            <w:tcW w:w="993"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7</w:t>
            </w:r>
          </w:p>
        </w:tc>
        <w:tc>
          <w:tcPr>
            <w:tcW w:w="850"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1"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55</w:t>
            </w:r>
          </w:p>
        </w:tc>
        <w:tc>
          <w:tcPr>
            <w:tcW w:w="850" w:type="dxa"/>
          </w:tcPr>
          <w:p w:rsidR="00856068" w:rsidRDefault="00E17E39"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134" w:type="dxa"/>
          </w:tcPr>
          <w:p w:rsidR="00856068" w:rsidRDefault="00856068" w:rsidP="005B4F0D">
            <w:pPr>
              <w:jc w:val="both"/>
              <w:rPr>
                <w:rFonts w:ascii="Times New Roman" w:eastAsia="Batang" w:hAnsi="Times New Roman" w:cs="Times New Roman"/>
                <w:sz w:val="24"/>
                <w:szCs w:val="24"/>
              </w:rPr>
            </w:pPr>
          </w:p>
        </w:tc>
      </w:tr>
      <w:tr w:rsidR="00856068" w:rsidTr="00D03BC9">
        <w:tc>
          <w:tcPr>
            <w:tcW w:w="992" w:type="dxa"/>
          </w:tcPr>
          <w:p w:rsidR="00856068" w:rsidRDefault="00F763D6" w:rsidP="005B4F0D">
            <w:pPr>
              <w:jc w:val="both"/>
              <w:rPr>
                <w:rFonts w:ascii="Times New Roman" w:eastAsia="Batang" w:hAnsi="Times New Roman" w:cs="Times New Roman"/>
                <w:sz w:val="24"/>
                <w:szCs w:val="24"/>
              </w:rPr>
            </w:pPr>
            <w:r w:rsidRPr="0018383D">
              <w:rPr>
                <w:rFonts w:ascii="Times New Roman" w:eastAsia="Batang" w:hAnsi="Times New Roman" w:cs="Arial"/>
                <w:sz w:val="24"/>
                <w:szCs w:val="24"/>
              </w:rPr>
              <w:t>201</w:t>
            </w:r>
            <w:r w:rsidR="00736498">
              <w:rPr>
                <w:rFonts w:ascii="Times New Roman" w:eastAsia="Batang" w:hAnsi="Times New Roman" w:cs="Arial"/>
                <w:sz w:val="24"/>
                <w:szCs w:val="24"/>
              </w:rPr>
              <w:t>6</w:t>
            </w:r>
          </w:p>
        </w:tc>
        <w:tc>
          <w:tcPr>
            <w:tcW w:w="1418"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53</w:t>
            </w:r>
          </w:p>
        </w:tc>
        <w:tc>
          <w:tcPr>
            <w:tcW w:w="1559"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74</w:t>
            </w:r>
          </w:p>
        </w:tc>
        <w:tc>
          <w:tcPr>
            <w:tcW w:w="992" w:type="dxa"/>
          </w:tcPr>
          <w:p w:rsidR="00856068" w:rsidRDefault="00F763D6"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993" w:type="dxa"/>
          </w:tcPr>
          <w:p w:rsidR="00856068" w:rsidRDefault="00F763D6"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850"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851"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50</w:t>
            </w:r>
          </w:p>
        </w:tc>
        <w:tc>
          <w:tcPr>
            <w:tcW w:w="850" w:type="dxa"/>
          </w:tcPr>
          <w:p w:rsidR="00856068" w:rsidRDefault="007E4074" w:rsidP="005B4F0D">
            <w:pPr>
              <w:jc w:val="both"/>
              <w:rPr>
                <w:rFonts w:ascii="Times New Roman" w:eastAsia="Batang" w:hAnsi="Times New Roman" w:cs="Times New Roman"/>
                <w:sz w:val="24"/>
                <w:szCs w:val="24"/>
              </w:rPr>
            </w:pPr>
            <w:r>
              <w:rPr>
                <w:rFonts w:ascii="Times New Roman" w:eastAsia="Batang" w:hAnsi="Times New Roman" w:cs="Times New Roman"/>
                <w:sz w:val="24"/>
                <w:szCs w:val="24"/>
              </w:rPr>
              <w:t>-</w:t>
            </w:r>
          </w:p>
        </w:tc>
        <w:tc>
          <w:tcPr>
            <w:tcW w:w="1134" w:type="dxa"/>
          </w:tcPr>
          <w:p w:rsidR="00856068" w:rsidRDefault="00856068" w:rsidP="005B4F0D">
            <w:pPr>
              <w:jc w:val="both"/>
              <w:rPr>
                <w:rFonts w:ascii="Times New Roman" w:eastAsia="Batang" w:hAnsi="Times New Roman" w:cs="Times New Roman"/>
                <w:sz w:val="24"/>
                <w:szCs w:val="24"/>
              </w:rPr>
            </w:pPr>
          </w:p>
        </w:tc>
      </w:tr>
    </w:tbl>
    <w:p w:rsidR="004F477A" w:rsidRDefault="004F477A" w:rsidP="005B4F0D">
      <w:pPr>
        <w:spacing w:after="0" w:line="240" w:lineRule="auto"/>
        <w:rPr>
          <w:rFonts w:ascii="Times New Roman" w:eastAsia="Batang" w:hAnsi="Times New Roman" w:cs="Times New Roman"/>
          <w:sz w:val="24"/>
          <w:szCs w:val="24"/>
        </w:rPr>
      </w:pPr>
    </w:p>
    <w:p w:rsidR="00642797" w:rsidRPr="00C86203" w:rsidRDefault="00C86203" w:rsidP="00D03BC9">
      <w:pPr>
        <w:spacing w:after="0" w:line="240" w:lineRule="auto"/>
        <w:ind w:left="360" w:firstLine="349"/>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8. </w:t>
      </w:r>
      <w:r w:rsidR="00DC6167" w:rsidRPr="00C86203">
        <w:rPr>
          <w:rFonts w:ascii="Times New Roman" w:eastAsia="Batang" w:hAnsi="Times New Roman" w:cs="Times New Roman"/>
          <w:sz w:val="24"/>
          <w:szCs w:val="24"/>
        </w:rPr>
        <w:t>MOKYKLOS FINANSAVIMAS</w:t>
      </w:r>
      <w:r w:rsidR="002D4AFC" w:rsidRPr="00C86203">
        <w:rPr>
          <w:rFonts w:ascii="Times New Roman" w:eastAsia="Batang" w:hAnsi="Times New Roman" w:cs="Times New Roman"/>
          <w:sz w:val="24"/>
          <w:szCs w:val="24"/>
        </w:rPr>
        <w:t xml:space="preserve">, TURTAS, </w:t>
      </w:r>
      <w:r w:rsidR="007F67BB">
        <w:rPr>
          <w:rFonts w:ascii="Times New Roman" w:eastAsia="Batang" w:hAnsi="Times New Roman" w:cs="Times New Roman"/>
          <w:sz w:val="24"/>
          <w:szCs w:val="24"/>
        </w:rPr>
        <w:t>UGDYMO</w:t>
      </w:r>
      <w:r w:rsidR="00DC6167" w:rsidRPr="00C86203">
        <w:rPr>
          <w:rFonts w:ascii="Times New Roman" w:eastAsia="Batang" w:hAnsi="Times New Roman" w:cs="Times New Roman"/>
          <w:sz w:val="24"/>
          <w:szCs w:val="24"/>
        </w:rPr>
        <w:t xml:space="preserve"> APLINKA</w:t>
      </w:r>
      <w:r w:rsidR="00D03BC9">
        <w:rPr>
          <w:rFonts w:ascii="Times New Roman" w:eastAsia="Batang" w:hAnsi="Times New Roman" w:cs="Times New Roman"/>
          <w:sz w:val="24"/>
          <w:szCs w:val="24"/>
        </w:rPr>
        <w:t>.</w:t>
      </w:r>
    </w:p>
    <w:p w:rsidR="0056398B" w:rsidRDefault="001A2AD0" w:rsidP="00D03BC9">
      <w:pPr>
        <w:pStyle w:val="Betarp"/>
        <w:ind w:firstLine="709"/>
        <w:jc w:val="both"/>
        <w:rPr>
          <w:rFonts w:ascii="Times New Roman" w:eastAsia="Batang" w:hAnsi="Times New Roman" w:cs="Times New Roman"/>
          <w:sz w:val="24"/>
          <w:szCs w:val="24"/>
        </w:rPr>
      </w:pPr>
      <w:r>
        <w:rPr>
          <w:rFonts w:ascii="Times New Roman" w:hAnsi="Times New Roman" w:cs="Times New Roman"/>
          <w:sz w:val="24"/>
          <w:szCs w:val="24"/>
        </w:rPr>
        <w:t xml:space="preserve">Mokykla naudoja lėšas pagal </w:t>
      </w:r>
      <w:r w:rsidR="00A5529E" w:rsidRPr="00FE5FF9">
        <w:rPr>
          <w:rFonts w:ascii="Times New Roman" w:hAnsi="Times New Roman" w:cs="Times New Roman"/>
          <w:sz w:val="24"/>
          <w:szCs w:val="24"/>
        </w:rPr>
        <w:t xml:space="preserve">Vilniaus rajono savivaldybės tarybos patvirtintas biudžeto išlaidų sąmatas. Mokyklos veiklai finansuoti pritrauktos ir papildomos lėšos, rėmėjai teikia materialinę ir </w:t>
      </w:r>
      <w:r w:rsidR="0056398B">
        <w:rPr>
          <w:rFonts w:ascii="Times New Roman" w:hAnsi="Times New Roman" w:cs="Times New Roman"/>
          <w:sz w:val="24"/>
          <w:szCs w:val="24"/>
        </w:rPr>
        <w:t>finansinę paramą, kuri</w:t>
      </w:r>
      <w:r w:rsidR="0056398B">
        <w:rPr>
          <w:rFonts w:ascii="Times New Roman" w:eastAsia="Batang" w:hAnsi="Times New Roman" w:cs="Times New Roman"/>
          <w:sz w:val="24"/>
          <w:szCs w:val="24"/>
        </w:rPr>
        <w:t xml:space="preserve"> yra skiriama</w:t>
      </w:r>
      <w:r w:rsidR="004608DC">
        <w:rPr>
          <w:rFonts w:ascii="Times New Roman" w:eastAsia="Batang" w:hAnsi="Times New Roman" w:cs="Times New Roman"/>
          <w:sz w:val="24"/>
          <w:szCs w:val="24"/>
        </w:rPr>
        <w:t xml:space="preserve"> ugdymo procesui gerinti, mokyklai remontuoti  bei materialinei bazei turtinti.</w:t>
      </w:r>
      <w:r w:rsidR="0056398B" w:rsidRPr="0056398B">
        <w:rPr>
          <w:rFonts w:ascii="Times New Roman" w:eastAsia="Batang" w:hAnsi="Times New Roman" w:cs="Times New Roman"/>
          <w:sz w:val="24"/>
          <w:szCs w:val="24"/>
        </w:rPr>
        <w:t xml:space="preserve"> </w:t>
      </w:r>
    </w:p>
    <w:p w:rsidR="00DC6167" w:rsidRPr="00DD7455" w:rsidRDefault="0056398B" w:rsidP="00D03BC9">
      <w:pPr>
        <w:pStyle w:val="Betarp"/>
        <w:ind w:firstLine="709"/>
        <w:jc w:val="both"/>
        <w:rPr>
          <w:rFonts w:ascii="Times New Roman" w:hAnsi="Times New Roman" w:cs="Times New Roman"/>
          <w:sz w:val="24"/>
          <w:szCs w:val="24"/>
        </w:rPr>
      </w:pPr>
      <w:r>
        <w:rPr>
          <w:rFonts w:ascii="Times New Roman" w:eastAsia="Batang" w:hAnsi="Times New Roman" w:cs="Times New Roman"/>
          <w:sz w:val="24"/>
          <w:szCs w:val="24"/>
        </w:rPr>
        <w:t>Lėšų paskirstymas  ir jų racionalus naudojimas</w:t>
      </w:r>
      <w:r w:rsidRPr="00F748D9">
        <w:rPr>
          <w:rFonts w:ascii="Times New Roman" w:eastAsia="Batang" w:hAnsi="Times New Roman" w:cs="Times New Roman"/>
          <w:sz w:val="24"/>
          <w:szCs w:val="24"/>
        </w:rPr>
        <w:t xml:space="preserve"> yra derinama</w:t>
      </w:r>
      <w:r>
        <w:rPr>
          <w:rFonts w:ascii="Times New Roman" w:eastAsia="Batang" w:hAnsi="Times New Roman" w:cs="Times New Roman"/>
          <w:sz w:val="24"/>
          <w:szCs w:val="24"/>
        </w:rPr>
        <w:t>s</w:t>
      </w:r>
      <w:r w:rsidRPr="00F748D9">
        <w:rPr>
          <w:rFonts w:ascii="Times New Roman" w:eastAsia="Batang" w:hAnsi="Times New Roman" w:cs="Times New Roman"/>
          <w:sz w:val="24"/>
          <w:szCs w:val="24"/>
        </w:rPr>
        <w:t xml:space="preserve"> su mokyklos savivaldos institucijomis</w:t>
      </w:r>
      <w:r w:rsidR="00155296">
        <w:rPr>
          <w:rFonts w:ascii="Times New Roman" w:eastAsia="Batang" w:hAnsi="Times New Roman" w:cs="Times New Roman"/>
          <w:sz w:val="24"/>
          <w:szCs w:val="24"/>
        </w:rPr>
        <w:t>.</w:t>
      </w:r>
    </w:p>
    <w:p w:rsidR="003435F7" w:rsidRDefault="003435F7" w:rsidP="005B4F0D">
      <w:pPr>
        <w:spacing w:after="0" w:line="240" w:lineRule="auto"/>
        <w:ind w:firstLine="1276"/>
        <w:jc w:val="both"/>
        <w:rPr>
          <w:rFonts w:ascii="Times New Roman" w:eastAsia="Batang"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843"/>
        <w:gridCol w:w="2268"/>
      </w:tblGrid>
      <w:tr w:rsidR="0070204A" w:rsidRPr="00E61C41" w:rsidTr="00EB478C">
        <w:trPr>
          <w:trHeight w:val="255"/>
        </w:trPr>
        <w:tc>
          <w:tcPr>
            <w:tcW w:w="5528" w:type="dxa"/>
            <w:vMerge w:val="restart"/>
            <w:vAlign w:val="center"/>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Finansavimo šaltiniai</w:t>
            </w:r>
          </w:p>
        </w:tc>
        <w:tc>
          <w:tcPr>
            <w:tcW w:w="4111" w:type="dxa"/>
            <w:gridSpan w:val="2"/>
          </w:tcPr>
          <w:p w:rsidR="0070204A" w:rsidRPr="00E61C41" w:rsidRDefault="0070204A" w:rsidP="005B4F0D">
            <w:pPr>
              <w:spacing w:after="0" w:line="240" w:lineRule="auto"/>
              <w:jc w:val="center"/>
              <w:rPr>
                <w:rFonts w:ascii="Times New Roman" w:hAnsi="Times New Roman"/>
                <w:sz w:val="24"/>
                <w:szCs w:val="24"/>
              </w:rPr>
            </w:pPr>
            <w:r w:rsidRPr="00E61C41">
              <w:rPr>
                <w:rFonts w:ascii="Times New Roman" w:hAnsi="Times New Roman"/>
                <w:sz w:val="24"/>
                <w:szCs w:val="24"/>
              </w:rPr>
              <w:t xml:space="preserve">Lėšos </w:t>
            </w:r>
          </w:p>
        </w:tc>
      </w:tr>
      <w:tr w:rsidR="0070204A" w:rsidRPr="00E61C41" w:rsidTr="00EB478C">
        <w:trPr>
          <w:trHeight w:val="255"/>
        </w:trPr>
        <w:tc>
          <w:tcPr>
            <w:tcW w:w="5528" w:type="dxa"/>
            <w:vMerge/>
            <w:vAlign w:val="center"/>
          </w:tcPr>
          <w:p w:rsidR="0070204A" w:rsidRPr="00E61C41" w:rsidRDefault="0070204A" w:rsidP="005B4F0D">
            <w:pPr>
              <w:spacing w:after="0" w:line="240" w:lineRule="auto"/>
              <w:rPr>
                <w:rFonts w:ascii="Times New Roman" w:hAnsi="Times New Roman"/>
                <w:sz w:val="24"/>
                <w:szCs w:val="24"/>
              </w:rPr>
            </w:pPr>
          </w:p>
        </w:tc>
        <w:tc>
          <w:tcPr>
            <w:tcW w:w="1843" w:type="dxa"/>
          </w:tcPr>
          <w:p w:rsidR="0070204A" w:rsidRPr="00D03BC9" w:rsidRDefault="00706682" w:rsidP="005B4F0D">
            <w:pPr>
              <w:spacing w:after="0" w:line="240" w:lineRule="auto"/>
              <w:jc w:val="center"/>
              <w:rPr>
                <w:rFonts w:ascii="Times New Roman" w:hAnsi="Times New Roman"/>
                <w:sz w:val="24"/>
                <w:szCs w:val="24"/>
              </w:rPr>
            </w:pPr>
            <w:r w:rsidRPr="00D03BC9">
              <w:rPr>
                <w:rFonts w:ascii="Times New Roman" w:hAnsi="Times New Roman"/>
                <w:sz w:val="24"/>
                <w:szCs w:val="24"/>
              </w:rPr>
              <w:t>2016</w:t>
            </w:r>
            <w:r w:rsidR="0070204A" w:rsidRPr="00D03BC9">
              <w:rPr>
                <w:rFonts w:ascii="Times New Roman" w:hAnsi="Times New Roman"/>
                <w:sz w:val="24"/>
                <w:szCs w:val="24"/>
              </w:rPr>
              <w:t xml:space="preserve"> m.</w:t>
            </w:r>
          </w:p>
        </w:tc>
        <w:tc>
          <w:tcPr>
            <w:tcW w:w="2268" w:type="dxa"/>
          </w:tcPr>
          <w:p w:rsidR="0070204A" w:rsidRPr="00D03BC9" w:rsidRDefault="00706682" w:rsidP="005B4F0D">
            <w:pPr>
              <w:spacing w:after="0" w:line="240" w:lineRule="auto"/>
              <w:jc w:val="center"/>
              <w:rPr>
                <w:rFonts w:ascii="Times New Roman" w:hAnsi="Times New Roman"/>
                <w:sz w:val="24"/>
                <w:szCs w:val="24"/>
              </w:rPr>
            </w:pPr>
            <w:r w:rsidRPr="00D03BC9">
              <w:rPr>
                <w:rFonts w:ascii="Times New Roman" w:hAnsi="Times New Roman"/>
                <w:sz w:val="24"/>
                <w:szCs w:val="24"/>
              </w:rPr>
              <w:t>2017</w:t>
            </w:r>
            <w:r w:rsidR="0070204A" w:rsidRPr="00D03BC9">
              <w:rPr>
                <w:rFonts w:ascii="Times New Roman" w:hAnsi="Times New Roman"/>
                <w:sz w:val="24"/>
                <w:szCs w:val="24"/>
              </w:rPr>
              <w:t xml:space="preserve"> m</w:t>
            </w:r>
            <w:r w:rsidR="00373D1F" w:rsidRPr="00D03BC9">
              <w:rPr>
                <w:rFonts w:ascii="Times New Roman" w:hAnsi="Times New Roman"/>
                <w:sz w:val="24"/>
                <w:szCs w:val="24"/>
              </w:rPr>
              <w:t>.</w:t>
            </w:r>
          </w:p>
        </w:tc>
      </w:tr>
      <w:tr w:rsidR="0070204A" w:rsidRPr="00E61C41" w:rsidTr="00EB478C">
        <w:trPr>
          <w:trHeight w:val="255"/>
        </w:trPr>
        <w:tc>
          <w:tcPr>
            <w:tcW w:w="5528" w:type="dxa"/>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 xml:space="preserve">Savivaldybės biudžeto lėšos </w:t>
            </w:r>
            <w:r w:rsidRPr="00E61C41">
              <w:rPr>
                <w:rFonts w:ascii="Times New Roman" w:hAnsi="Times New Roman"/>
                <w:bCs/>
                <w:sz w:val="24"/>
                <w:szCs w:val="24"/>
              </w:rPr>
              <w:t>SB</w:t>
            </w:r>
          </w:p>
        </w:tc>
        <w:tc>
          <w:tcPr>
            <w:tcW w:w="1843" w:type="dxa"/>
          </w:tcPr>
          <w:p w:rsidR="0070204A" w:rsidRPr="00D03BC9" w:rsidRDefault="00706682" w:rsidP="005B4F0D">
            <w:pPr>
              <w:spacing w:after="0" w:line="240" w:lineRule="auto"/>
              <w:jc w:val="center"/>
              <w:rPr>
                <w:rFonts w:ascii="Times New Roman" w:hAnsi="Times New Roman" w:cs="Times New Roman"/>
                <w:sz w:val="24"/>
                <w:szCs w:val="24"/>
              </w:rPr>
            </w:pPr>
            <w:r w:rsidRPr="00D03BC9">
              <w:rPr>
                <w:rFonts w:ascii="Times New Roman" w:hAnsi="Times New Roman" w:cs="Times New Roman"/>
                <w:sz w:val="24"/>
                <w:szCs w:val="24"/>
              </w:rPr>
              <w:t>84585,00</w:t>
            </w:r>
          </w:p>
        </w:tc>
        <w:tc>
          <w:tcPr>
            <w:tcW w:w="2268" w:type="dxa"/>
          </w:tcPr>
          <w:p w:rsidR="0070204A" w:rsidRPr="00D03BC9" w:rsidRDefault="00191988" w:rsidP="005B4F0D">
            <w:pPr>
              <w:spacing w:after="0" w:line="240" w:lineRule="auto"/>
              <w:jc w:val="center"/>
              <w:rPr>
                <w:rFonts w:ascii="Times New Roman" w:hAnsi="Times New Roman" w:cs="Times New Roman"/>
                <w:sz w:val="24"/>
                <w:szCs w:val="24"/>
              </w:rPr>
            </w:pPr>
            <w:r w:rsidRPr="00D03BC9">
              <w:rPr>
                <w:rFonts w:ascii="Times New Roman" w:hAnsi="Times New Roman" w:cs="Times New Roman"/>
                <w:sz w:val="24"/>
                <w:szCs w:val="24"/>
              </w:rPr>
              <w:t>93173,92</w:t>
            </w:r>
          </w:p>
        </w:tc>
      </w:tr>
      <w:tr w:rsidR="0070204A" w:rsidRPr="00E61C41" w:rsidTr="00EB478C">
        <w:trPr>
          <w:trHeight w:val="112"/>
        </w:trPr>
        <w:tc>
          <w:tcPr>
            <w:tcW w:w="5528" w:type="dxa"/>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Mokinio krepšelio lėšos MK</w:t>
            </w:r>
          </w:p>
        </w:tc>
        <w:tc>
          <w:tcPr>
            <w:tcW w:w="1843" w:type="dxa"/>
          </w:tcPr>
          <w:p w:rsidR="0070204A" w:rsidRPr="00D03BC9" w:rsidRDefault="00706682" w:rsidP="005B4F0D">
            <w:pPr>
              <w:spacing w:after="0" w:line="240" w:lineRule="auto"/>
              <w:jc w:val="center"/>
              <w:rPr>
                <w:rFonts w:ascii="Times New Roman" w:hAnsi="Times New Roman" w:cs="Times New Roman"/>
                <w:sz w:val="24"/>
                <w:szCs w:val="24"/>
              </w:rPr>
            </w:pPr>
            <w:r w:rsidRPr="00D03BC9">
              <w:rPr>
                <w:rFonts w:ascii="Times New Roman" w:hAnsi="Times New Roman" w:cs="Times New Roman"/>
                <w:sz w:val="24"/>
                <w:szCs w:val="24"/>
              </w:rPr>
              <w:t>180508,00</w:t>
            </w:r>
          </w:p>
        </w:tc>
        <w:tc>
          <w:tcPr>
            <w:tcW w:w="2268" w:type="dxa"/>
          </w:tcPr>
          <w:p w:rsidR="0070204A" w:rsidRPr="00D03BC9" w:rsidRDefault="00D07574" w:rsidP="005B4F0D">
            <w:pPr>
              <w:spacing w:after="0" w:line="240" w:lineRule="auto"/>
              <w:jc w:val="center"/>
              <w:rPr>
                <w:rFonts w:ascii="Times New Roman" w:hAnsi="Times New Roman" w:cs="Times New Roman"/>
                <w:sz w:val="24"/>
                <w:szCs w:val="24"/>
              </w:rPr>
            </w:pPr>
            <w:r w:rsidRPr="00D03BC9">
              <w:rPr>
                <w:rFonts w:ascii="Times New Roman" w:hAnsi="Times New Roman" w:cs="Times New Roman"/>
                <w:sz w:val="24"/>
                <w:szCs w:val="24"/>
              </w:rPr>
              <w:t>197039,00</w:t>
            </w:r>
          </w:p>
        </w:tc>
      </w:tr>
      <w:tr w:rsidR="0070204A" w:rsidRPr="00E61C41" w:rsidTr="00EB478C">
        <w:trPr>
          <w:trHeight w:val="255"/>
        </w:trPr>
        <w:tc>
          <w:tcPr>
            <w:tcW w:w="5528" w:type="dxa"/>
          </w:tcPr>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Kitos lėšos, materialinės vertybės</w:t>
            </w:r>
          </w:p>
          <w:p w:rsidR="0070204A" w:rsidRPr="00E61C41" w:rsidRDefault="0070204A" w:rsidP="005B4F0D">
            <w:pPr>
              <w:spacing w:after="0" w:line="240" w:lineRule="auto"/>
              <w:rPr>
                <w:rFonts w:ascii="Times New Roman" w:hAnsi="Times New Roman"/>
                <w:sz w:val="24"/>
                <w:szCs w:val="24"/>
              </w:rPr>
            </w:pPr>
            <w:r w:rsidRPr="00E61C41">
              <w:rPr>
                <w:rFonts w:ascii="Times New Roman" w:hAnsi="Times New Roman"/>
                <w:sz w:val="24"/>
                <w:szCs w:val="24"/>
              </w:rPr>
              <w:t>(labdara, parama, 2% G</w:t>
            </w:r>
            <w:r w:rsidR="00642797">
              <w:rPr>
                <w:rFonts w:ascii="Times New Roman" w:hAnsi="Times New Roman"/>
                <w:sz w:val="24"/>
                <w:szCs w:val="24"/>
              </w:rPr>
              <w:t>P</w:t>
            </w:r>
            <w:r w:rsidRPr="00E61C41">
              <w:rPr>
                <w:rFonts w:ascii="Times New Roman" w:hAnsi="Times New Roman"/>
                <w:sz w:val="24"/>
                <w:szCs w:val="24"/>
              </w:rPr>
              <w:t>M)</w:t>
            </w:r>
          </w:p>
        </w:tc>
        <w:tc>
          <w:tcPr>
            <w:tcW w:w="1843" w:type="dxa"/>
          </w:tcPr>
          <w:p w:rsidR="0070204A" w:rsidRPr="00D03BC9" w:rsidRDefault="00706682" w:rsidP="005B4F0D">
            <w:pPr>
              <w:spacing w:after="0" w:line="240" w:lineRule="auto"/>
              <w:jc w:val="center"/>
              <w:rPr>
                <w:rFonts w:ascii="Times New Roman" w:hAnsi="Times New Roman" w:cs="Times New Roman"/>
                <w:sz w:val="24"/>
                <w:szCs w:val="24"/>
              </w:rPr>
            </w:pPr>
            <w:r w:rsidRPr="00D03BC9">
              <w:rPr>
                <w:rFonts w:ascii="Times New Roman" w:hAnsi="Times New Roman" w:cs="Times New Roman"/>
                <w:sz w:val="24"/>
                <w:szCs w:val="24"/>
              </w:rPr>
              <w:t>1689,00</w:t>
            </w:r>
          </w:p>
        </w:tc>
        <w:tc>
          <w:tcPr>
            <w:tcW w:w="2268" w:type="dxa"/>
          </w:tcPr>
          <w:p w:rsidR="0070204A" w:rsidRPr="00D03BC9" w:rsidRDefault="00855E1F" w:rsidP="005B4F0D">
            <w:pPr>
              <w:spacing w:after="0" w:line="240" w:lineRule="auto"/>
              <w:jc w:val="center"/>
              <w:rPr>
                <w:rFonts w:ascii="Times New Roman" w:hAnsi="Times New Roman" w:cs="Times New Roman"/>
                <w:sz w:val="24"/>
                <w:szCs w:val="24"/>
              </w:rPr>
            </w:pPr>
            <w:r w:rsidRPr="00D03BC9">
              <w:rPr>
                <w:rFonts w:ascii="Times New Roman" w:hAnsi="Times New Roman" w:cs="Times New Roman"/>
                <w:color w:val="000000" w:themeColor="text1"/>
                <w:kern w:val="24"/>
                <w:sz w:val="24"/>
                <w:szCs w:val="24"/>
              </w:rPr>
              <w:t>1392,38</w:t>
            </w:r>
          </w:p>
        </w:tc>
      </w:tr>
    </w:tbl>
    <w:p w:rsidR="00D03BC9" w:rsidRDefault="00D03BC9" w:rsidP="00DE2578">
      <w:pPr>
        <w:spacing w:after="0" w:line="240" w:lineRule="auto"/>
        <w:rPr>
          <w:rFonts w:ascii="Times New Roman" w:eastAsia="Times New Roman" w:hAnsi="Times New Roman" w:cs="Times New Roman"/>
          <w:sz w:val="24"/>
          <w:szCs w:val="24"/>
        </w:rPr>
      </w:pPr>
    </w:p>
    <w:p w:rsidR="00DE2578" w:rsidRPr="00DE2578" w:rsidRDefault="00DE2578" w:rsidP="00D03BC9">
      <w:pPr>
        <w:spacing w:after="0" w:line="240" w:lineRule="auto"/>
        <w:ind w:firstLine="709"/>
        <w:rPr>
          <w:rFonts w:ascii="Times New Roman" w:eastAsia="Times New Roman" w:hAnsi="Times New Roman" w:cs="Times New Roman"/>
          <w:sz w:val="24"/>
          <w:szCs w:val="24"/>
        </w:rPr>
      </w:pPr>
      <w:r w:rsidRPr="00DE2578">
        <w:rPr>
          <w:rFonts w:ascii="Times New Roman" w:eastAsia="Times New Roman" w:hAnsi="Times New Roman" w:cs="Times New Roman"/>
          <w:sz w:val="24"/>
          <w:szCs w:val="24"/>
        </w:rPr>
        <w:t>Nemažai</w:t>
      </w:r>
      <w:r w:rsidR="00787458">
        <w:rPr>
          <w:rFonts w:ascii="Times New Roman" w:eastAsia="Times New Roman" w:hAnsi="Times New Roman" w:cs="Times New Roman"/>
          <w:sz w:val="24"/>
          <w:szCs w:val="24"/>
        </w:rPr>
        <w:t xml:space="preserve"> lėšų skirta mokymo priemonių įsigijimui, </w:t>
      </w:r>
      <w:r w:rsidR="00787458" w:rsidRPr="00787458">
        <w:rPr>
          <w:rFonts w:ascii="Times New Roman" w:eastAsia="Batang" w:hAnsi="Times New Roman" w:cs="Times New Roman"/>
          <w:sz w:val="24"/>
          <w:szCs w:val="24"/>
        </w:rPr>
        <w:t xml:space="preserve"> </w:t>
      </w:r>
      <w:r w:rsidR="00787458" w:rsidRPr="00A07A36">
        <w:rPr>
          <w:rFonts w:ascii="Times New Roman" w:eastAsia="Batang" w:hAnsi="Times New Roman" w:cs="Times New Roman"/>
          <w:sz w:val="24"/>
          <w:szCs w:val="24"/>
        </w:rPr>
        <w:t>IKT b</w:t>
      </w:r>
      <w:r w:rsidR="00787458">
        <w:rPr>
          <w:rFonts w:ascii="Times New Roman" w:eastAsia="Batang" w:hAnsi="Times New Roman" w:cs="Times New Roman"/>
          <w:sz w:val="24"/>
          <w:szCs w:val="24"/>
        </w:rPr>
        <w:t>azės atnaujinimui ir turtinimui</w:t>
      </w:r>
      <w:r w:rsidR="00BE71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E71E7">
        <w:rPr>
          <w:rFonts w:ascii="Times New Roman" w:eastAsia="Times New Roman" w:hAnsi="Times New Roman" w:cs="Times New Roman"/>
          <w:sz w:val="24"/>
          <w:szCs w:val="24"/>
        </w:rPr>
        <w:t>Į</w:t>
      </w:r>
      <w:r w:rsidRPr="00DE2578">
        <w:rPr>
          <w:rFonts w:ascii="Times New Roman" w:eastAsia="Times New Roman" w:hAnsi="Times New Roman" w:cs="Times New Roman"/>
          <w:sz w:val="24"/>
          <w:szCs w:val="24"/>
        </w:rPr>
        <w:t>sigyta ilgalaikio ir trumpalaikio materialinio turto</w:t>
      </w:r>
      <w:r w:rsidR="00BE71E7">
        <w:rPr>
          <w:rFonts w:ascii="Times New Roman" w:eastAsia="Times New Roman" w:hAnsi="Times New Roman" w:cs="Times New Roman"/>
          <w:sz w:val="24"/>
          <w:szCs w:val="24"/>
        </w:rPr>
        <w:t xml:space="preserve"> už 17620 </w:t>
      </w:r>
      <w:proofErr w:type="spellStart"/>
      <w:r w:rsidR="00BE71E7">
        <w:rPr>
          <w:rFonts w:ascii="Times New Roman" w:eastAsia="Times New Roman" w:hAnsi="Times New Roman" w:cs="Times New Roman"/>
          <w:sz w:val="24"/>
          <w:szCs w:val="24"/>
        </w:rPr>
        <w:t>Eur</w:t>
      </w:r>
      <w:proofErr w:type="spellEnd"/>
      <w:r w:rsidR="00BE71E7">
        <w:rPr>
          <w:rFonts w:ascii="Times New Roman" w:eastAsia="Times New Roman" w:hAnsi="Times New Roman" w:cs="Times New Roman"/>
          <w:sz w:val="24"/>
          <w:szCs w:val="24"/>
        </w:rPr>
        <w:t xml:space="preserve">. </w:t>
      </w:r>
      <w:r w:rsidRPr="00DE2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E71E7">
        <w:rPr>
          <w:rFonts w:ascii="Times New Roman" w:eastAsia="Times New Roman" w:hAnsi="Times New Roman" w:cs="Times New Roman"/>
          <w:sz w:val="24"/>
          <w:szCs w:val="24"/>
        </w:rPr>
        <w:t xml:space="preserve">interaktyvusis  monitorius, spalvotas daugiafunkcinis </w:t>
      </w:r>
      <w:proofErr w:type="spellStart"/>
      <w:r w:rsidR="00BE71E7">
        <w:rPr>
          <w:rFonts w:ascii="Times New Roman" w:eastAsia="Times New Roman" w:hAnsi="Times New Roman" w:cs="Times New Roman"/>
          <w:sz w:val="24"/>
          <w:szCs w:val="24"/>
        </w:rPr>
        <w:t>kopijuoklis</w:t>
      </w:r>
      <w:proofErr w:type="spellEnd"/>
      <w:r w:rsidR="00BE71E7">
        <w:rPr>
          <w:rFonts w:ascii="Times New Roman" w:eastAsia="Times New Roman" w:hAnsi="Times New Roman" w:cs="Times New Roman"/>
          <w:sz w:val="24"/>
          <w:szCs w:val="24"/>
        </w:rPr>
        <w:t>, 4 kompiuteriai, 12 planšečių, grožinė literatūra ir kt.).</w:t>
      </w:r>
    </w:p>
    <w:p w:rsidR="00DD7455" w:rsidRPr="00BE71E7" w:rsidRDefault="00DD7455" w:rsidP="00D03BC9">
      <w:pPr>
        <w:spacing w:after="0" w:line="240" w:lineRule="auto"/>
        <w:ind w:firstLine="709"/>
        <w:jc w:val="both"/>
        <w:rPr>
          <w:rFonts w:ascii="Times New Roman" w:hAnsi="Times New Roman"/>
          <w:bCs/>
          <w:sz w:val="24"/>
          <w:szCs w:val="24"/>
        </w:rPr>
      </w:pPr>
      <w:r w:rsidRPr="00BE71E7">
        <w:rPr>
          <w:rFonts w:ascii="Times New Roman" w:hAnsi="Times New Roman"/>
          <w:bCs/>
          <w:sz w:val="24"/>
          <w:szCs w:val="24"/>
        </w:rPr>
        <w:t>Mokyklos</w:t>
      </w:r>
      <w:r w:rsidR="00507974" w:rsidRPr="00BE71E7">
        <w:rPr>
          <w:rFonts w:ascii="Times New Roman" w:hAnsi="Times New Roman"/>
          <w:bCs/>
          <w:sz w:val="24"/>
          <w:szCs w:val="24"/>
        </w:rPr>
        <w:t xml:space="preserve"> stogo</w:t>
      </w:r>
      <w:r w:rsidRPr="00BE71E7">
        <w:rPr>
          <w:rFonts w:ascii="Times New Roman" w:hAnsi="Times New Roman"/>
          <w:bCs/>
          <w:sz w:val="24"/>
          <w:szCs w:val="24"/>
        </w:rPr>
        <w:t xml:space="preserve"> </w:t>
      </w:r>
      <w:r w:rsidR="00BF0BCC" w:rsidRPr="00BE71E7">
        <w:rPr>
          <w:rFonts w:ascii="Times New Roman" w:hAnsi="Times New Roman"/>
          <w:bCs/>
          <w:sz w:val="24"/>
          <w:szCs w:val="24"/>
        </w:rPr>
        <w:t>atnaujinimui</w:t>
      </w:r>
      <w:r w:rsidR="00D07574" w:rsidRPr="00BE71E7">
        <w:rPr>
          <w:rFonts w:ascii="Times New Roman" w:hAnsi="Times New Roman"/>
          <w:bCs/>
          <w:sz w:val="24"/>
          <w:szCs w:val="24"/>
        </w:rPr>
        <w:t xml:space="preserve">, segmentinei tvorai įrengti, priestato renovacijos pasiruošimui ir kitiems ilgalaikio materialiojo turto einamojo remonto darbams  </w:t>
      </w:r>
      <w:r w:rsidRPr="00BE71E7">
        <w:rPr>
          <w:rFonts w:ascii="Times New Roman" w:hAnsi="Times New Roman"/>
          <w:bCs/>
          <w:sz w:val="24"/>
          <w:szCs w:val="24"/>
        </w:rPr>
        <w:t xml:space="preserve"> iš Vilniaus rajono savivaldybės biudžeto</w:t>
      </w:r>
      <w:r w:rsidR="00D07574" w:rsidRPr="00BE71E7">
        <w:rPr>
          <w:rFonts w:ascii="Times New Roman" w:hAnsi="Times New Roman"/>
          <w:bCs/>
          <w:sz w:val="24"/>
          <w:szCs w:val="24"/>
        </w:rPr>
        <w:t xml:space="preserve"> buvo</w:t>
      </w:r>
      <w:r w:rsidRPr="00BE71E7">
        <w:rPr>
          <w:rFonts w:ascii="Times New Roman" w:hAnsi="Times New Roman"/>
          <w:bCs/>
          <w:sz w:val="24"/>
          <w:szCs w:val="24"/>
        </w:rPr>
        <w:t xml:space="preserve"> skirta </w:t>
      </w:r>
      <w:r w:rsidR="00D07574" w:rsidRPr="00BE71E7">
        <w:rPr>
          <w:rFonts w:ascii="Times New Roman" w:hAnsi="Times New Roman"/>
          <w:bCs/>
          <w:sz w:val="24"/>
          <w:szCs w:val="24"/>
        </w:rPr>
        <w:t xml:space="preserve"> virš </w:t>
      </w:r>
      <w:r w:rsidR="00D07574" w:rsidRPr="00BE71E7">
        <w:rPr>
          <w:rFonts w:ascii="Times New Roman" w:hAnsi="Times New Roman"/>
          <w:sz w:val="24"/>
          <w:szCs w:val="24"/>
        </w:rPr>
        <w:t>30 000</w:t>
      </w:r>
      <w:r w:rsidRPr="00BE71E7">
        <w:rPr>
          <w:rFonts w:ascii="Times New Roman" w:hAnsi="Times New Roman"/>
          <w:sz w:val="24"/>
          <w:szCs w:val="24"/>
        </w:rPr>
        <w:t xml:space="preserve"> </w:t>
      </w:r>
      <w:proofErr w:type="spellStart"/>
      <w:r w:rsidRPr="00BE71E7">
        <w:rPr>
          <w:rFonts w:ascii="Times New Roman" w:hAnsi="Times New Roman"/>
          <w:sz w:val="24"/>
          <w:szCs w:val="24"/>
        </w:rPr>
        <w:t>Eur</w:t>
      </w:r>
      <w:proofErr w:type="spellEnd"/>
      <w:r w:rsidRPr="00BE71E7">
        <w:rPr>
          <w:rFonts w:ascii="Times New Roman" w:hAnsi="Times New Roman"/>
          <w:sz w:val="24"/>
          <w:szCs w:val="24"/>
        </w:rPr>
        <w:t>.</w:t>
      </w:r>
    </w:p>
    <w:p w:rsidR="00DD7455" w:rsidRDefault="00DD7455" w:rsidP="005B4F0D">
      <w:pPr>
        <w:spacing w:after="0" w:line="240" w:lineRule="auto"/>
        <w:ind w:firstLine="1276"/>
        <w:jc w:val="both"/>
        <w:rPr>
          <w:rFonts w:ascii="Times New Roman" w:eastAsia="Batang" w:hAnsi="Times New Roman" w:cs="Times New Roman"/>
          <w:sz w:val="24"/>
          <w:szCs w:val="24"/>
        </w:rPr>
      </w:pPr>
    </w:p>
    <w:p w:rsidR="0018383D" w:rsidRDefault="00C86203" w:rsidP="00D03BC9">
      <w:pPr>
        <w:pStyle w:val="Betarp"/>
        <w:ind w:left="360" w:firstLine="349"/>
        <w:rPr>
          <w:rFonts w:ascii="Times New Roman" w:eastAsia="Batang" w:hAnsi="Times New Roman" w:cs="Times New Roman"/>
          <w:sz w:val="24"/>
          <w:szCs w:val="24"/>
        </w:rPr>
      </w:pPr>
      <w:r>
        <w:rPr>
          <w:rFonts w:ascii="Times New Roman" w:eastAsia="Batang" w:hAnsi="Times New Roman" w:cs="Times New Roman"/>
          <w:sz w:val="24"/>
          <w:szCs w:val="24"/>
        </w:rPr>
        <w:t xml:space="preserve">9. </w:t>
      </w:r>
      <w:r w:rsidR="001E6333">
        <w:rPr>
          <w:rFonts w:ascii="Times New Roman" w:eastAsia="Batang" w:hAnsi="Times New Roman" w:cs="Times New Roman"/>
          <w:sz w:val="24"/>
          <w:szCs w:val="24"/>
        </w:rPr>
        <w:t>MOKYKLOS PARTNERYSTĖS RYŠIAI</w:t>
      </w:r>
      <w:r w:rsidR="00D03BC9">
        <w:rPr>
          <w:rFonts w:ascii="Times New Roman" w:eastAsia="Batang" w:hAnsi="Times New Roman" w:cs="Times New Roman"/>
          <w:sz w:val="24"/>
          <w:szCs w:val="24"/>
        </w:rPr>
        <w:t>.</w:t>
      </w:r>
    </w:p>
    <w:p w:rsidR="00A36C60" w:rsidRPr="00D03BC9" w:rsidRDefault="00DD5FAA" w:rsidP="00D03BC9">
      <w:pPr>
        <w:spacing w:after="0" w:line="240" w:lineRule="auto"/>
        <w:ind w:firstLine="709"/>
        <w:jc w:val="both"/>
        <w:rPr>
          <w:rFonts w:ascii="Times New Roman" w:hAnsi="Times New Roman" w:cs="Times New Roman"/>
          <w:sz w:val="24"/>
          <w:szCs w:val="24"/>
        </w:rPr>
      </w:pPr>
      <w:r w:rsidRPr="00D03BC9">
        <w:rPr>
          <w:rFonts w:ascii="Times New Roman" w:hAnsi="Times New Roman" w:cs="Times New Roman"/>
          <w:sz w:val="24"/>
          <w:szCs w:val="24"/>
        </w:rPr>
        <w:t>2017 metais m</w:t>
      </w:r>
      <w:r w:rsidR="00E17D11" w:rsidRPr="00D03BC9">
        <w:rPr>
          <w:rFonts w:ascii="Times New Roman" w:hAnsi="Times New Roman" w:cs="Times New Roman"/>
          <w:sz w:val="24"/>
          <w:szCs w:val="24"/>
        </w:rPr>
        <w:t>okykla glaudžiai bendradarbiav</w:t>
      </w:r>
      <w:r w:rsidRPr="00D03BC9">
        <w:rPr>
          <w:rFonts w:ascii="Times New Roman" w:hAnsi="Times New Roman" w:cs="Times New Roman"/>
          <w:sz w:val="24"/>
          <w:szCs w:val="24"/>
        </w:rPr>
        <w:t>o</w:t>
      </w:r>
      <w:r w:rsidR="00AE2727" w:rsidRPr="00D03BC9">
        <w:rPr>
          <w:rFonts w:ascii="Times New Roman" w:hAnsi="Times New Roman" w:cs="Times New Roman"/>
          <w:sz w:val="24"/>
          <w:szCs w:val="24"/>
        </w:rPr>
        <w:t xml:space="preserve"> su</w:t>
      </w:r>
      <w:r w:rsidRPr="00D03BC9">
        <w:rPr>
          <w:rFonts w:ascii="Times New Roman" w:hAnsi="Times New Roman" w:cs="Times New Roman"/>
          <w:sz w:val="24"/>
          <w:szCs w:val="24"/>
        </w:rPr>
        <w:t xml:space="preserve"> Vilniaus rajono, </w:t>
      </w:r>
      <w:r w:rsidR="00E17D11" w:rsidRPr="00D03BC9">
        <w:rPr>
          <w:rFonts w:ascii="Times New Roman" w:hAnsi="Times New Roman" w:cs="Times New Roman"/>
          <w:sz w:val="24"/>
          <w:szCs w:val="24"/>
        </w:rPr>
        <w:t>miesto</w:t>
      </w:r>
      <w:r w:rsidRPr="00D03BC9">
        <w:rPr>
          <w:rFonts w:ascii="Times New Roman" w:hAnsi="Times New Roman" w:cs="Times New Roman"/>
          <w:sz w:val="24"/>
          <w:szCs w:val="24"/>
        </w:rPr>
        <w:t xml:space="preserve"> mokyklomis bei </w:t>
      </w:r>
      <w:r w:rsidR="00AE2727" w:rsidRPr="00D03BC9">
        <w:rPr>
          <w:rFonts w:ascii="Times New Roman" w:hAnsi="Times New Roman" w:cs="Times New Roman"/>
          <w:sz w:val="24"/>
          <w:szCs w:val="24"/>
        </w:rPr>
        <w:t>kitomis įstaigomis ir organizacijomis.</w:t>
      </w:r>
    </w:p>
    <w:p w:rsidR="00E17D11" w:rsidRPr="00D03BC9" w:rsidRDefault="00E17D11" w:rsidP="00D03BC9">
      <w:pPr>
        <w:spacing w:after="0" w:line="240" w:lineRule="auto"/>
        <w:ind w:firstLine="709"/>
        <w:jc w:val="both"/>
        <w:rPr>
          <w:rFonts w:ascii="Times New Roman" w:hAnsi="Times New Roman" w:cs="Times New Roman"/>
          <w:sz w:val="24"/>
          <w:szCs w:val="24"/>
        </w:rPr>
      </w:pPr>
      <w:r w:rsidRPr="00D03BC9">
        <w:rPr>
          <w:rFonts w:ascii="Times New Roman" w:hAnsi="Times New Roman" w:cs="Times New Roman"/>
          <w:sz w:val="24"/>
          <w:szCs w:val="24"/>
        </w:rPr>
        <w:t xml:space="preserve"> </w:t>
      </w:r>
      <w:r w:rsidR="00DD5FAA" w:rsidRPr="00D03BC9">
        <w:rPr>
          <w:rFonts w:ascii="Times New Roman" w:hAnsi="Times New Roman" w:cs="Times New Roman"/>
          <w:sz w:val="24"/>
          <w:szCs w:val="24"/>
        </w:rPr>
        <w:t>S</w:t>
      </w:r>
      <w:r w:rsidRPr="00D03BC9">
        <w:rPr>
          <w:rFonts w:ascii="Times New Roman" w:hAnsi="Times New Roman" w:cs="Times New Roman"/>
          <w:sz w:val="24"/>
          <w:szCs w:val="24"/>
        </w:rPr>
        <w:t>u Dievo šlovinimo pamaldomis (</w:t>
      </w:r>
      <w:proofErr w:type="spellStart"/>
      <w:r w:rsidRPr="00D03BC9">
        <w:rPr>
          <w:rFonts w:ascii="Times New Roman" w:hAnsi="Times New Roman" w:cs="Times New Roman"/>
          <w:sz w:val="24"/>
          <w:szCs w:val="24"/>
        </w:rPr>
        <w:t>Taize</w:t>
      </w:r>
      <w:proofErr w:type="spellEnd"/>
      <w:r w:rsidRPr="00D03BC9">
        <w:rPr>
          <w:rFonts w:ascii="Times New Roman" w:hAnsi="Times New Roman" w:cs="Times New Roman"/>
          <w:sz w:val="24"/>
          <w:szCs w:val="24"/>
        </w:rPr>
        <w:t>) vykome į Vi</w:t>
      </w:r>
      <w:r w:rsidR="00DD5FAA" w:rsidRPr="00D03BC9">
        <w:rPr>
          <w:rFonts w:ascii="Times New Roman" w:hAnsi="Times New Roman" w:cs="Times New Roman"/>
          <w:sz w:val="24"/>
          <w:szCs w:val="24"/>
        </w:rPr>
        <w:t>lniaus Maironio progimnaziją. Kartu su Vilniaus vaikų socializacijos centro</w:t>
      </w:r>
      <w:r w:rsidRPr="00D03BC9">
        <w:rPr>
          <w:rFonts w:ascii="Times New Roman" w:hAnsi="Times New Roman" w:cs="Times New Roman"/>
          <w:sz w:val="24"/>
          <w:szCs w:val="24"/>
        </w:rPr>
        <w:t xml:space="preserve"> mokiniais dalyvavome projekte ,,Signatarų keliai“, vykome į kalėdinį koncertą, or</w:t>
      </w:r>
      <w:r w:rsidR="00DD5FAA" w:rsidRPr="00D03BC9">
        <w:rPr>
          <w:rFonts w:ascii="Times New Roman" w:hAnsi="Times New Roman" w:cs="Times New Roman"/>
          <w:sz w:val="24"/>
          <w:szCs w:val="24"/>
        </w:rPr>
        <w:t>ganizavome sportines varžybas. Bendradarbiaujame</w:t>
      </w:r>
      <w:r w:rsidRPr="00D03BC9">
        <w:rPr>
          <w:rFonts w:ascii="Times New Roman" w:hAnsi="Times New Roman" w:cs="Times New Roman"/>
          <w:sz w:val="24"/>
          <w:szCs w:val="24"/>
        </w:rPr>
        <w:t xml:space="preserve"> su Bezdonių Juliaus </w:t>
      </w:r>
      <w:proofErr w:type="spellStart"/>
      <w:r w:rsidRPr="00D03BC9">
        <w:rPr>
          <w:rFonts w:ascii="Times New Roman" w:hAnsi="Times New Roman" w:cs="Times New Roman"/>
          <w:sz w:val="24"/>
          <w:szCs w:val="24"/>
        </w:rPr>
        <w:t>Slovackio</w:t>
      </w:r>
      <w:proofErr w:type="spellEnd"/>
      <w:r w:rsidRPr="00D03BC9">
        <w:rPr>
          <w:rFonts w:ascii="Times New Roman" w:hAnsi="Times New Roman" w:cs="Times New Roman"/>
          <w:sz w:val="24"/>
          <w:szCs w:val="24"/>
        </w:rPr>
        <w:t xml:space="preserve"> gimnazija, Vilniaus r. Nemenčinės Gedimino gimnaziją,</w:t>
      </w:r>
      <w:r w:rsidR="00154EC1" w:rsidRPr="00D03BC9">
        <w:rPr>
          <w:rFonts w:ascii="Times New Roman" w:hAnsi="Times New Roman" w:cs="Times New Roman"/>
          <w:sz w:val="24"/>
          <w:szCs w:val="24"/>
        </w:rPr>
        <w:t xml:space="preserve"> Nemenčinės girininkija,</w:t>
      </w:r>
      <w:r w:rsidR="00A36C60" w:rsidRPr="00D03BC9">
        <w:rPr>
          <w:rFonts w:ascii="Times New Roman" w:hAnsi="Times New Roman" w:cs="Times New Roman"/>
          <w:sz w:val="24"/>
          <w:szCs w:val="24"/>
        </w:rPr>
        <w:t xml:space="preserve"> </w:t>
      </w:r>
      <w:r w:rsidRPr="00D03BC9">
        <w:rPr>
          <w:rFonts w:ascii="Times New Roman" w:hAnsi="Times New Roman" w:cs="Times New Roman"/>
          <w:sz w:val="24"/>
          <w:szCs w:val="24"/>
        </w:rPr>
        <w:t xml:space="preserve"> </w:t>
      </w:r>
      <w:proofErr w:type="spellStart"/>
      <w:r w:rsidR="00F72681">
        <w:rPr>
          <w:rStyle w:val="Grietas"/>
          <w:rFonts w:ascii="Times New Roman" w:hAnsi="Times New Roman" w:cs="Times New Roman"/>
          <w:b w:val="0"/>
          <w:sz w:val="24"/>
          <w:szCs w:val="24"/>
        </w:rPr>
        <w:t>VšĮ</w:t>
      </w:r>
      <w:proofErr w:type="spellEnd"/>
      <w:r w:rsidR="00F72681">
        <w:rPr>
          <w:rStyle w:val="Grietas"/>
          <w:rFonts w:ascii="Times New Roman" w:hAnsi="Times New Roman" w:cs="Times New Roman"/>
          <w:b w:val="0"/>
          <w:sz w:val="24"/>
          <w:szCs w:val="24"/>
        </w:rPr>
        <w:t xml:space="preserve"> „</w:t>
      </w:r>
      <w:r w:rsidR="00A36C60" w:rsidRPr="00D03BC9">
        <w:rPr>
          <w:rStyle w:val="Grietas"/>
          <w:rFonts w:ascii="Times New Roman" w:hAnsi="Times New Roman" w:cs="Times New Roman"/>
          <w:b w:val="0"/>
          <w:sz w:val="24"/>
          <w:szCs w:val="24"/>
        </w:rPr>
        <w:t xml:space="preserve">Vaikų ir paauglių socialinis </w:t>
      </w:r>
      <w:r w:rsidR="00F72681">
        <w:rPr>
          <w:rStyle w:val="Grietas"/>
          <w:rFonts w:ascii="Times New Roman" w:hAnsi="Times New Roman" w:cs="Times New Roman"/>
          <w:b w:val="0"/>
          <w:sz w:val="24"/>
          <w:szCs w:val="24"/>
        </w:rPr>
        <w:t>centras“</w:t>
      </w:r>
      <w:r w:rsidR="00DD5FAA" w:rsidRPr="00D03BC9">
        <w:rPr>
          <w:rFonts w:ascii="Times New Roman" w:hAnsi="Times New Roman" w:cs="Times New Roman"/>
          <w:sz w:val="24"/>
          <w:szCs w:val="24"/>
        </w:rPr>
        <w:t xml:space="preserve">, </w:t>
      </w:r>
      <w:r w:rsidR="00C30273" w:rsidRPr="00D03BC9">
        <w:rPr>
          <w:rFonts w:ascii="Times New Roman" w:hAnsi="Times New Roman" w:cs="Times New Roman"/>
          <w:sz w:val="24"/>
          <w:szCs w:val="24"/>
        </w:rPr>
        <w:t xml:space="preserve">Šv. Kazimiero ordinu, </w:t>
      </w:r>
      <w:r w:rsidRPr="00D03BC9">
        <w:rPr>
          <w:rFonts w:ascii="Times New Roman" w:hAnsi="Times New Roman" w:cs="Times New Roman"/>
          <w:sz w:val="24"/>
          <w:szCs w:val="24"/>
        </w:rPr>
        <w:t>Lietuvos katalikų moterų sąjungos vaikų paramos centru</w:t>
      </w:r>
      <w:r w:rsidR="00DD5FAA" w:rsidRPr="00D03BC9">
        <w:rPr>
          <w:rFonts w:ascii="Times New Roman" w:hAnsi="Times New Roman" w:cs="Times New Roman"/>
          <w:sz w:val="24"/>
          <w:szCs w:val="24"/>
        </w:rPr>
        <w:t>,  palaikome  draugiškus ryšius su Bezdonių miestelio ir aplinkinių sodų</w:t>
      </w:r>
      <w:r w:rsidR="00AE2727" w:rsidRPr="00D03BC9">
        <w:rPr>
          <w:rFonts w:ascii="Times New Roman" w:hAnsi="Times New Roman" w:cs="Times New Roman"/>
          <w:sz w:val="24"/>
          <w:szCs w:val="24"/>
        </w:rPr>
        <w:t xml:space="preserve"> bendrijų bendruomenėmis</w:t>
      </w:r>
      <w:r w:rsidR="00DD5FAA" w:rsidRPr="00D03BC9">
        <w:rPr>
          <w:rFonts w:ascii="Times New Roman" w:hAnsi="Times New Roman" w:cs="Times New Roman"/>
          <w:sz w:val="24"/>
          <w:szCs w:val="24"/>
        </w:rPr>
        <w:t>.</w:t>
      </w:r>
      <w:r w:rsidRPr="00D03BC9">
        <w:rPr>
          <w:rFonts w:ascii="Times New Roman" w:hAnsi="Times New Roman" w:cs="Times New Roman"/>
          <w:sz w:val="24"/>
          <w:szCs w:val="24"/>
        </w:rPr>
        <w:t xml:space="preserve"> </w:t>
      </w:r>
    </w:p>
    <w:p w:rsidR="00E17D11" w:rsidRPr="00D03BC9" w:rsidRDefault="00E17D11" w:rsidP="00D03BC9">
      <w:pPr>
        <w:tabs>
          <w:tab w:val="num" w:pos="1560"/>
        </w:tabs>
        <w:kinsoku w:val="0"/>
        <w:overflowPunct w:val="0"/>
        <w:spacing w:after="0" w:line="240" w:lineRule="auto"/>
        <w:ind w:firstLine="709"/>
        <w:jc w:val="both"/>
        <w:textAlignment w:val="baseline"/>
        <w:rPr>
          <w:rFonts w:ascii="Times New Roman" w:hAnsi="Times New Roman" w:cs="Times New Roman"/>
          <w:sz w:val="24"/>
          <w:szCs w:val="24"/>
        </w:rPr>
      </w:pPr>
      <w:r w:rsidRPr="00D03BC9">
        <w:rPr>
          <w:rFonts w:ascii="Times New Roman" w:hAnsi="Times New Roman" w:cs="Times New Roman"/>
          <w:sz w:val="24"/>
          <w:szCs w:val="24"/>
        </w:rPr>
        <w:t xml:space="preserve">Jau dešimti  metai vyksta  sporto šventės, kuriose dalyvauja  Nemenčinės sporto mokyklos, kaimyninės Bezdonių Julijaus </w:t>
      </w:r>
      <w:proofErr w:type="spellStart"/>
      <w:r w:rsidRPr="00D03BC9">
        <w:rPr>
          <w:rFonts w:ascii="Times New Roman" w:hAnsi="Times New Roman" w:cs="Times New Roman"/>
          <w:sz w:val="24"/>
          <w:szCs w:val="24"/>
        </w:rPr>
        <w:t>Slovackio</w:t>
      </w:r>
      <w:proofErr w:type="spellEnd"/>
      <w:r w:rsidRPr="00D03BC9">
        <w:rPr>
          <w:rFonts w:ascii="Times New Roman" w:hAnsi="Times New Roman" w:cs="Times New Roman"/>
          <w:sz w:val="24"/>
          <w:szCs w:val="24"/>
        </w:rPr>
        <w:t xml:space="preserve"> gimnazijos bendruomenės, taip pat dalyvauja ir vietos gyventojai. Rengiami mokyklos mokinių koncertai Bezdonių bendruomenei.</w:t>
      </w:r>
    </w:p>
    <w:p w:rsidR="00C37893" w:rsidRPr="00D03BC9" w:rsidRDefault="00C37893" w:rsidP="00D03BC9">
      <w:pPr>
        <w:tabs>
          <w:tab w:val="num" w:pos="1560"/>
        </w:tabs>
        <w:kinsoku w:val="0"/>
        <w:overflowPunct w:val="0"/>
        <w:spacing w:after="0" w:line="240" w:lineRule="auto"/>
        <w:ind w:firstLine="709"/>
        <w:jc w:val="both"/>
        <w:textAlignment w:val="baseline"/>
        <w:rPr>
          <w:rFonts w:ascii="Times New Roman" w:hAnsi="Times New Roman" w:cs="Times New Roman"/>
          <w:b/>
          <w:sz w:val="24"/>
          <w:szCs w:val="24"/>
        </w:rPr>
      </w:pPr>
      <w:r w:rsidRPr="00D03BC9">
        <w:rPr>
          <w:rStyle w:val="Grietas"/>
          <w:rFonts w:ascii="Times New Roman" w:hAnsi="Times New Roman" w:cs="Times New Roman"/>
          <w:b w:val="0"/>
          <w:sz w:val="24"/>
          <w:szCs w:val="24"/>
        </w:rPr>
        <w:t xml:space="preserve"> </w:t>
      </w:r>
      <w:r w:rsidR="00B83DE6" w:rsidRPr="00D03BC9">
        <w:rPr>
          <w:rFonts w:ascii="Times New Roman" w:hAnsi="Times New Roman" w:cs="Times New Roman"/>
          <w:sz w:val="24"/>
          <w:szCs w:val="24"/>
        </w:rPr>
        <w:t xml:space="preserve">2017 m. gegužės 12 d. </w:t>
      </w:r>
      <w:r w:rsidRPr="00D03BC9">
        <w:rPr>
          <w:rStyle w:val="Grietas"/>
          <w:rFonts w:ascii="Times New Roman" w:hAnsi="Times New Roman" w:cs="Times New Roman"/>
          <w:b w:val="0"/>
          <w:sz w:val="24"/>
          <w:szCs w:val="24"/>
        </w:rPr>
        <w:t xml:space="preserve"> mokykloje vyko </w:t>
      </w:r>
      <w:r w:rsidRPr="00D03BC9">
        <w:rPr>
          <w:rFonts w:ascii="Times New Roman" w:hAnsi="Times New Roman" w:cs="Times New Roman"/>
          <w:sz w:val="24"/>
          <w:szCs w:val="24"/>
        </w:rPr>
        <w:t>Šv. Kazimiero ordino</w:t>
      </w:r>
      <w:r w:rsidRPr="00D03BC9">
        <w:rPr>
          <w:rStyle w:val="Grietas"/>
          <w:rFonts w:ascii="Times New Roman" w:hAnsi="Times New Roman" w:cs="Times New Roman"/>
          <w:b w:val="0"/>
          <w:sz w:val="24"/>
          <w:szCs w:val="24"/>
        </w:rPr>
        <w:t xml:space="preserve"> Mažojo princo dirbtuvių renginys – čia svečiavosi „</w:t>
      </w:r>
      <w:proofErr w:type="spellStart"/>
      <w:r w:rsidRPr="00D03BC9">
        <w:rPr>
          <w:rStyle w:val="Grietas"/>
          <w:rFonts w:ascii="Times New Roman" w:hAnsi="Times New Roman" w:cs="Times New Roman"/>
          <w:b w:val="0"/>
          <w:sz w:val="24"/>
          <w:szCs w:val="24"/>
        </w:rPr>
        <w:t>Barclays</w:t>
      </w:r>
      <w:proofErr w:type="spellEnd"/>
      <w:r w:rsidRPr="00D03BC9">
        <w:rPr>
          <w:rStyle w:val="Grietas"/>
          <w:rFonts w:ascii="Times New Roman" w:hAnsi="Times New Roman" w:cs="Times New Roman"/>
          <w:b w:val="0"/>
          <w:sz w:val="24"/>
          <w:szCs w:val="24"/>
        </w:rPr>
        <w:t xml:space="preserve">“ technologijų centro savanoriai, </w:t>
      </w:r>
      <w:r w:rsidRPr="00D03BC9">
        <w:rPr>
          <w:rFonts w:ascii="Times New Roman" w:hAnsi="Times New Roman" w:cs="Times New Roman"/>
          <w:sz w:val="24"/>
          <w:szCs w:val="24"/>
        </w:rPr>
        <w:t xml:space="preserve">kurie labdaros tikslais perdavė socialiai remtinoms, daugiavaikėms šeimoms atnaujintus kompiuterius bei </w:t>
      </w:r>
      <w:r w:rsidR="00B83DE6" w:rsidRPr="00D03BC9">
        <w:rPr>
          <w:rFonts w:ascii="Times New Roman" w:hAnsi="Times New Roman" w:cs="Times New Roman"/>
          <w:sz w:val="24"/>
          <w:szCs w:val="24"/>
        </w:rPr>
        <w:t>supažindino vaikus su informacinių technologijų specialisto profesija, mokė saugaus elgesio interneto erdvėje.</w:t>
      </w:r>
    </w:p>
    <w:p w:rsidR="00E17D11" w:rsidRPr="00D03BC9" w:rsidRDefault="00154EC1" w:rsidP="00D03BC9">
      <w:pPr>
        <w:pStyle w:val="Sraopastraipa"/>
        <w:kinsoku w:val="0"/>
        <w:overflowPunct w:val="0"/>
        <w:spacing w:after="0" w:line="240" w:lineRule="auto"/>
        <w:ind w:left="0" w:firstLine="709"/>
        <w:jc w:val="both"/>
        <w:textAlignment w:val="baseline"/>
        <w:rPr>
          <w:rFonts w:ascii="Times New Roman" w:hAnsi="Times New Roman" w:cs="Times New Roman"/>
          <w:sz w:val="24"/>
          <w:szCs w:val="24"/>
        </w:rPr>
      </w:pPr>
      <w:r w:rsidRPr="00D03BC9">
        <w:rPr>
          <w:rFonts w:ascii="Times New Roman" w:hAnsi="Times New Roman" w:cs="Times New Roman"/>
          <w:sz w:val="24"/>
          <w:szCs w:val="24"/>
        </w:rPr>
        <w:t xml:space="preserve">Mūsų mokiniai noriai lankosi </w:t>
      </w:r>
      <w:r w:rsidR="00E17D11" w:rsidRPr="00D03BC9">
        <w:rPr>
          <w:rFonts w:ascii="Times New Roman" w:hAnsi="Times New Roman" w:cs="Times New Roman"/>
          <w:sz w:val="24"/>
          <w:szCs w:val="24"/>
        </w:rPr>
        <w:t xml:space="preserve"> </w:t>
      </w:r>
      <w:r w:rsidRPr="00D03BC9">
        <w:rPr>
          <w:rFonts w:ascii="Times New Roman" w:hAnsi="Times New Roman" w:cs="Times New Roman"/>
          <w:sz w:val="24"/>
          <w:szCs w:val="24"/>
        </w:rPr>
        <w:t xml:space="preserve">tėvelių darbovietėse. 4-os klasės mokiniai kartu su klasės vadove Liudmila </w:t>
      </w:r>
      <w:proofErr w:type="spellStart"/>
      <w:r w:rsidRPr="00D03BC9">
        <w:rPr>
          <w:rFonts w:ascii="Times New Roman" w:hAnsi="Times New Roman" w:cs="Times New Roman"/>
          <w:sz w:val="24"/>
          <w:szCs w:val="24"/>
        </w:rPr>
        <w:t>Švarciene</w:t>
      </w:r>
      <w:proofErr w:type="spellEnd"/>
      <w:r w:rsidR="00C62B79" w:rsidRPr="00D03BC9">
        <w:rPr>
          <w:rFonts w:ascii="Times New Roman" w:hAnsi="Times New Roman" w:cs="Times New Roman"/>
          <w:sz w:val="24"/>
          <w:szCs w:val="24"/>
        </w:rPr>
        <w:t xml:space="preserve"> aplankė Bezdonių geležinkelio stotį</w:t>
      </w:r>
      <w:r w:rsidR="00E17D11" w:rsidRPr="00D03BC9">
        <w:rPr>
          <w:rFonts w:ascii="Times New Roman" w:hAnsi="Times New Roman" w:cs="Times New Roman"/>
          <w:sz w:val="24"/>
          <w:szCs w:val="24"/>
        </w:rPr>
        <w:t xml:space="preserve">, kur susipažino su geležinkelininko profesijos specifika. </w:t>
      </w:r>
    </w:p>
    <w:p w:rsidR="00E17D11" w:rsidRPr="00D03BC9" w:rsidRDefault="00E17D11" w:rsidP="00D03BC9">
      <w:pPr>
        <w:pStyle w:val="Sraopastraipa"/>
        <w:kinsoku w:val="0"/>
        <w:overflowPunct w:val="0"/>
        <w:spacing w:after="0" w:line="240" w:lineRule="auto"/>
        <w:ind w:left="0" w:firstLine="709"/>
        <w:jc w:val="both"/>
        <w:textAlignment w:val="baseline"/>
        <w:rPr>
          <w:rFonts w:ascii="Times New Roman" w:hAnsi="Times New Roman" w:cs="Times New Roman"/>
          <w:sz w:val="24"/>
          <w:szCs w:val="24"/>
        </w:rPr>
      </w:pPr>
      <w:r w:rsidRPr="00D03BC9">
        <w:rPr>
          <w:rFonts w:ascii="Times New Roman" w:hAnsi="Times New Roman" w:cs="Times New Roman"/>
          <w:sz w:val="24"/>
          <w:szCs w:val="24"/>
        </w:rPr>
        <w:t>2017 m. gegužės 19 d. Bezdonių „Saulėtekio“ pagrindinės mokyklos bendruomenė surengė smagią šventę „</w:t>
      </w:r>
      <w:proofErr w:type="spellStart"/>
      <w:r w:rsidRPr="00D03BC9">
        <w:rPr>
          <w:rFonts w:ascii="Times New Roman" w:hAnsi="Times New Roman" w:cs="Times New Roman"/>
          <w:sz w:val="24"/>
          <w:szCs w:val="24"/>
        </w:rPr>
        <w:t>Šeimadienis</w:t>
      </w:r>
      <w:proofErr w:type="spellEnd"/>
      <w:r w:rsidRPr="00D03BC9">
        <w:rPr>
          <w:rFonts w:ascii="Times New Roman" w:hAnsi="Times New Roman" w:cs="Times New Roman"/>
          <w:sz w:val="24"/>
          <w:szCs w:val="24"/>
        </w:rPr>
        <w:t>“ , kurios pagrindinis tikslas  buvo sustiprinti šeimos ir mokyklos tarpusavio ryšį.</w:t>
      </w:r>
    </w:p>
    <w:p w:rsidR="00706682" w:rsidRDefault="00706682" w:rsidP="00F72681">
      <w:pPr>
        <w:pStyle w:val="prastasistinklapis"/>
        <w:spacing w:before="0" w:beforeAutospacing="0" w:after="0" w:afterAutospacing="0"/>
        <w:ind w:firstLine="709"/>
        <w:jc w:val="both"/>
      </w:pPr>
      <w:r w:rsidRPr="00706682">
        <w:t xml:space="preserve"> </w:t>
      </w:r>
      <w:r>
        <w:t xml:space="preserve">Mokykloje sėkmingai  veikė tėvų inicijuota  ,,Atsakingos tėvystės </w:t>
      </w:r>
      <w:proofErr w:type="spellStart"/>
      <w:r>
        <w:t>savipagalbos</w:t>
      </w:r>
      <w:proofErr w:type="spellEnd"/>
      <w:r>
        <w:t xml:space="preserve"> grupė“ Užsiėmimų metu tėvai aptarinėjo</w:t>
      </w:r>
      <w:r w:rsidRPr="005864E0">
        <w:t xml:space="preserve"> </w:t>
      </w:r>
      <w:r>
        <w:t xml:space="preserve">vaikų emocinį pasaulį, jų  jausmų raiškos ypatumus, bendravimo įgūdžius ir pan.   Šioje veikloje tėvai turėjo galimybę pabendrauti ir su psichologais jiems rūpimais klausimais. </w:t>
      </w:r>
    </w:p>
    <w:p w:rsidR="00E17D11" w:rsidRDefault="00E17D11" w:rsidP="00E17D11">
      <w:pPr>
        <w:spacing w:after="0" w:line="240" w:lineRule="auto"/>
        <w:jc w:val="both"/>
        <w:rPr>
          <w:rFonts w:ascii="Times New Roman" w:eastAsia="Batang" w:hAnsi="Times New Roman" w:cs="Times New Roman"/>
          <w:sz w:val="24"/>
          <w:szCs w:val="24"/>
        </w:rPr>
      </w:pPr>
    </w:p>
    <w:p w:rsidR="001E6333" w:rsidRDefault="001E6333" w:rsidP="005B4F0D">
      <w:pPr>
        <w:pStyle w:val="Betarp"/>
        <w:jc w:val="center"/>
        <w:rPr>
          <w:rFonts w:ascii="Times New Roman" w:eastAsia="Batang" w:hAnsi="Times New Roman" w:cs="Times New Roman"/>
          <w:sz w:val="24"/>
          <w:szCs w:val="24"/>
        </w:rPr>
      </w:pPr>
    </w:p>
    <w:p w:rsidR="00F72681" w:rsidRPr="00EB478C" w:rsidRDefault="00F72681" w:rsidP="005B4F0D">
      <w:pPr>
        <w:pStyle w:val="Betarp"/>
        <w:jc w:val="center"/>
        <w:rPr>
          <w:rFonts w:ascii="Times New Roman" w:eastAsia="Batang" w:hAnsi="Times New Roman" w:cs="Times New Roman"/>
          <w:sz w:val="24"/>
          <w:szCs w:val="24"/>
        </w:rPr>
      </w:pPr>
    </w:p>
    <w:p w:rsidR="00CE1AFD" w:rsidRPr="00C86203" w:rsidRDefault="00C86203" w:rsidP="00F72681">
      <w:pPr>
        <w:spacing w:after="0" w:line="240" w:lineRule="auto"/>
        <w:ind w:left="360" w:firstLine="349"/>
        <w:rPr>
          <w:rFonts w:ascii="Times New Roman" w:eastAsia="Batang" w:hAnsi="Times New Roman" w:cs="Times New Roman"/>
          <w:sz w:val="24"/>
          <w:szCs w:val="24"/>
        </w:rPr>
      </w:pPr>
      <w:r>
        <w:rPr>
          <w:rFonts w:ascii="Times New Roman" w:eastAsia="Batang" w:hAnsi="Times New Roman" w:cs="Times New Roman"/>
          <w:sz w:val="24"/>
          <w:szCs w:val="24"/>
        </w:rPr>
        <w:lastRenderedPageBreak/>
        <w:t>10</w:t>
      </w:r>
      <w:r w:rsidR="008D7634">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00706682">
        <w:rPr>
          <w:rFonts w:ascii="Times New Roman" w:eastAsia="Batang" w:hAnsi="Times New Roman" w:cs="Times New Roman"/>
          <w:sz w:val="24"/>
          <w:szCs w:val="24"/>
        </w:rPr>
        <w:t>VADOVO INDĖLIS, TOBULINANT MOKYKLOS VEIKLĄ</w:t>
      </w:r>
      <w:r w:rsidR="00F72681">
        <w:rPr>
          <w:rFonts w:ascii="Times New Roman" w:eastAsia="Batang" w:hAnsi="Times New Roman" w:cs="Times New Roman"/>
          <w:sz w:val="24"/>
          <w:szCs w:val="24"/>
        </w:rPr>
        <w:t>:</w:t>
      </w:r>
    </w:p>
    <w:p w:rsidR="00CE1AFD" w:rsidRDefault="00CE1AFD" w:rsidP="00CE1AF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Pr>
          <w:rFonts w:ascii="Times New Roman" w:eastAsia="Batang" w:hAnsi="Times New Roman" w:cs="Times New Roman"/>
          <w:sz w:val="24"/>
          <w:szCs w:val="24"/>
        </w:rPr>
        <w:t xml:space="preserve">Mokyklos </w:t>
      </w:r>
      <w:r w:rsidRPr="00F71C5F">
        <w:rPr>
          <w:rFonts w:ascii="Times New Roman" w:eastAsia="Batang" w:hAnsi="Times New Roman" w:cs="Times New Roman"/>
          <w:sz w:val="24"/>
          <w:szCs w:val="24"/>
        </w:rPr>
        <w:t xml:space="preserve"> </w:t>
      </w:r>
      <w:r>
        <w:rPr>
          <w:rFonts w:ascii="Times New Roman" w:eastAsia="Batang" w:hAnsi="Times New Roman" w:cs="Times New Roman"/>
          <w:sz w:val="24"/>
          <w:szCs w:val="24"/>
        </w:rPr>
        <w:t>pastato renovacijos projekto įgyvendinimo priežiūra;</w:t>
      </w:r>
    </w:p>
    <w:p w:rsidR="00CE1AFD" w:rsidRPr="00A07A36" w:rsidRDefault="00CE1AFD" w:rsidP="00CE1AF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sz w:val="24"/>
          <w:szCs w:val="24"/>
        </w:rPr>
        <w:t>Mokytojų kvalifikacijos kėlimo skatinimas</w:t>
      </w:r>
      <w:r>
        <w:rPr>
          <w:rFonts w:ascii="Times New Roman" w:eastAsia="Batang" w:hAnsi="Times New Roman"/>
          <w:sz w:val="24"/>
          <w:szCs w:val="24"/>
        </w:rPr>
        <w:t>;</w:t>
      </w:r>
    </w:p>
    <w:p w:rsidR="00CE1AFD" w:rsidRDefault="00CE1AFD" w:rsidP="00CE1AF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Mokyklos rėmėjų paieška;</w:t>
      </w:r>
    </w:p>
    <w:p w:rsidR="00CE1AFD" w:rsidRDefault="00CE1AFD" w:rsidP="00CE1AF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A07A36">
        <w:rPr>
          <w:rFonts w:ascii="Times New Roman" w:eastAsia="Batang" w:hAnsi="Times New Roman" w:cs="Times New Roman"/>
          <w:sz w:val="24"/>
          <w:szCs w:val="24"/>
        </w:rPr>
        <w:t xml:space="preserve"> IKT b</w:t>
      </w:r>
      <w:r>
        <w:rPr>
          <w:rFonts w:ascii="Times New Roman" w:eastAsia="Batang" w:hAnsi="Times New Roman" w:cs="Times New Roman"/>
          <w:sz w:val="24"/>
          <w:szCs w:val="24"/>
        </w:rPr>
        <w:t xml:space="preserve">azės atnaujinimas </w:t>
      </w:r>
      <w:r w:rsidR="00F859A5">
        <w:rPr>
          <w:rFonts w:ascii="Times New Roman" w:eastAsia="Batang" w:hAnsi="Times New Roman" w:cs="Times New Roman"/>
          <w:sz w:val="24"/>
          <w:szCs w:val="24"/>
        </w:rPr>
        <w:t>ir turtinimas</w:t>
      </w:r>
      <w:r w:rsidR="006201FD">
        <w:rPr>
          <w:rFonts w:ascii="Times New Roman" w:eastAsia="Batang" w:hAnsi="Times New Roman" w:cs="Times New Roman"/>
          <w:sz w:val="24"/>
          <w:szCs w:val="24"/>
        </w:rPr>
        <w:t xml:space="preserve">, </w:t>
      </w:r>
      <w:r w:rsidR="006201FD" w:rsidRPr="006201FD">
        <w:rPr>
          <w:rFonts w:ascii="Times New Roman" w:eastAsia="Calibri" w:hAnsi="Times New Roman" w:cs="Times New Roman"/>
          <w:kern w:val="1"/>
          <w:sz w:val="24"/>
          <w:szCs w:val="24"/>
          <w:lang w:eastAsia="hi-IN" w:bidi="hi-IN"/>
        </w:rPr>
        <w:t xml:space="preserve"> </w:t>
      </w:r>
      <w:r w:rsidR="006201FD" w:rsidRPr="00461FCB">
        <w:rPr>
          <w:rFonts w:ascii="Times New Roman" w:eastAsia="Calibri" w:hAnsi="Times New Roman" w:cs="Times New Roman"/>
          <w:kern w:val="1"/>
          <w:sz w:val="24"/>
          <w:szCs w:val="24"/>
          <w:lang w:eastAsia="hi-IN" w:bidi="hi-IN"/>
        </w:rPr>
        <w:t>paded</w:t>
      </w:r>
      <w:r w:rsidR="006201FD">
        <w:rPr>
          <w:rFonts w:ascii="Times New Roman" w:eastAsia="Calibri" w:hAnsi="Times New Roman" w:cs="Times New Roman"/>
          <w:kern w:val="1"/>
          <w:sz w:val="24"/>
          <w:szCs w:val="24"/>
          <w:lang w:eastAsia="hi-IN" w:bidi="hi-IN"/>
        </w:rPr>
        <w:t xml:space="preserve">antysis  efektyvinti mokyklos </w:t>
      </w:r>
      <w:r w:rsidR="006201FD" w:rsidRPr="00461FCB">
        <w:rPr>
          <w:rFonts w:ascii="Times New Roman" w:eastAsia="Calibri" w:hAnsi="Times New Roman" w:cs="Times New Roman"/>
          <w:kern w:val="1"/>
          <w:sz w:val="24"/>
          <w:szCs w:val="24"/>
          <w:lang w:eastAsia="hi-IN" w:bidi="hi-IN"/>
        </w:rPr>
        <w:t xml:space="preserve"> veiklą ir personalo valdymą</w:t>
      </w:r>
      <w:r w:rsidR="00F859A5">
        <w:rPr>
          <w:rFonts w:ascii="Times New Roman" w:eastAsia="Batang" w:hAnsi="Times New Roman" w:cs="Times New Roman"/>
          <w:sz w:val="24"/>
          <w:szCs w:val="24"/>
        </w:rPr>
        <w:t>;</w:t>
      </w:r>
    </w:p>
    <w:p w:rsidR="00CE1AFD" w:rsidRPr="00F72681" w:rsidRDefault="00CE1AFD" w:rsidP="00CE1AF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F72681">
        <w:rPr>
          <w:rFonts w:ascii="Times New Roman" w:eastAsia="Batang" w:hAnsi="Times New Roman" w:cs="Times New Roman"/>
          <w:sz w:val="24"/>
          <w:szCs w:val="24"/>
        </w:rPr>
        <w:t>Taisyklių, aprašų, nuostatų atnaujinimas;</w:t>
      </w:r>
    </w:p>
    <w:p w:rsidR="00CE1AFD" w:rsidRPr="00F72681" w:rsidRDefault="00CE1AFD" w:rsidP="00CE1AFD">
      <w:pPr>
        <w:pStyle w:val="Sraopastraipa"/>
        <w:numPr>
          <w:ilvl w:val="0"/>
          <w:numId w:val="11"/>
        </w:numPr>
        <w:tabs>
          <w:tab w:val="left" w:pos="1560"/>
        </w:tabs>
        <w:spacing w:after="0" w:line="240" w:lineRule="auto"/>
        <w:ind w:left="0" w:firstLine="1276"/>
        <w:rPr>
          <w:rFonts w:ascii="Times New Roman" w:eastAsia="Batang" w:hAnsi="Times New Roman" w:cs="Times New Roman"/>
          <w:sz w:val="24"/>
          <w:szCs w:val="24"/>
        </w:rPr>
      </w:pPr>
      <w:r w:rsidRPr="00F72681">
        <w:rPr>
          <w:rFonts w:ascii="Times New Roman" w:eastAsia="Batang" w:hAnsi="Times New Roman" w:cs="Times New Roman"/>
          <w:sz w:val="24"/>
          <w:szCs w:val="24"/>
        </w:rPr>
        <w:t>Mokyklos darbuotojų motyvacijos skatinimas</w:t>
      </w:r>
      <w:r w:rsidR="006201FD" w:rsidRPr="00F72681">
        <w:rPr>
          <w:rFonts w:ascii="Times New Roman" w:eastAsia="Batang" w:hAnsi="Times New Roman" w:cs="Times New Roman"/>
          <w:sz w:val="24"/>
          <w:szCs w:val="24"/>
        </w:rPr>
        <w:t>, darbo sąlygų gerinimas</w:t>
      </w:r>
      <w:r w:rsidRPr="00F72681">
        <w:rPr>
          <w:rFonts w:ascii="Times New Roman" w:eastAsia="Batang" w:hAnsi="Times New Roman" w:cs="Times New Roman"/>
          <w:sz w:val="24"/>
          <w:szCs w:val="24"/>
        </w:rPr>
        <w:t>;</w:t>
      </w:r>
    </w:p>
    <w:p w:rsidR="00CE1AFD" w:rsidRPr="00F72681" w:rsidRDefault="00CE1AFD" w:rsidP="00CE1AFD">
      <w:pPr>
        <w:pStyle w:val="Sraopastraipa"/>
        <w:numPr>
          <w:ilvl w:val="0"/>
          <w:numId w:val="11"/>
        </w:numPr>
        <w:tabs>
          <w:tab w:val="left" w:pos="1560"/>
          <w:tab w:val="left" w:pos="1843"/>
        </w:tabs>
        <w:spacing w:after="0" w:line="240" w:lineRule="auto"/>
        <w:ind w:left="0" w:firstLine="1276"/>
        <w:jc w:val="both"/>
        <w:rPr>
          <w:rFonts w:ascii="Times New Roman" w:eastAsia="Batang" w:hAnsi="Times New Roman" w:cs="Times New Roman"/>
          <w:sz w:val="24"/>
          <w:szCs w:val="24"/>
        </w:rPr>
      </w:pPr>
      <w:r w:rsidRPr="00F72681">
        <w:rPr>
          <w:rFonts w:ascii="Times New Roman" w:eastAsia="Batang" w:hAnsi="Times New Roman" w:cs="Times New Roman"/>
          <w:sz w:val="24"/>
          <w:szCs w:val="24"/>
        </w:rPr>
        <w:t>Bendruomenės narių įtraukimas į renginių  ir švenčių organizavimą (</w:t>
      </w:r>
      <w:r w:rsidR="007034DB" w:rsidRPr="00F72681">
        <w:rPr>
          <w:rFonts w:ascii="Times New Roman" w:hAnsi="Times New Roman" w:cs="Times New Roman"/>
          <w:color w:val="000000" w:themeColor="text1"/>
          <w:sz w:val="24"/>
          <w:szCs w:val="24"/>
        </w:rPr>
        <w:t>mokyklos bendruomenės šventė ,,</w:t>
      </w:r>
      <w:proofErr w:type="spellStart"/>
      <w:r w:rsidR="007034DB" w:rsidRPr="00F72681">
        <w:rPr>
          <w:rFonts w:ascii="Times New Roman" w:hAnsi="Times New Roman" w:cs="Times New Roman"/>
          <w:color w:val="000000" w:themeColor="text1"/>
          <w:sz w:val="24"/>
          <w:szCs w:val="24"/>
        </w:rPr>
        <w:t>Šeimadienis</w:t>
      </w:r>
      <w:proofErr w:type="spellEnd"/>
      <w:r w:rsidR="007034DB" w:rsidRPr="00F72681">
        <w:rPr>
          <w:rFonts w:ascii="Times New Roman" w:hAnsi="Times New Roman" w:cs="Times New Roman"/>
          <w:color w:val="000000" w:themeColor="text1"/>
          <w:sz w:val="24"/>
          <w:szCs w:val="24"/>
        </w:rPr>
        <w:t>“</w:t>
      </w:r>
      <w:r w:rsidR="002636A8" w:rsidRPr="00F72681">
        <w:rPr>
          <w:rFonts w:ascii="Times New Roman" w:hAnsi="Times New Roman" w:cs="Times New Roman"/>
          <w:color w:val="000000" w:themeColor="text1"/>
          <w:sz w:val="24"/>
          <w:szCs w:val="24"/>
        </w:rPr>
        <w:t xml:space="preserve"> ir kt.)</w:t>
      </w:r>
      <w:r w:rsidR="00F72681">
        <w:rPr>
          <w:rFonts w:ascii="Times New Roman" w:hAnsi="Times New Roman" w:cs="Times New Roman"/>
          <w:color w:val="000000" w:themeColor="text1"/>
          <w:sz w:val="24"/>
          <w:szCs w:val="24"/>
        </w:rPr>
        <w:t>.</w:t>
      </w:r>
    </w:p>
    <w:p w:rsidR="003E7AC5" w:rsidRDefault="00CE1AFD" w:rsidP="00F72681">
      <w:pPr>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p w:rsidR="008B0A0A" w:rsidRPr="00706682" w:rsidRDefault="00706682" w:rsidP="00F72681">
      <w:pPr>
        <w:spacing w:after="0" w:line="240" w:lineRule="auto"/>
        <w:ind w:left="360" w:firstLine="349"/>
        <w:rPr>
          <w:rFonts w:ascii="Times New Roman" w:eastAsia="Batang" w:hAnsi="Times New Roman" w:cs="Times New Roman"/>
          <w:sz w:val="24"/>
          <w:szCs w:val="24"/>
        </w:rPr>
      </w:pPr>
      <w:r>
        <w:rPr>
          <w:rFonts w:ascii="Times New Roman" w:eastAsia="Batang" w:hAnsi="Times New Roman" w:cs="Times New Roman"/>
          <w:sz w:val="24"/>
          <w:szCs w:val="24"/>
        </w:rPr>
        <w:t xml:space="preserve">11. MOKYKLOS </w:t>
      </w:r>
      <w:r w:rsidR="008B0A0A" w:rsidRPr="00706682">
        <w:rPr>
          <w:rFonts w:ascii="Times New Roman" w:eastAsia="Batang" w:hAnsi="Times New Roman" w:cs="Times New Roman"/>
          <w:sz w:val="24"/>
          <w:szCs w:val="24"/>
        </w:rPr>
        <w:t>PROBLEM</w:t>
      </w:r>
      <w:r w:rsidR="001E6333" w:rsidRPr="00706682">
        <w:rPr>
          <w:rFonts w:ascii="Times New Roman" w:eastAsia="Batang" w:hAnsi="Times New Roman" w:cs="Times New Roman"/>
          <w:sz w:val="24"/>
          <w:szCs w:val="24"/>
        </w:rPr>
        <w:t>OS</w:t>
      </w:r>
      <w:r w:rsidR="00F72681">
        <w:rPr>
          <w:rFonts w:ascii="Times New Roman" w:eastAsia="Batang" w:hAnsi="Times New Roman" w:cs="Times New Roman"/>
          <w:sz w:val="24"/>
          <w:szCs w:val="24"/>
        </w:rPr>
        <w:t>:</w:t>
      </w:r>
    </w:p>
    <w:p w:rsidR="008B0A0A" w:rsidRPr="001E6333" w:rsidRDefault="00366DCA" w:rsidP="005B4F0D">
      <w:pPr>
        <w:pStyle w:val="Sraopastraipa"/>
        <w:numPr>
          <w:ilvl w:val="0"/>
          <w:numId w:val="12"/>
        </w:numPr>
        <w:tabs>
          <w:tab w:val="left" w:pos="1560"/>
        </w:tabs>
        <w:spacing w:after="0" w:line="240" w:lineRule="auto"/>
        <w:ind w:left="0" w:firstLine="1276"/>
        <w:rPr>
          <w:rFonts w:ascii="Times New Roman" w:eastAsia="Batang" w:hAnsi="Times New Roman" w:cs="Times New Roman"/>
          <w:sz w:val="24"/>
          <w:szCs w:val="24"/>
        </w:rPr>
      </w:pPr>
      <w:r w:rsidRPr="001E6333">
        <w:rPr>
          <w:rFonts w:ascii="Times New Roman" w:eastAsia="Batang" w:hAnsi="Times New Roman"/>
          <w:sz w:val="24"/>
          <w:szCs w:val="24"/>
        </w:rPr>
        <w:t>Mažėjantis mokinių ir klasių komplektų skaičius;</w:t>
      </w:r>
    </w:p>
    <w:p w:rsidR="002D4AFC" w:rsidRPr="001E6333" w:rsidRDefault="00744069" w:rsidP="005B4F0D">
      <w:pPr>
        <w:pStyle w:val="Sraopastraipa"/>
        <w:numPr>
          <w:ilvl w:val="0"/>
          <w:numId w:val="12"/>
        </w:numPr>
        <w:tabs>
          <w:tab w:val="left" w:pos="1560"/>
        </w:tabs>
        <w:spacing w:after="0" w:line="240" w:lineRule="auto"/>
        <w:ind w:left="0" w:firstLine="1276"/>
        <w:rPr>
          <w:rFonts w:ascii="Times New Roman" w:eastAsia="Batang" w:hAnsi="Times New Roman" w:cs="Times New Roman"/>
          <w:sz w:val="24"/>
          <w:szCs w:val="24"/>
        </w:rPr>
      </w:pPr>
      <w:r w:rsidRPr="001E6333">
        <w:rPr>
          <w:rFonts w:ascii="Times New Roman" w:eastAsia="Batang" w:hAnsi="Times New Roman"/>
          <w:sz w:val="24"/>
          <w:szCs w:val="24"/>
        </w:rPr>
        <w:t>M</w:t>
      </w:r>
      <w:r w:rsidR="00416EAD" w:rsidRPr="001E6333">
        <w:rPr>
          <w:rFonts w:ascii="Times New Roman" w:eastAsia="Batang" w:hAnsi="Times New Roman"/>
          <w:sz w:val="24"/>
          <w:szCs w:val="24"/>
        </w:rPr>
        <w:t>okinių mokymosi motyvacijos mažėjimas</w:t>
      </w:r>
      <w:r w:rsidRPr="001E6333">
        <w:rPr>
          <w:rFonts w:ascii="Times New Roman" w:eastAsia="Batang" w:hAnsi="Times New Roman"/>
          <w:sz w:val="24"/>
          <w:szCs w:val="24"/>
        </w:rPr>
        <w:t>;</w:t>
      </w:r>
    </w:p>
    <w:p w:rsidR="001E6333" w:rsidRPr="00155296" w:rsidRDefault="00EB1896" w:rsidP="005B4F0D">
      <w:pPr>
        <w:pStyle w:val="Sraopastraipa"/>
        <w:numPr>
          <w:ilvl w:val="0"/>
          <w:numId w:val="12"/>
        </w:numPr>
        <w:tabs>
          <w:tab w:val="left" w:pos="1560"/>
        </w:tabs>
        <w:spacing w:after="0" w:line="240" w:lineRule="auto"/>
        <w:ind w:left="0" w:firstLine="1276"/>
        <w:jc w:val="both"/>
      </w:pPr>
      <w:r>
        <w:rPr>
          <w:rFonts w:ascii="Times New Roman" w:eastAsia="Times New Roman" w:hAnsi="Times New Roman" w:cs="Times New Roman"/>
          <w:noProof/>
          <w:sz w:val="24"/>
          <w:szCs w:val="24"/>
          <w:lang w:eastAsia="pl-PL"/>
        </w:rPr>
        <w:t>Sporto salės, valgyklos stoka (laukiame</w:t>
      </w:r>
      <w:r w:rsidR="00DF5778">
        <w:rPr>
          <w:rFonts w:ascii="Times New Roman" w:eastAsia="Times New Roman" w:hAnsi="Times New Roman" w:cs="Times New Roman"/>
          <w:noProof/>
          <w:sz w:val="24"/>
          <w:szCs w:val="24"/>
          <w:lang w:eastAsia="pl-PL"/>
        </w:rPr>
        <w:t xml:space="preserve"> mokyklos </w:t>
      </w:r>
      <w:r>
        <w:rPr>
          <w:rFonts w:ascii="Times New Roman" w:eastAsia="Times New Roman" w:hAnsi="Times New Roman" w:cs="Times New Roman"/>
          <w:noProof/>
          <w:sz w:val="24"/>
          <w:szCs w:val="24"/>
          <w:lang w:eastAsia="pl-PL"/>
        </w:rPr>
        <w:t>priestato renovacijos projekto įgyvendinimo)</w:t>
      </w:r>
      <w:r w:rsidR="001E6333" w:rsidRPr="008F3278">
        <w:rPr>
          <w:rFonts w:ascii="Times New Roman" w:eastAsia="Times New Roman" w:hAnsi="Times New Roman" w:cs="Times New Roman"/>
          <w:noProof/>
          <w:sz w:val="24"/>
          <w:szCs w:val="24"/>
          <w:lang w:eastAsia="pl-PL"/>
        </w:rPr>
        <w:t>.</w:t>
      </w:r>
    </w:p>
    <w:p w:rsidR="00155296" w:rsidRDefault="00155296" w:rsidP="005B4F0D">
      <w:pPr>
        <w:pStyle w:val="Sraopastraipa"/>
        <w:tabs>
          <w:tab w:val="left" w:pos="1560"/>
        </w:tabs>
        <w:spacing w:after="0" w:line="240" w:lineRule="auto"/>
        <w:ind w:left="1276"/>
        <w:jc w:val="both"/>
      </w:pPr>
    </w:p>
    <w:p w:rsidR="00155296" w:rsidRDefault="00155296" w:rsidP="005B4F0D">
      <w:pPr>
        <w:pStyle w:val="Sraopastraipa"/>
        <w:spacing w:after="0" w:line="240" w:lineRule="auto"/>
        <w:ind w:left="1440" w:hanging="1440"/>
        <w:jc w:val="center"/>
        <w:rPr>
          <w:rFonts w:ascii="Times New Roman" w:eastAsia="Batang" w:hAnsi="Times New Roman" w:cs="Times New Roman"/>
          <w:sz w:val="24"/>
          <w:szCs w:val="24"/>
        </w:rPr>
      </w:pPr>
    </w:p>
    <w:p w:rsidR="00F72681" w:rsidRDefault="00F72681" w:rsidP="005B4F0D">
      <w:pPr>
        <w:pStyle w:val="Sraopastraipa"/>
        <w:spacing w:after="0" w:line="240" w:lineRule="auto"/>
        <w:ind w:left="1440" w:hanging="1440"/>
        <w:jc w:val="center"/>
        <w:rPr>
          <w:rFonts w:ascii="Times New Roman" w:eastAsia="Batang" w:hAnsi="Times New Roman" w:cs="Times New Roman"/>
          <w:sz w:val="24"/>
          <w:szCs w:val="24"/>
        </w:rPr>
      </w:pPr>
    </w:p>
    <w:p w:rsidR="0059538F" w:rsidRDefault="00C42349"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 xml:space="preserve">Direktorius </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            Algimantas Baranauskas</w:t>
      </w:r>
    </w:p>
    <w:p w:rsidR="00C42349" w:rsidRDefault="00C42349" w:rsidP="005B4F0D">
      <w:pPr>
        <w:pStyle w:val="Sraopastraipa"/>
        <w:spacing w:after="0" w:line="240" w:lineRule="auto"/>
        <w:ind w:left="1440" w:hanging="1440"/>
        <w:rPr>
          <w:rFonts w:ascii="Times New Roman" w:eastAsia="Batang" w:hAnsi="Times New Roman" w:cs="Times New Roman"/>
          <w:sz w:val="24"/>
          <w:szCs w:val="24"/>
        </w:rPr>
      </w:pPr>
    </w:p>
    <w:p w:rsidR="00C42349" w:rsidRDefault="00C42349" w:rsidP="005B4F0D">
      <w:pPr>
        <w:pStyle w:val="Sraopastraipa"/>
        <w:spacing w:after="0" w:line="240" w:lineRule="auto"/>
        <w:ind w:left="1440" w:hanging="1440"/>
        <w:rPr>
          <w:rFonts w:ascii="Times New Roman" w:eastAsia="Batang" w:hAnsi="Times New Roman" w:cs="Times New Roman"/>
          <w:sz w:val="24"/>
          <w:szCs w:val="24"/>
        </w:rPr>
      </w:pPr>
    </w:p>
    <w:p w:rsidR="0059538F" w:rsidRDefault="0059538F" w:rsidP="005B4F0D">
      <w:pPr>
        <w:pStyle w:val="Sraopastraipa"/>
        <w:spacing w:after="0" w:line="240" w:lineRule="auto"/>
        <w:ind w:left="1440" w:hanging="1440"/>
        <w:rPr>
          <w:rFonts w:ascii="Times New Roman" w:eastAsia="Batang" w:hAnsi="Times New Roman" w:cs="Times New Roman"/>
          <w:sz w:val="24"/>
          <w:szCs w:val="24"/>
        </w:rPr>
      </w:pPr>
    </w:p>
    <w:p w:rsidR="00155296" w:rsidRDefault="00155296"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SUDERINTA</w:t>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t xml:space="preserve"> </w:t>
      </w:r>
    </w:p>
    <w:p w:rsidR="00155296" w:rsidRDefault="00155296"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Mokyklos tarybos</w:t>
      </w:r>
      <w:r w:rsidR="00DC5639">
        <w:rPr>
          <w:rFonts w:ascii="Times New Roman" w:eastAsia="Batang" w:hAnsi="Times New Roman" w:cs="Times New Roman"/>
          <w:sz w:val="24"/>
          <w:szCs w:val="24"/>
        </w:rPr>
        <w:t xml:space="preserve"> posėdyje</w:t>
      </w:r>
    </w:p>
    <w:p w:rsidR="00DC5639" w:rsidRDefault="008231C6"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2018</w:t>
      </w:r>
      <w:r w:rsidR="004474A2">
        <w:rPr>
          <w:rFonts w:ascii="Times New Roman" w:eastAsia="Batang" w:hAnsi="Times New Roman" w:cs="Times New Roman"/>
          <w:sz w:val="24"/>
          <w:szCs w:val="24"/>
        </w:rPr>
        <w:t xml:space="preserve"> m.</w:t>
      </w:r>
      <w:r w:rsidR="00DC5988">
        <w:rPr>
          <w:rFonts w:ascii="Times New Roman" w:eastAsia="Batang" w:hAnsi="Times New Roman" w:cs="Times New Roman"/>
          <w:sz w:val="24"/>
          <w:szCs w:val="24"/>
        </w:rPr>
        <w:t xml:space="preserve"> kovo 21 d.</w:t>
      </w:r>
    </w:p>
    <w:p w:rsidR="001E6333" w:rsidRPr="008F2360" w:rsidRDefault="00DC5639" w:rsidP="005B4F0D">
      <w:pPr>
        <w:pStyle w:val="Sraopastraipa"/>
        <w:spacing w:after="0" w:line="240" w:lineRule="auto"/>
        <w:ind w:left="1440" w:hanging="1440"/>
        <w:rPr>
          <w:rFonts w:ascii="Times New Roman" w:eastAsia="Batang" w:hAnsi="Times New Roman" w:cs="Times New Roman"/>
          <w:sz w:val="24"/>
          <w:szCs w:val="24"/>
        </w:rPr>
      </w:pPr>
      <w:r>
        <w:rPr>
          <w:rFonts w:ascii="Times New Roman" w:eastAsia="Batang" w:hAnsi="Times New Roman" w:cs="Times New Roman"/>
          <w:sz w:val="24"/>
          <w:szCs w:val="24"/>
        </w:rPr>
        <w:t>Protokolo Nr.</w:t>
      </w:r>
      <w:r w:rsidR="00DC5988">
        <w:rPr>
          <w:rFonts w:ascii="Times New Roman" w:eastAsia="Batang" w:hAnsi="Times New Roman" w:cs="Times New Roman"/>
          <w:sz w:val="24"/>
          <w:szCs w:val="24"/>
        </w:rPr>
        <w:t xml:space="preserve"> V2-02</w:t>
      </w:r>
      <w:r w:rsidR="000A570F">
        <w:rPr>
          <w:rFonts w:ascii="Times New Roman" w:eastAsia="Batang" w:hAnsi="Times New Roman" w:cs="Times New Roman"/>
          <w:sz w:val="24"/>
          <w:szCs w:val="24"/>
        </w:rPr>
        <w:tab/>
      </w:r>
      <w:r w:rsidR="000A570F">
        <w:rPr>
          <w:rFonts w:ascii="Times New Roman" w:eastAsia="Batang" w:hAnsi="Times New Roman" w:cs="Times New Roman"/>
          <w:sz w:val="24"/>
          <w:szCs w:val="24"/>
        </w:rPr>
        <w:tab/>
        <w:t xml:space="preserve">               </w:t>
      </w:r>
      <w:r w:rsidR="000A570F">
        <w:rPr>
          <w:rFonts w:ascii="Times New Roman" w:eastAsia="Batang" w:hAnsi="Times New Roman" w:cs="Times New Roman"/>
          <w:sz w:val="24"/>
          <w:szCs w:val="24"/>
        </w:rPr>
        <w:tab/>
        <w:t xml:space="preserve"> </w:t>
      </w:r>
    </w:p>
    <w:sectPr w:rsidR="001E6333" w:rsidRPr="008F2360" w:rsidSect="008231C6">
      <w:headerReference w:type="default" r:id="rId12"/>
      <w:pgSz w:w="11907" w:h="16839"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44" w:rsidRDefault="00C07244" w:rsidP="008B0A0A">
      <w:pPr>
        <w:spacing w:after="0" w:line="240" w:lineRule="auto"/>
      </w:pPr>
      <w:r>
        <w:separator/>
      </w:r>
    </w:p>
  </w:endnote>
  <w:endnote w:type="continuationSeparator" w:id="0">
    <w:p w:rsidR="00C07244" w:rsidRDefault="00C07244"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44" w:rsidRDefault="00C07244" w:rsidP="008B0A0A">
      <w:pPr>
        <w:spacing w:after="0" w:line="240" w:lineRule="auto"/>
      </w:pPr>
      <w:r>
        <w:separator/>
      </w:r>
    </w:p>
  </w:footnote>
  <w:footnote w:type="continuationSeparator" w:id="0">
    <w:p w:rsidR="00C07244" w:rsidRDefault="00C07244"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sdtPr>
    <w:sdtEndPr/>
    <w:sdtContent>
      <w:p w:rsidR="001839CF" w:rsidRDefault="00B6545E">
        <w:pPr>
          <w:pStyle w:val="Antrats"/>
          <w:jc w:val="center"/>
        </w:pPr>
        <w:r>
          <w:fldChar w:fldCharType="begin"/>
        </w:r>
        <w:r w:rsidR="008F2360">
          <w:instrText>PAGE   \* MERGEFORMAT</w:instrText>
        </w:r>
        <w:r>
          <w:fldChar w:fldCharType="separate"/>
        </w:r>
        <w:r w:rsidR="00ED539F">
          <w:rPr>
            <w:noProof/>
          </w:rPr>
          <w:t>2</w:t>
        </w:r>
        <w:r>
          <w:rPr>
            <w:noProof/>
          </w:rPr>
          <w:fldChar w:fldCharType="end"/>
        </w:r>
      </w:p>
    </w:sdtContent>
  </w:sdt>
  <w:p w:rsidR="001839CF" w:rsidRDefault="001839C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40C"/>
    <w:multiLevelType w:val="hybridMultilevel"/>
    <w:tmpl w:val="79D0869E"/>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
    <w:nsid w:val="135B2D3F"/>
    <w:multiLevelType w:val="hybridMultilevel"/>
    <w:tmpl w:val="2E70CFD2"/>
    <w:lvl w:ilvl="0" w:tplc="23FCBDC2">
      <w:start w:val="1"/>
      <w:numFmt w:val="bullet"/>
      <w:lvlText w:val="•"/>
      <w:lvlJc w:val="left"/>
      <w:pPr>
        <w:tabs>
          <w:tab w:val="num" w:pos="720"/>
        </w:tabs>
        <w:ind w:left="720" w:hanging="360"/>
      </w:pPr>
      <w:rPr>
        <w:rFonts w:ascii="Times New Roman" w:hAnsi="Times New Roman" w:hint="default"/>
      </w:rPr>
    </w:lvl>
    <w:lvl w:ilvl="1" w:tplc="692AC912" w:tentative="1">
      <w:start w:val="1"/>
      <w:numFmt w:val="bullet"/>
      <w:lvlText w:val="•"/>
      <w:lvlJc w:val="left"/>
      <w:pPr>
        <w:tabs>
          <w:tab w:val="num" w:pos="1440"/>
        </w:tabs>
        <w:ind w:left="1440" w:hanging="360"/>
      </w:pPr>
      <w:rPr>
        <w:rFonts w:ascii="Times New Roman" w:hAnsi="Times New Roman" w:hint="default"/>
      </w:rPr>
    </w:lvl>
    <w:lvl w:ilvl="2" w:tplc="58C87B90" w:tentative="1">
      <w:start w:val="1"/>
      <w:numFmt w:val="bullet"/>
      <w:lvlText w:val="•"/>
      <w:lvlJc w:val="left"/>
      <w:pPr>
        <w:tabs>
          <w:tab w:val="num" w:pos="2160"/>
        </w:tabs>
        <w:ind w:left="2160" w:hanging="360"/>
      </w:pPr>
      <w:rPr>
        <w:rFonts w:ascii="Times New Roman" w:hAnsi="Times New Roman" w:hint="default"/>
      </w:rPr>
    </w:lvl>
    <w:lvl w:ilvl="3" w:tplc="A2180A24" w:tentative="1">
      <w:start w:val="1"/>
      <w:numFmt w:val="bullet"/>
      <w:lvlText w:val="•"/>
      <w:lvlJc w:val="left"/>
      <w:pPr>
        <w:tabs>
          <w:tab w:val="num" w:pos="2880"/>
        </w:tabs>
        <w:ind w:left="2880" w:hanging="360"/>
      </w:pPr>
      <w:rPr>
        <w:rFonts w:ascii="Times New Roman" w:hAnsi="Times New Roman" w:hint="default"/>
      </w:rPr>
    </w:lvl>
    <w:lvl w:ilvl="4" w:tplc="4052FEAC" w:tentative="1">
      <w:start w:val="1"/>
      <w:numFmt w:val="bullet"/>
      <w:lvlText w:val="•"/>
      <w:lvlJc w:val="left"/>
      <w:pPr>
        <w:tabs>
          <w:tab w:val="num" w:pos="3600"/>
        </w:tabs>
        <w:ind w:left="3600" w:hanging="360"/>
      </w:pPr>
      <w:rPr>
        <w:rFonts w:ascii="Times New Roman" w:hAnsi="Times New Roman" w:hint="default"/>
      </w:rPr>
    </w:lvl>
    <w:lvl w:ilvl="5" w:tplc="DA20755A" w:tentative="1">
      <w:start w:val="1"/>
      <w:numFmt w:val="bullet"/>
      <w:lvlText w:val="•"/>
      <w:lvlJc w:val="left"/>
      <w:pPr>
        <w:tabs>
          <w:tab w:val="num" w:pos="4320"/>
        </w:tabs>
        <w:ind w:left="4320" w:hanging="360"/>
      </w:pPr>
      <w:rPr>
        <w:rFonts w:ascii="Times New Roman" w:hAnsi="Times New Roman" w:hint="default"/>
      </w:rPr>
    </w:lvl>
    <w:lvl w:ilvl="6" w:tplc="9DB0082C" w:tentative="1">
      <w:start w:val="1"/>
      <w:numFmt w:val="bullet"/>
      <w:lvlText w:val="•"/>
      <w:lvlJc w:val="left"/>
      <w:pPr>
        <w:tabs>
          <w:tab w:val="num" w:pos="5040"/>
        </w:tabs>
        <w:ind w:left="5040" w:hanging="360"/>
      </w:pPr>
      <w:rPr>
        <w:rFonts w:ascii="Times New Roman" w:hAnsi="Times New Roman" w:hint="default"/>
      </w:rPr>
    </w:lvl>
    <w:lvl w:ilvl="7" w:tplc="BE509F7A" w:tentative="1">
      <w:start w:val="1"/>
      <w:numFmt w:val="bullet"/>
      <w:lvlText w:val="•"/>
      <w:lvlJc w:val="left"/>
      <w:pPr>
        <w:tabs>
          <w:tab w:val="num" w:pos="5760"/>
        </w:tabs>
        <w:ind w:left="5760" w:hanging="360"/>
      </w:pPr>
      <w:rPr>
        <w:rFonts w:ascii="Times New Roman" w:hAnsi="Times New Roman" w:hint="default"/>
      </w:rPr>
    </w:lvl>
    <w:lvl w:ilvl="8" w:tplc="BB4038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2F649E"/>
    <w:multiLevelType w:val="hybridMultilevel"/>
    <w:tmpl w:val="B8C86E0C"/>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1DC83BC6"/>
    <w:multiLevelType w:val="hybridMultilevel"/>
    <w:tmpl w:val="130E7A18"/>
    <w:lvl w:ilvl="0" w:tplc="592C6C10">
      <w:start w:val="3"/>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4">
    <w:nsid w:val="2EB45EA7"/>
    <w:multiLevelType w:val="hybridMultilevel"/>
    <w:tmpl w:val="9850E5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88802FC"/>
    <w:multiLevelType w:val="hybridMultilevel"/>
    <w:tmpl w:val="26865376"/>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31418E4"/>
    <w:multiLevelType w:val="hybridMultilevel"/>
    <w:tmpl w:val="A7C0EB68"/>
    <w:lvl w:ilvl="0" w:tplc="7AFC87D0">
      <w:start w:val="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46E866A1"/>
    <w:multiLevelType w:val="hybridMultilevel"/>
    <w:tmpl w:val="0F5A769E"/>
    <w:lvl w:ilvl="0" w:tplc="A74EF43A">
      <w:start w:val="4"/>
      <w:numFmt w:val="decimal"/>
      <w:lvlText w:val="%1."/>
      <w:lvlJc w:val="left"/>
      <w:pPr>
        <w:ind w:left="1353"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nsid w:val="4E420B72"/>
    <w:multiLevelType w:val="hybridMultilevel"/>
    <w:tmpl w:val="8DFA1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713F5"/>
    <w:multiLevelType w:val="hybridMultilevel"/>
    <w:tmpl w:val="1A4ADE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B5810B7"/>
    <w:multiLevelType w:val="hybridMultilevel"/>
    <w:tmpl w:val="9DC87538"/>
    <w:lvl w:ilvl="0" w:tplc="67963EFC">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CE74BFC"/>
    <w:multiLevelType w:val="hybridMultilevel"/>
    <w:tmpl w:val="8F261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01604"/>
    <w:multiLevelType w:val="hybridMultilevel"/>
    <w:tmpl w:val="FA786D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0FC6FE0"/>
    <w:multiLevelType w:val="hybridMultilevel"/>
    <w:tmpl w:val="E36079C4"/>
    <w:lvl w:ilvl="0" w:tplc="0AB06076">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631037A5"/>
    <w:multiLevelType w:val="hybridMultilevel"/>
    <w:tmpl w:val="3BC667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6E674588"/>
    <w:multiLevelType w:val="hybridMultilevel"/>
    <w:tmpl w:val="9370DB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13"/>
  </w:num>
  <w:num w:numId="4">
    <w:abstractNumId w:val="6"/>
  </w:num>
  <w:num w:numId="5">
    <w:abstractNumId w:val="4"/>
  </w:num>
  <w:num w:numId="6">
    <w:abstractNumId w:val="5"/>
  </w:num>
  <w:num w:numId="7">
    <w:abstractNumId w:val="11"/>
  </w:num>
  <w:num w:numId="8">
    <w:abstractNumId w:val="8"/>
  </w:num>
  <w:num w:numId="9">
    <w:abstractNumId w:val="3"/>
  </w:num>
  <w:num w:numId="10">
    <w:abstractNumId w:val="7"/>
  </w:num>
  <w:num w:numId="11">
    <w:abstractNumId w:val="0"/>
  </w:num>
  <w:num w:numId="12">
    <w:abstractNumId w:val="16"/>
  </w:num>
  <w:num w:numId="13">
    <w:abstractNumId w:val="10"/>
  </w:num>
  <w:num w:numId="14">
    <w:abstractNumId w:val="14"/>
  </w:num>
  <w:num w:numId="15">
    <w:abstractNumId w:val="12"/>
  </w:num>
  <w:num w:numId="16">
    <w:abstractNumId w:val="9"/>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55EB5"/>
    <w:rsid w:val="00095BDD"/>
    <w:rsid w:val="000A570F"/>
    <w:rsid w:val="000B09BB"/>
    <w:rsid w:val="000C28B1"/>
    <w:rsid w:val="000D0480"/>
    <w:rsid w:val="000D18E8"/>
    <w:rsid w:val="00101413"/>
    <w:rsid w:val="00102047"/>
    <w:rsid w:val="00106CA8"/>
    <w:rsid w:val="00117889"/>
    <w:rsid w:val="00137561"/>
    <w:rsid w:val="00151E1E"/>
    <w:rsid w:val="00154EC1"/>
    <w:rsid w:val="00155296"/>
    <w:rsid w:val="0018383D"/>
    <w:rsid w:val="001839CF"/>
    <w:rsid w:val="001916FC"/>
    <w:rsid w:val="00191988"/>
    <w:rsid w:val="001A2AD0"/>
    <w:rsid w:val="001A493B"/>
    <w:rsid w:val="001C3CEF"/>
    <w:rsid w:val="001E4B42"/>
    <w:rsid w:val="001E6333"/>
    <w:rsid w:val="001F134A"/>
    <w:rsid w:val="00226C70"/>
    <w:rsid w:val="00230E86"/>
    <w:rsid w:val="0024009A"/>
    <w:rsid w:val="002636A8"/>
    <w:rsid w:val="00273202"/>
    <w:rsid w:val="002821EA"/>
    <w:rsid w:val="00282639"/>
    <w:rsid w:val="00293B0C"/>
    <w:rsid w:val="002A41AE"/>
    <w:rsid w:val="002A4256"/>
    <w:rsid w:val="002A7053"/>
    <w:rsid w:val="002B265B"/>
    <w:rsid w:val="002D4AFC"/>
    <w:rsid w:val="003138CD"/>
    <w:rsid w:val="00326E17"/>
    <w:rsid w:val="003435F7"/>
    <w:rsid w:val="00366DCA"/>
    <w:rsid w:val="00373D1F"/>
    <w:rsid w:val="00374BFF"/>
    <w:rsid w:val="00390035"/>
    <w:rsid w:val="003A4B93"/>
    <w:rsid w:val="003B01DB"/>
    <w:rsid w:val="003B43C8"/>
    <w:rsid w:val="003B6E33"/>
    <w:rsid w:val="003C512A"/>
    <w:rsid w:val="003E74B9"/>
    <w:rsid w:val="003E7AC5"/>
    <w:rsid w:val="003E7C5D"/>
    <w:rsid w:val="0040348B"/>
    <w:rsid w:val="004130CC"/>
    <w:rsid w:val="00416EAD"/>
    <w:rsid w:val="00421164"/>
    <w:rsid w:val="004231D3"/>
    <w:rsid w:val="004404BD"/>
    <w:rsid w:val="004474A2"/>
    <w:rsid w:val="004603D9"/>
    <w:rsid w:val="004608DC"/>
    <w:rsid w:val="00496654"/>
    <w:rsid w:val="004B0286"/>
    <w:rsid w:val="004C52AB"/>
    <w:rsid w:val="004F477A"/>
    <w:rsid w:val="00502A9D"/>
    <w:rsid w:val="00507974"/>
    <w:rsid w:val="00516D42"/>
    <w:rsid w:val="0052276A"/>
    <w:rsid w:val="00527583"/>
    <w:rsid w:val="005373AC"/>
    <w:rsid w:val="00544B29"/>
    <w:rsid w:val="0056398B"/>
    <w:rsid w:val="00567552"/>
    <w:rsid w:val="00567FB0"/>
    <w:rsid w:val="00583809"/>
    <w:rsid w:val="0059538F"/>
    <w:rsid w:val="005B1AB6"/>
    <w:rsid w:val="005B4F0D"/>
    <w:rsid w:val="005B57A3"/>
    <w:rsid w:val="005B7B1B"/>
    <w:rsid w:val="005F7656"/>
    <w:rsid w:val="006201FD"/>
    <w:rsid w:val="0062094B"/>
    <w:rsid w:val="00641116"/>
    <w:rsid w:val="00642797"/>
    <w:rsid w:val="00646145"/>
    <w:rsid w:val="00652E60"/>
    <w:rsid w:val="00665C15"/>
    <w:rsid w:val="006669C9"/>
    <w:rsid w:val="006832EF"/>
    <w:rsid w:val="006864E6"/>
    <w:rsid w:val="00697D1C"/>
    <w:rsid w:val="006B0281"/>
    <w:rsid w:val="006B6B14"/>
    <w:rsid w:val="006C6F6C"/>
    <w:rsid w:val="006D20D1"/>
    <w:rsid w:val="006D77EE"/>
    <w:rsid w:val="006F3841"/>
    <w:rsid w:val="0070204A"/>
    <w:rsid w:val="007034DB"/>
    <w:rsid w:val="00706682"/>
    <w:rsid w:val="00712A0C"/>
    <w:rsid w:val="00721599"/>
    <w:rsid w:val="00736498"/>
    <w:rsid w:val="00737451"/>
    <w:rsid w:val="00744069"/>
    <w:rsid w:val="00760F3D"/>
    <w:rsid w:val="0076226B"/>
    <w:rsid w:val="00770B59"/>
    <w:rsid w:val="00777A82"/>
    <w:rsid w:val="00781CEB"/>
    <w:rsid w:val="00787458"/>
    <w:rsid w:val="00796A7C"/>
    <w:rsid w:val="007B7BBD"/>
    <w:rsid w:val="007D710B"/>
    <w:rsid w:val="007E219A"/>
    <w:rsid w:val="007E2440"/>
    <w:rsid w:val="007E4074"/>
    <w:rsid w:val="007E45F4"/>
    <w:rsid w:val="007F67BB"/>
    <w:rsid w:val="007F7FF3"/>
    <w:rsid w:val="008231C6"/>
    <w:rsid w:val="0083614E"/>
    <w:rsid w:val="0085088F"/>
    <w:rsid w:val="00855E1F"/>
    <w:rsid w:val="00856068"/>
    <w:rsid w:val="00857F3C"/>
    <w:rsid w:val="00872DE9"/>
    <w:rsid w:val="008A6A19"/>
    <w:rsid w:val="008B0A0A"/>
    <w:rsid w:val="008B0A2B"/>
    <w:rsid w:val="008D7634"/>
    <w:rsid w:val="008E7EEE"/>
    <w:rsid w:val="008F2360"/>
    <w:rsid w:val="00946461"/>
    <w:rsid w:val="009475EF"/>
    <w:rsid w:val="009501F7"/>
    <w:rsid w:val="00955802"/>
    <w:rsid w:val="00976CD6"/>
    <w:rsid w:val="00992CE9"/>
    <w:rsid w:val="00997F55"/>
    <w:rsid w:val="009C0A61"/>
    <w:rsid w:val="009D2759"/>
    <w:rsid w:val="009D7B16"/>
    <w:rsid w:val="009E2294"/>
    <w:rsid w:val="009E53C4"/>
    <w:rsid w:val="00A07A36"/>
    <w:rsid w:val="00A1220A"/>
    <w:rsid w:val="00A169EB"/>
    <w:rsid w:val="00A319A0"/>
    <w:rsid w:val="00A36C60"/>
    <w:rsid w:val="00A5529E"/>
    <w:rsid w:val="00A55E93"/>
    <w:rsid w:val="00A56E11"/>
    <w:rsid w:val="00A57464"/>
    <w:rsid w:val="00A63B39"/>
    <w:rsid w:val="00A6408E"/>
    <w:rsid w:val="00A65068"/>
    <w:rsid w:val="00A8206A"/>
    <w:rsid w:val="00A91661"/>
    <w:rsid w:val="00AA2932"/>
    <w:rsid w:val="00AB68F4"/>
    <w:rsid w:val="00AC75F4"/>
    <w:rsid w:val="00AD38A9"/>
    <w:rsid w:val="00AE2727"/>
    <w:rsid w:val="00AE51CD"/>
    <w:rsid w:val="00AE6FA2"/>
    <w:rsid w:val="00AF15BF"/>
    <w:rsid w:val="00AF73A1"/>
    <w:rsid w:val="00B06200"/>
    <w:rsid w:val="00B12CD3"/>
    <w:rsid w:val="00B53774"/>
    <w:rsid w:val="00B56A85"/>
    <w:rsid w:val="00B6545E"/>
    <w:rsid w:val="00B66BAF"/>
    <w:rsid w:val="00B704F5"/>
    <w:rsid w:val="00B71C3A"/>
    <w:rsid w:val="00B83DE6"/>
    <w:rsid w:val="00BA4E87"/>
    <w:rsid w:val="00BA62C6"/>
    <w:rsid w:val="00BB03F0"/>
    <w:rsid w:val="00BB3809"/>
    <w:rsid w:val="00BB7A14"/>
    <w:rsid w:val="00BD259D"/>
    <w:rsid w:val="00BD7F9E"/>
    <w:rsid w:val="00BE71E7"/>
    <w:rsid w:val="00BF0BCC"/>
    <w:rsid w:val="00C06AEE"/>
    <w:rsid w:val="00C07244"/>
    <w:rsid w:val="00C15261"/>
    <w:rsid w:val="00C30273"/>
    <w:rsid w:val="00C34B9C"/>
    <w:rsid w:val="00C358BD"/>
    <w:rsid w:val="00C37893"/>
    <w:rsid w:val="00C42145"/>
    <w:rsid w:val="00C42349"/>
    <w:rsid w:val="00C4309B"/>
    <w:rsid w:val="00C451A9"/>
    <w:rsid w:val="00C45F28"/>
    <w:rsid w:val="00C62B79"/>
    <w:rsid w:val="00C64402"/>
    <w:rsid w:val="00C74A80"/>
    <w:rsid w:val="00C86203"/>
    <w:rsid w:val="00CA6AA5"/>
    <w:rsid w:val="00CC2FD2"/>
    <w:rsid w:val="00CC32CF"/>
    <w:rsid w:val="00CE1AFD"/>
    <w:rsid w:val="00D03BC9"/>
    <w:rsid w:val="00D07574"/>
    <w:rsid w:val="00D4328B"/>
    <w:rsid w:val="00D54B05"/>
    <w:rsid w:val="00D70C31"/>
    <w:rsid w:val="00D81979"/>
    <w:rsid w:val="00D81CB3"/>
    <w:rsid w:val="00DB7E38"/>
    <w:rsid w:val="00DC1E98"/>
    <w:rsid w:val="00DC5639"/>
    <w:rsid w:val="00DC5988"/>
    <w:rsid w:val="00DC6167"/>
    <w:rsid w:val="00DD5FAA"/>
    <w:rsid w:val="00DD7455"/>
    <w:rsid w:val="00DE2578"/>
    <w:rsid w:val="00DF08F1"/>
    <w:rsid w:val="00DF5778"/>
    <w:rsid w:val="00E007BA"/>
    <w:rsid w:val="00E10E17"/>
    <w:rsid w:val="00E17B25"/>
    <w:rsid w:val="00E17D11"/>
    <w:rsid w:val="00E17E39"/>
    <w:rsid w:val="00E20CCF"/>
    <w:rsid w:val="00E24047"/>
    <w:rsid w:val="00E46D42"/>
    <w:rsid w:val="00E61141"/>
    <w:rsid w:val="00E7188A"/>
    <w:rsid w:val="00E773E0"/>
    <w:rsid w:val="00EA7D85"/>
    <w:rsid w:val="00EB1896"/>
    <w:rsid w:val="00EB478C"/>
    <w:rsid w:val="00ED539F"/>
    <w:rsid w:val="00EE4275"/>
    <w:rsid w:val="00F05E39"/>
    <w:rsid w:val="00F2055B"/>
    <w:rsid w:val="00F2224F"/>
    <w:rsid w:val="00F23E87"/>
    <w:rsid w:val="00F43992"/>
    <w:rsid w:val="00F56819"/>
    <w:rsid w:val="00F57608"/>
    <w:rsid w:val="00F70773"/>
    <w:rsid w:val="00F71C5F"/>
    <w:rsid w:val="00F72681"/>
    <w:rsid w:val="00F763D6"/>
    <w:rsid w:val="00F859A5"/>
    <w:rsid w:val="00F92896"/>
    <w:rsid w:val="00F96FD8"/>
    <w:rsid w:val="00FB11F7"/>
    <w:rsid w:val="00FB5B0F"/>
    <w:rsid w:val="00FD2B7B"/>
    <w:rsid w:val="00FE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character" w:styleId="Grietas">
    <w:name w:val="Strong"/>
    <w:uiPriority w:val="22"/>
    <w:qFormat/>
    <w:rsid w:val="001E4B42"/>
    <w:rPr>
      <w:b/>
      <w:bCs/>
    </w:rPr>
  </w:style>
  <w:style w:type="character" w:styleId="Hipersaitas">
    <w:name w:val="Hyperlink"/>
    <w:uiPriority w:val="99"/>
    <w:rsid w:val="00544B29"/>
    <w:rPr>
      <w:rFonts w:cs="Times New Roman"/>
      <w:color w:val="0000FF"/>
      <w:u w:val="single"/>
    </w:rPr>
  </w:style>
  <w:style w:type="paragraph" w:styleId="Betarp">
    <w:name w:val="No Spacing"/>
    <w:uiPriority w:val="1"/>
    <w:qFormat/>
    <w:rsid w:val="00EB478C"/>
    <w:pPr>
      <w:spacing w:after="0" w:line="240" w:lineRule="auto"/>
    </w:pPr>
  </w:style>
  <w:style w:type="character" w:styleId="Emfaz">
    <w:name w:val="Emphasis"/>
    <w:basedOn w:val="Numatytasispastraiposriftas"/>
    <w:uiPriority w:val="20"/>
    <w:qFormat/>
    <w:rsid w:val="00770B59"/>
    <w:rPr>
      <w:i/>
      <w:iCs/>
    </w:rPr>
  </w:style>
  <w:style w:type="paragraph" w:styleId="prastasistinklapis">
    <w:name w:val="Normal (Web)"/>
    <w:basedOn w:val="prastasis"/>
    <w:uiPriority w:val="99"/>
    <w:unhideWhenUsed/>
    <w:rsid w:val="00AF73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character" w:styleId="Grietas">
    <w:name w:val="Strong"/>
    <w:uiPriority w:val="22"/>
    <w:qFormat/>
    <w:rsid w:val="001E4B42"/>
    <w:rPr>
      <w:b/>
      <w:bCs/>
    </w:rPr>
  </w:style>
  <w:style w:type="character" w:styleId="Hipersaitas">
    <w:name w:val="Hyperlink"/>
    <w:uiPriority w:val="99"/>
    <w:rsid w:val="00544B29"/>
    <w:rPr>
      <w:rFonts w:cs="Times New Roman"/>
      <w:color w:val="0000FF"/>
      <w:u w:val="single"/>
    </w:rPr>
  </w:style>
  <w:style w:type="paragraph" w:styleId="Betarp">
    <w:name w:val="No Spacing"/>
    <w:uiPriority w:val="1"/>
    <w:qFormat/>
    <w:rsid w:val="00EB478C"/>
    <w:pPr>
      <w:spacing w:after="0" w:line="240" w:lineRule="auto"/>
    </w:pPr>
  </w:style>
  <w:style w:type="character" w:styleId="Emfaz">
    <w:name w:val="Emphasis"/>
    <w:basedOn w:val="Numatytasispastraiposriftas"/>
    <w:uiPriority w:val="20"/>
    <w:qFormat/>
    <w:rsid w:val="00770B59"/>
    <w:rPr>
      <w:i/>
      <w:iCs/>
    </w:rPr>
  </w:style>
  <w:style w:type="paragraph" w:styleId="prastasistinklapis">
    <w:name w:val="Normal (Web)"/>
    <w:basedOn w:val="prastasis"/>
    <w:uiPriority w:val="99"/>
    <w:unhideWhenUsed/>
    <w:rsid w:val="00AF7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3141">
      <w:bodyDiv w:val="1"/>
      <w:marLeft w:val="0"/>
      <w:marRight w:val="0"/>
      <w:marTop w:val="0"/>
      <w:marBottom w:val="0"/>
      <w:divBdr>
        <w:top w:val="none" w:sz="0" w:space="0" w:color="auto"/>
        <w:left w:val="none" w:sz="0" w:space="0" w:color="auto"/>
        <w:bottom w:val="none" w:sz="0" w:space="0" w:color="auto"/>
        <w:right w:val="none" w:sz="0" w:space="0" w:color="auto"/>
      </w:divBdr>
    </w:div>
    <w:div w:id="1752238872">
      <w:bodyDiv w:val="1"/>
      <w:marLeft w:val="0"/>
      <w:marRight w:val="0"/>
      <w:marTop w:val="0"/>
      <w:marBottom w:val="0"/>
      <w:divBdr>
        <w:top w:val="none" w:sz="0" w:space="0" w:color="auto"/>
        <w:left w:val="none" w:sz="0" w:space="0" w:color="auto"/>
        <w:bottom w:val="none" w:sz="0" w:space="0" w:color="auto"/>
        <w:right w:val="none" w:sz="0" w:space="0" w:color="auto"/>
      </w:divBdr>
    </w:div>
    <w:div w:id="1839686053">
      <w:bodyDiv w:val="1"/>
      <w:marLeft w:val="0"/>
      <w:marRight w:val="0"/>
      <w:marTop w:val="0"/>
      <w:marBottom w:val="0"/>
      <w:divBdr>
        <w:top w:val="none" w:sz="0" w:space="0" w:color="auto"/>
        <w:left w:val="none" w:sz="0" w:space="0" w:color="auto"/>
        <w:bottom w:val="none" w:sz="0" w:space="0" w:color="auto"/>
        <w:right w:val="none" w:sz="0" w:space="0" w:color="auto"/>
      </w:divBdr>
      <w:divsChild>
        <w:div w:id="151339468">
          <w:marLeft w:val="0"/>
          <w:marRight w:val="0"/>
          <w:marTop w:val="0"/>
          <w:marBottom w:val="0"/>
          <w:divBdr>
            <w:top w:val="none" w:sz="0" w:space="0" w:color="auto"/>
            <w:left w:val="none" w:sz="0" w:space="0" w:color="auto"/>
            <w:bottom w:val="none" w:sz="0" w:space="0" w:color="auto"/>
            <w:right w:val="none" w:sz="0" w:space="0" w:color="auto"/>
          </w:divBdr>
        </w:div>
        <w:div w:id="1361736214">
          <w:marLeft w:val="0"/>
          <w:marRight w:val="0"/>
          <w:marTop w:val="0"/>
          <w:marBottom w:val="0"/>
          <w:divBdr>
            <w:top w:val="none" w:sz="0" w:space="0" w:color="auto"/>
            <w:left w:val="none" w:sz="0" w:space="0" w:color="auto"/>
            <w:bottom w:val="none" w:sz="0" w:space="0" w:color="auto"/>
            <w:right w:val="none" w:sz="0" w:space="0" w:color="auto"/>
          </w:divBdr>
        </w:div>
        <w:div w:id="1773746173">
          <w:marLeft w:val="0"/>
          <w:marRight w:val="0"/>
          <w:marTop w:val="0"/>
          <w:marBottom w:val="0"/>
          <w:divBdr>
            <w:top w:val="none" w:sz="0" w:space="0" w:color="auto"/>
            <w:left w:val="none" w:sz="0" w:space="0" w:color="auto"/>
            <w:bottom w:val="none" w:sz="0" w:space="0" w:color="auto"/>
            <w:right w:val="none" w:sz="0" w:space="0" w:color="auto"/>
          </w:divBdr>
        </w:div>
        <w:div w:id="2035569350">
          <w:marLeft w:val="0"/>
          <w:marRight w:val="0"/>
          <w:marTop w:val="0"/>
          <w:marBottom w:val="0"/>
          <w:divBdr>
            <w:top w:val="none" w:sz="0" w:space="0" w:color="auto"/>
            <w:left w:val="none" w:sz="0" w:space="0" w:color="auto"/>
            <w:bottom w:val="none" w:sz="0" w:space="0" w:color="auto"/>
            <w:right w:val="none" w:sz="0" w:space="0" w:color="auto"/>
          </w:divBdr>
        </w:div>
        <w:div w:id="277832766">
          <w:marLeft w:val="0"/>
          <w:marRight w:val="0"/>
          <w:marTop w:val="0"/>
          <w:marBottom w:val="0"/>
          <w:divBdr>
            <w:top w:val="none" w:sz="0" w:space="0" w:color="auto"/>
            <w:left w:val="none" w:sz="0" w:space="0" w:color="auto"/>
            <w:bottom w:val="none" w:sz="0" w:space="0" w:color="auto"/>
            <w:right w:val="none" w:sz="0" w:space="0" w:color="auto"/>
          </w:divBdr>
        </w:div>
        <w:div w:id="1457941895">
          <w:marLeft w:val="0"/>
          <w:marRight w:val="0"/>
          <w:marTop w:val="0"/>
          <w:marBottom w:val="0"/>
          <w:divBdr>
            <w:top w:val="none" w:sz="0" w:space="0" w:color="auto"/>
            <w:left w:val="none" w:sz="0" w:space="0" w:color="auto"/>
            <w:bottom w:val="none" w:sz="0" w:space="0" w:color="auto"/>
            <w:right w:val="none" w:sz="0" w:space="0" w:color="auto"/>
          </w:divBdr>
        </w:div>
        <w:div w:id="2034186989">
          <w:marLeft w:val="0"/>
          <w:marRight w:val="0"/>
          <w:marTop w:val="0"/>
          <w:marBottom w:val="0"/>
          <w:divBdr>
            <w:top w:val="none" w:sz="0" w:space="0" w:color="auto"/>
            <w:left w:val="none" w:sz="0" w:space="0" w:color="auto"/>
            <w:bottom w:val="none" w:sz="0" w:space="0" w:color="auto"/>
            <w:right w:val="none" w:sz="0" w:space="0" w:color="auto"/>
          </w:divBdr>
        </w:div>
        <w:div w:id="755322046">
          <w:marLeft w:val="0"/>
          <w:marRight w:val="0"/>
          <w:marTop w:val="0"/>
          <w:marBottom w:val="0"/>
          <w:divBdr>
            <w:top w:val="none" w:sz="0" w:space="0" w:color="auto"/>
            <w:left w:val="none" w:sz="0" w:space="0" w:color="auto"/>
            <w:bottom w:val="none" w:sz="0" w:space="0" w:color="auto"/>
            <w:right w:val="none" w:sz="0" w:space="0" w:color="auto"/>
          </w:divBdr>
        </w:div>
        <w:div w:id="562521711">
          <w:marLeft w:val="0"/>
          <w:marRight w:val="0"/>
          <w:marTop w:val="0"/>
          <w:marBottom w:val="0"/>
          <w:divBdr>
            <w:top w:val="none" w:sz="0" w:space="0" w:color="auto"/>
            <w:left w:val="none" w:sz="0" w:space="0" w:color="auto"/>
            <w:bottom w:val="none" w:sz="0" w:space="0" w:color="auto"/>
            <w:right w:val="none" w:sz="0" w:space="0" w:color="auto"/>
          </w:divBdr>
        </w:div>
        <w:div w:id="1167591962">
          <w:marLeft w:val="0"/>
          <w:marRight w:val="0"/>
          <w:marTop w:val="0"/>
          <w:marBottom w:val="0"/>
          <w:divBdr>
            <w:top w:val="none" w:sz="0" w:space="0" w:color="auto"/>
            <w:left w:val="none" w:sz="0" w:space="0" w:color="auto"/>
            <w:bottom w:val="none" w:sz="0" w:space="0" w:color="auto"/>
            <w:right w:val="none" w:sz="0" w:space="0" w:color="auto"/>
          </w:divBdr>
        </w:div>
        <w:div w:id="133909599">
          <w:marLeft w:val="0"/>
          <w:marRight w:val="0"/>
          <w:marTop w:val="0"/>
          <w:marBottom w:val="0"/>
          <w:divBdr>
            <w:top w:val="none" w:sz="0" w:space="0" w:color="auto"/>
            <w:left w:val="none" w:sz="0" w:space="0" w:color="auto"/>
            <w:bottom w:val="none" w:sz="0" w:space="0" w:color="auto"/>
            <w:right w:val="none" w:sz="0" w:space="0" w:color="auto"/>
          </w:divBdr>
        </w:div>
        <w:div w:id="2104764162">
          <w:marLeft w:val="0"/>
          <w:marRight w:val="0"/>
          <w:marTop w:val="0"/>
          <w:marBottom w:val="0"/>
          <w:divBdr>
            <w:top w:val="none" w:sz="0" w:space="0" w:color="auto"/>
            <w:left w:val="none" w:sz="0" w:space="0" w:color="auto"/>
            <w:bottom w:val="none" w:sz="0" w:space="0" w:color="auto"/>
            <w:right w:val="none" w:sz="0" w:space="0" w:color="auto"/>
          </w:divBdr>
        </w:div>
        <w:div w:id="460811174">
          <w:marLeft w:val="0"/>
          <w:marRight w:val="0"/>
          <w:marTop w:val="0"/>
          <w:marBottom w:val="0"/>
          <w:divBdr>
            <w:top w:val="none" w:sz="0" w:space="0" w:color="auto"/>
            <w:left w:val="none" w:sz="0" w:space="0" w:color="auto"/>
            <w:bottom w:val="none" w:sz="0" w:space="0" w:color="auto"/>
            <w:right w:val="none" w:sz="0" w:space="0" w:color="auto"/>
          </w:divBdr>
        </w:div>
      </w:divsChild>
    </w:div>
    <w:div w:id="19463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sauletekio.vilniausr.lm.lt" TargetMode="External"/><Relationship Id="rId4" Type="http://schemas.microsoft.com/office/2007/relationships/stylesWithEffects" Target="stylesWithEffects.xml"/><Relationship Id="rId9" Type="http://schemas.openxmlformats.org/officeDocument/2006/relationships/hyperlink" Target="mailto:pagrindine@sauletekio.vilniausr.lt.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E93F-8504-4FDE-B859-5DDFCF08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10673</Words>
  <Characters>6085</Characters>
  <Application>Microsoft Office Word</Application>
  <DocSecurity>0</DocSecurity>
  <Lines>50</Lines>
  <Paragraphs>33</Paragraphs>
  <ScaleCrop>false</ScaleCrop>
  <HeadingPairs>
    <vt:vector size="6" baseType="variant">
      <vt:variant>
        <vt:lpstr>Pavadinimas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Admin1</cp:lastModifiedBy>
  <cp:revision>25</cp:revision>
  <cp:lastPrinted>2016-04-07T09:47:00Z</cp:lastPrinted>
  <dcterms:created xsi:type="dcterms:W3CDTF">2017-05-03T09:11:00Z</dcterms:created>
  <dcterms:modified xsi:type="dcterms:W3CDTF">2018-04-16T11:58:00Z</dcterms:modified>
</cp:coreProperties>
</file>