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355B" w14:textId="77777777" w:rsidR="00DF29EC" w:rsidRPr="009018B6" w:rsidRDefault="008423C4" w:rsidP="008423C4">
      <w:pPr>
        <w:pStyle w:val="Antrats"/>
        <w:ind w:right="-44"/>
        <w:jc w:val="center"/>
        <w:rPr>
          <w:b/>
          <w:sz w:val="28"/>
          <w:szCs w:val="28"/>
        </w:rPr>
      </w:pPr>
      <w:r w:rsidRPr="009018B6">
        <w:rPr>
          <w:b/>
          <w:sz w:val="28"/>
          <w:szCs w:val="28"/>
        </w:rPr>
        <w:t>VILNIAUS R. BEZDONIŲ „SAULĖTEKIO“ PAGRINDINĖ MOKYKLA</w:t>
      </w:r>
    </w:p>
    <w:p w14:paraId="0B7BA51A" w14:textId="77777777" w:rsidR="00DF29EC" w:rsidRPr="009018B6" w:rsidRDefault="00DF29EC" w:rsidP="00DF29EC">
      <w:pPr>
        <w:pStyle w:val="Antrats"/>
        <w:tabs>
          <w:tab w:val="num" w:pos="360"/>
        </w:tabs>
        <w:ind w:right="-44"/>
        <w:jc w:val="center"/>
        <w:rPr>
          <w:b/>
        </w:rPr>
      </w:pPr>
    </w:p>
    <w:p w14:paraId="21797D09" w14:textId="77777777" w:rsidR="00DF29EC" w:rsidRPr="009018B6" w:rsidRDefault="00DF29EC" w:rsidP="00DF29EC">
      <w:pPr>
        <w:pStyle w:val="Antrats"/>
        <w:tabs>
          <w:tab w:val="num" w:pos="360"/>
        </w:tabs>
        <w:ind w:right="-44"/>
        <w:jc w:val="center"/>
        <w:rPr>
          <w:b/>
          <w:sz w:val="44"/>
          <w:szCs w:val="44"/>
        </w:rPr>
      </w:pPr>
    </w:p>
    <w:p w14:paraId="4CBE8AA6" w14:textId="77777777" w:rsidR="00DF29EC" w:rsidRPr="009018B6" w:rsidRDefault="00DF29EC" w:rsidP="00DF29EC">
      <w:pPr>
        <w:pStyle w:val="Antrats"/>
        <w:tabs>
          <w:tab w:val="num" w:pos="360"/>
        </w:tabs>
        <w:ind w:right="-44"/>
        <w:jc w:val="center"/>
        <w:rPr>
          <w:b/>
          <w:sz w:val="44"/>
          <w:szCs w:val="44"/>
        </w:rPr>
      </w:pPr>
    </w:p>
    <w:p w14:paraId="44D9EDFA" w14:textId="77777777" w:rsidR="00DF29EC" w:rsidRPr="009018B6" w:rsidRDefault="00DF29EC" w:rsidP="00DF29EC">
      <w:pPr>
        <w:pStyle w:val="Antrats"/>
        <w:tabs>
          <w:tab w:val="num" w:pos="360"/>
        </w:tabs>
        <w:ind w:right="-44"/>
        <w:jc w:val="center"/>
        <w:rPr>
          <w:b/>
          <w:sz w:val="44"/>
          <w:szCs w:val="44"/>
        </w:rPr>
      </w:pPr>
    </w:p>
    <w:p w14:paraId="778B6A55" w14:textId="77777777" w:rsidR="00DF29EC" w:rsidRPr="009018B6" w:rsidRDefault="00DF29EC" w:rsidP="00DF29EC">
      <w:pPr>
        <w:pStyle w:val="Antrats"/>
        <w:tabs>
          <w:tab w:val="num" w:pos="360"/>
        </w:tabs>
        <w:ind w:right="-44"/>
        <w:jc w:val="center"/>
        <w:rPr>
          <w:b/>
          <w:sz w:val="44"/>
          <w:szCs w:val="44"/>
        </w:rPr>
      </w:pPr>
    </w:p>
    <w:p w14:paraId="3A7B28E7" w14:textId="77777777" w:rsidR="00DF29EC" w:rsidRPr="009018B6" w:rsidRDefault="00DF29EC" w:rsidP="00DF29EC">
      <w:pPr>
        <w:pStyle w:val="Antrats"/>
        <w:tabs>
          <w:tab w:val="num" w:pos="360"/>
        </w:tabs>
        <w:ind w:right="-44"/>
        <w:jc w:val="center"/>
        <w:rPr>
          <w:b/>
          <w:sz w:val="44"/>
          <w:szCs w:val="44"/>
        </w:rPr>
      </w:pPr>
    </w:p>
    <w:p w14:paraId="21DD00A9" w14:textId="77777777" w:rsidR="00DF29EC" w:rsidRPr="009018B6" w:rsidRDefault="00DF29EC" w:rsidP="00DF29EC">
      <w:pPr>
        <w:pStyle w:val="Antrats"/>
        <w:tabs>
          <w:tab w:val="num" w:pos="360"/>
        </w:tabs>
        <w:ind w:right="-44"/>
        <w:jc w:val="center"/>
        <w:rPr>
          <w:b/>
          <w:sz w:val="44"/>
          <w:szCs w:val="44"/>
        </w:rPr>
      </w:pPr>
    </w:p>
    <w:p w14:paraId="366F0599" w14:textId="77777777" w:rsidR="00CE66F9" w:rsidRPr="009018B6" w:rsidRDefault="00CE66F9" w:rsidP="00CE66F9">
      <w:pPr>
        <w:pStyle w:val="Default"/>
      </w:pPr>
    </w:p>
    <w:p w14:paraId="5C368CE1" w14:textId="6E572E6A" w:rsidR="00DF29EC" w:rsidRPr="009018B6" w:rsidRDefault="00DF014C" w:rsidP="00DF014C">
      <w:pPr>
        <w:pStyle w:val="Antrats"/>
        <w:tabs>
          <w:tab w:val="num" w:pos="360"/>
          <w:tab w:val="left" w:pos="4200"/>
        </w:tabs>
        <w:ind w:right="-44"/>
        <w:rPr>
          <w:b/>
        </w:rPr>
      </w:pPr>
      <w:r w:rsidRPr="009018B6">
        <w:rPr>
          <w:b/>
        </w:rPr>
        <w:tab/>
      </w:r>
      <w:r w:rsidRPr="009018B6">
        <w:rPr>
          <w:b/>
        </w:rPr>
        <w:tab/>
      </w:r>
      <w:r w:rsidRPr="009018B6">
        <w:rPr>
          <w:b/>
        </w:rPr>
        <w:tab/>
      </w:r>
    </w:p>
    <w:p w14:paraId="33C78CD3" w14:textId="77777777" w:rsidR="00DF29EC" w:rsidRPr="009018B6" w:rsidRDefault="00DF29EC" w:rsidP="00DF29EC">
      <w:pPr>
        <w:pStyle w:val="Antrats"/>
        <w:tabs>
          <w:tab w:val="num" w:pos="360"/>
        </w:tabs>
        <w:ind w:right="-44"/>
        <w:jc w:val="center"/>
        <w:rPr>
          <w:b/>
        </w:rPr>
      </w:pPr>
    </w:p>
    <w:p w14:paraId="09724283" w14:textId="77777777" w:rsidR="00DF29EC" w:rsidRPr="009018B6" w:rsidRDefault="00DF29EC" w:rsidP="00DF29EC">
      <w:pPr>
        <w:pStyle w:val="Antrats"/>
        <w:tabs>
          <w:tab w:val="num" w:pos="360"/>
        </w:tabs>
        <w:ind w:right="-44"/>
        <w:jc w:val="center"/>
        <w:rPr>
          <w:b/>
        </w:rPr>
      </w:pPr>
    </w:p>
    <w:p w14:paraId="7F6E567B" w14:textId="4680D6E8" w:rsidR="00BD7ED4" w:rsidRPr="009018B6" w:rsidRDefault="00BD7ED4" w:rsidP="00BD7ED4">
      <w:pPr>
        <w:pStyle w:val="Default"/>
        <w:jc w:val="center"/>
        <w:rPr>
          <w:b/>
          <w:bCs/>
          <w:sz w:val="40"/>
          <w:szCs w:val="40"/>
        </w:rPr>
      </w:pPr>
      <w:r w:rsidRPr="009018B6">
        <w:rPr>
          <w:b/>
          <w:bCs/>
          <w:sz w:val="40"/>
          <w:szCs w:val="40"/>
        </w:rPr>
        <w:t>202</w:t>
      </w:r>
      <w:r w:rsidR="00F66189" w:rsidRPr="009018B6">
        <w:rPr>
          <w:b/>
          <w:bCs/>
          <w:sz w:val="40"/>
          <w:szCs w:val="40"/>
        </w:rPr>
        <w:t>4</w:t>
      </w:r>
      <w:r w:rsidR="00BE3CF8" w:rsidRPr="009018B6">
        <w:rPr>
          <w:b/>
          <w:bCs/>
          <w:sz w:val="40"/>
          <w:szCs w:val="40"/>
        </w:rPr>
        <w:t>–202</w:t>
      </w:r>
      <w:r w:rsidR="00F66189" w:rsidRPr="009018B6">
        <w:rPr>
          <w:b/>
          <w:bCs/>
          <w:sz w:val="40"/>
          <w:szCs w:val="40"/>
        </w:rPr>
        <w:t>5</w:t>
      </w:r>
      <w:r w:rsidR="00BE3CF8" w:rsidRPr="009018B6">
        <w:rPr>
          <w:b/>
          <w:bCs/>
          <w:sz w:val="40"/>
          <w:szCs w:val="40"/>
        </w:rPr>
        <w:t xml:space="preserve"> MOKSLO</w:t>
      </w:r>
      <w:r w:rsidRPr="009018B6">
        <w:rPr>
          <w:b/>
          <w:bCs/>
          <w:sz w:val="40"/>
          <w:szCs w:val="40"/>
        </w:rPr>
        <w:t xml:space="preserve"> METŲ</w:t>
      </w:r>
    </w:p>
    <w:p w14:paraId="46F8A40B" w14:textId="77777777" w:rsidR="004A23DD" w:rsidRPr="009018B6" w:rsidRDefault="004A23DD" w:rsidP="004A23DD">
      <w:pPr>
        <w:pStyle w:val="Default"/>
        <w:jc w:val="center"/>
        <w:rPr>
          <w:b/>
          <w:bCs/>
          <w:sz w:val="40"/>
          <w:szCs w:val="40"/>
        </w:rPr>
      </w:pPr>
      <w:r w:rsidRPr="009018B6">
        <w:rPr>
          <w:b/>
          <w:bCs/>
        </w:rPr>
        <w:t xml:space="preserve"> </w:t>
      </w:r>
      <w:r w:rsidRPr="009018B6">
        <w:rPr>
          <w:b/>
          <w:bCs/>
          <w:sz w:val="40"/>
          <w:szCs w:val="40"/>
        </w:rPr>
        <w:t>VEIKLOS PLANAS</w:t>
      </w:r>
    </w:p>
    <w:p w14:paraId="4BBA2179" w14:textId="77777777" w:rsidR="00DF29EC" w:rsidRPr="009018B6" w:rsidRDefault="00DF29EC" w:rsidP="00DF29EC">
      <w:pPr>
        <w:pStyle w:val="Antrats"/>
        <w:tabs>
          <w:tab w:val="num" w:pos="360"/>
        </w:tabs>
        <w:ind w:right="-44"/>
        <w:jc w:val="center"/>
        <w:rPr>
          <w:b/>
        </w:rPr>
      </w:pPr>
    </w:p>
    <w:p w14:paraId="3EA2F2E1" w14:textId="77777777" w:rsidR="00DF29EC" w:rsidRPr="009018B6" w:rsidRDefault="00DF29EC" w:rsidP="00DF29EC">
      <w:pPr>
        <w:pStyle w:val="Antrats"/>
        <w:tabs>
          <w:tab w:val="num" w:pos="360"/>
        </w:tabs>
        <w:ind w:right="-44"/>
        <w:jc w:val="center"/>
        <w:rPr>
          <w:b/>
        </w:rPr>
      </w:pPr>
    </w:p>
    <w:p w14:paraId="0C4C6600" w14:textId="77777777" w:rsidR="00DF29EC" w:rsidRPr="009018B6" w:rsidRDefault="00DF29EC" w:rsidP="00DF29EC">
      <w:pPr>
        <w:pStyle w:val="Antrats"/>
        <w:tabs>
          <w:tab w:val="num" w:pos="360"/>
        </w:tabs>
        <w:ind w:right="-44"/>
        <w:jc w:val="center"/>
        <w:rPr>
          <w:b/>
        </w:rPr>
      </w:pPr>
    </w:p>
    <w:p w14:paraId="69F1D3AE" w14:textId="77777777" w:rsidR="00DF29EC" w:rsidRPr="009018B6" w:rsidRDefault="00DF29EC" w:rsidP="00DF29EC">
      <w:pPr>
        <w:pStyle w:val="Antrats"/>
        <w:tabs>
          <w:tab w:val="num" w:pos="360"/>
        </w:tabs>
        <w:ind w:right="-44"/>
        <w:jc w:val="center"/>
        <w:rPr>
          <w:b/>
        </w:rPr>
      </w:pPr>
    </w:p>
    <w:p w14:paraId="7D52B790" w14:textId="77777777" w:rsidR="00DF29EC" w:rsidRPr="009018B6" w:rsidRDefault="00DF29EC" w:rsidP="00DF29EC">
      <w:pPr>
        <w:pStyle w:val="Antrats"/>
        <w:tabs>
          <w:tab w:val="num" w:pos="360"/>
        </w:tabs>
        <w:ind w:right="-44"/>
        <w:jc w:val="center"/>
        <w:rPr>
          <w:b/>
        </w:rPr>
      </w:pPr>
    </w:p>
    <w:p w14:paraId="69590B18" w14:textId="77777777" w:rsidR="00DF29EC" w:rsidRPr="009018B6" w:rsidRDefault="00DF29EC" w:rsidP="00DF29EC">
      <w:pPr>
        <w:pStyle w:val="Antrats"/>
        <w:tabs>
          <w:tab w:val="num" w:pos="360"/>
        </w:tabs>
        <w:ind w:right="-44"/>
        <w:jc w:val="center"/>
        <w:rPr>
          <w:b/>
        </w:rPr>
      </w:pPr>
    </w:p>
    <w:p w14:paraId="180B7442" w14:textId="77777777" w:rsidR="00DF29EC" w:rsidRPr="009018B6" w:rsidRDefault="00DF29EC" w:rsidP="00DF29EC">
      <w:pPr>
        <w:pStyle w:val="Antrats"/>
        <w:tabs>
          <w:tab w:val="num" w:pos="1080"/>
        </w:tabs>
        <w:ind w:left="720" w:right="-44"/>
        <w:rPr>
          <w:b/>
        </w:rPr>
      </w:pPr>
      <w:r w:rsidRPr="009018B6">
        <w:rPr>
          <w:b/>
        </w:rPr>
        <w:t xml:space="preserve">     </w:t>
      </w:r>
    </w:p>
    <w:p w14:paraId="0A77C7F8" w14:textId="77777777" w:rsidR="00DF29EC" w:rsidRPr="009018B6" w:rsidRDefault="00DF29EC" w:rsidP="00DF29EC">
      <w:pPr>
        <w:pStyle w:val="Antrats"/>
        <w:tabs>
          <w:tab w:val="num" w:pos="1080"/>
        </w:tabs>
        <w:ind w:left="720" w:right="-44"/>
        <w:rPr>
          <w:b/>
        </w:rPr>
      </w:pPr>
    </w:p>
    <w:p w14:paraId="303F2D37" w14:textId="77777777" w:rsidR="00DF29EC" w:rsidRPr="009018B6" w:rsidRDefault="00DF29EC" w:rsidP="00DF29EC">
      <w:pPr>
        <w:pStyle w:val="Antrats"/>
        <w:tabs>
          <w:tab w:val="num" w:pos="1080"/>
        </w:tabs>
        <w:ind w:left="720" w:right="-44"/>
        <w:rPr>
          <w:b/>
        </w:rPr>
      </w:pPr>
    </w:p>
    <w:p w14:paraId="02B672B2" w14:textId="77777777" w:rsidR="00DF29EC" w:rsidRPr="009018B6" w:rsidRDefault="00DF29EC" w:rsidP="00DF29EC">
      <w:pPr>
        <w:pStyle w:val="Antrats"/>
        <w:tabs>
          <w:tab w:val="num" w:pos="1080"/>
        </w:tabs>
        <w:ind w:left="720" w:right="-44"/>
        <w:rPr>
          <w:b/>
        </w:rPr>
      </w:pPr>
    </w:p>
    <w:p w14:paraId="2C5AD6BB" w14:textId="77777777" w:rsidR="00DF29EC" w:rsidRPr="009018B6" w:rsidRDefault="00DF29EC" w:rsidP="00DF29EC">
      <w:pPr>
        <w:pStyle w:val="Antrats"/>
        <w:tabs>
          <w:tab w:val="num" w:pos="1080"/>
        </w:tabs>
        <w:ind w:left="720" w:right="-44"/>
        <w:rPr>
          <w:b/>
        </w:rPr>
      </w:pPr>
    </w:p>
    <w:p w14:paraId="33EC8307" w14:textId="77777777" w:rsidR="00DF29EC" w:rsidRPr="009018B6" w:rsidRDefault="00DF29EC" w:rsidP="00DF29EC">
      <w:pPr>
        <w:pStyle w:val="Antrats"/>
        <w:tabs>
          <w:tab w:val="num" w:pos="1080"/>
        </w:tabs>
        <w:ind w:left="720" w:right="-44"/>
        <w:rPr>
          <w:b/>
        </w:rPr>
      </w:pPr>
    </w:p>
    <w:p w14:paraId="136B6BC7" w14:textId="77777777" w:rsidR="00DF29EC" w:rsidRPr="009018B6" w:rsidRDefault="00DF29EC" w:rsidP="00DF29EC">
      <w:pPr>
        <w:pStyle w:val="Antrats"/>
        <w:tabs>
          <w:tab w:val="num" w:pos="1080"/>
        </w:tabs>
        <w:ind w:left="720" w:right="-44"/>
        <w:rPr>
          <w:b/>
        </w:rPr>
      </w:pPr>
    </w:p>
    <w:p w14:paraId="1B1268AB" w14:textId="77777777" w:rsidR="00DF29EC" w:rsidRPr="009018B6" w:rsidRDefault="00DF29EC" w:rsidP="00DF29EC">
      <w:pPr>
        <w:pStyle w:val="Antrats"/>
        <w:tabs>
          <w:tab w:val="num" w:pos="1080"/>
        </w:tabs>
        <w:ind w:left="720" w:right="-44"/>
        <w:rPr>
          <w:b/>
        </w:rPr>
      </w:pPr>
    </w:p>
    <w:p w14:paraId="2C462484" w14:textId="77777777" w:rsidR="00DF29EC" w:rsidRPr="009018B6" w:rsidRDefault="00DF29EC" w:rsidP="00DF29EC">
      <w:pPr>
        <w:pStyle w:val="Antrats"/>
        <w:tabs>
          <w:tab w:val="num" w:pos="1080"/>
        </w:tabs>
        <w:ind w:left="720" w:right="-44"/>
        <w:rPr>
          <w:b/>
        </w:rPr>
      </w:pPr>
    </w:p>
    <w:p w14:paraId="19F39EDE" w14:textId="77777777" w:rsidR="00DF29EC" w:rsidRPr="009018B6" w:rsidRDefault="00DF29EC" w:rsidP="00DF29EC">
      <w:pPr>
        <w:pStyle w:val="Antrats"/>
        <w:tabs>
          <w:tab w:val="num" w:pos="1080"/>
        </w:tabs>
        <w:ind w:left="720" w:right="-44"/>
        <w:rPr>
          <w:b/>
        </w:rPr>
      </w:pPr>
    </w:p>
    <w:p w14:paraId="322265FE" w14:textId="77777777" w:rsidR="00DF29EC" w:rsidRPr="009018B6" w:rsidRDefault="00DF29EC" w:rsidP="00DF29EC">
      <w:pPr>
        <w:pStyle w:val="Antrats"/>
        <w:tabs>
          <w:tab w:val="num" w:pos="1080"/>
        </w:tabs>
        <w:ind w:left="720" w:right="-44"/>
        <w:rPr>
          <w:b/>
        </w:rPr>
      </w:pPr>
    </w:p>
    <w:p w14:paraId="6CAF95B7" w14:textId="77777777" w:rsidR="00DF29EC" w:rsidRPr="009018B6" w:rsidRDefault="00DF29EC" w:rsidP="00DF29EC">
      <w:pPr>
        <w:pStyle w:val="Antrats"/>
        <w:tabs>
          <w:tab w:val="num" w:pos="1080"/>
        </w:tabs>
        <w:ind w:left="720" w:right="-44"/>
        <w:rPr>
          <w:b/>
        </w:rPr>
      </w:pPr>
    </w:p>
    <w:p w14:paraId="270F8285" w14:textId="77777777" w:rsidR="00DF29EC" w:rsidRPr="009018B6" w:rsidRDefault="00DF29EC" w:rsidP="00DF29EC">
      <w:pPr>
        <w:pStyle w:val="Antrats"/>
        <w:tabs>
          <w:tab w:val="num" w:pos="1080"/>
        </w:tabs>
        <w:ind w:left="720" w:right="-44"/>
        <w:rPr>
          <w:b/>
        </w:rPr>
      </w:pPr>
    </w:p>
    <w:p w14:paraId="190EF7AB" w14:textId="77777777" w:rsidR="00DF29EC" w:rsidRPr="009018B6" w:rsidRDefault="00DF29EC" w:rsidP="00DF29EC">
      <w:pPr>
        <w:pStyle w:val="Antrats"/>
        <w:tabs>
          <w:tab w:val="num" w:pos="1080"/>
        </w:tabs>
        <w:ind w:left="720" w:right="-44"/>
        <w:rPr>
          <w:b/>
        </w:rPr>
      </w:pPr>
    </w:p>
    <w:p w14:paraId="6E401C4E" w14:textId="77777777" w:rsidR="00DF29EC" w:rsidRPr="009018B6" w:rsidRDefault="00DF29EC" w:rsidP="00DF29EC">
      <w:pPr>
        <w:pStyle w:val="Antrats"/>
        <w:tabs>
          <w:tab w:val="num" w:pos="1080"/>
        </w:tabs>
        <w:ind w:right="-44"/>
        <w:rPr>
          <w:b/>
        </w:rPr>
      </w:pPr>
    </w:p>
    <w:p w14:paraId="2C8ADD97" w14:textId="77777777" w:rsidR="00DF29EC" w:rsidRPr="009018B6" w:rsidRDefault="00DF29EC" w:rsidP="00DF29EC">
      <w:pPr>
        <w:pStyle w:val="Antrats"/>
        <w:tabs>
          <w:tab w:val="num" w:pos="1080"/>
        </w:tabs>
        <w:ind w:left="720" w:right="-44"/>
        <w:rPr>
          <w:b/>
        </w:rPr>
      </w:pPr>
    </w:p>
    <w:p w14:paraId="6663AA11" w14:textId="77777777" w:rsidR="00DF29EC" w:rsidRPr="009018B6" w:rsidRDefault="00DF29EC" w:rsidP="00DF29EC">
      <w:pPr>
        <w:pStyle w:val="Antrats"/>
        <w:tabs>
          <w:tab w:val="num" w:pos="1080"/>
        </w:tabs>
        <w:ind w:left="720" w:right="-44"/>
        <w:rPr>
          <w:b/>
        </w:rPr>
      </w:pPr>
    </w:p>
    <w:p w14:paraId="18804191" w14:textId="77777777" w:rsidR="00DF29EC" w:rsidRPr="009018B6" w:rsidRDefault="00DF29EC" w:rsidP="00DF29EC">
      <w:pPr>
        <w:pStyle w:val="Antrats"/>
        <w:tabs>
          <w:tab w:val="num" w:pos="1080"/>
        </w:tabs>
        <w:ind w:left="720" w:right="-44"/>
        <w:rPr>
          <w:b/>
        </w:rPr>
      </w:pPr>
    </w:p>
    <w:p w14:paraId="0B602707" w14:textId="77777777" w:rsidR="00BE3CF8" w:rsidRPr="009018B6" w:rsidRDefault="00BE3CF8" w:rsidP="00DF29EC">
      <w:pPr>
        <w:pStyle w:val="Antrats"/>
        <w:tabs>
          <w:tab w:val="num" w:pos="360"/>
        </w:tabs>
        <w:ind w:right="-45"/>
        <w:jc w:val="center"/>
      </w:pPr>
    </w:p>
    <w:p w14:paraId="02C5F8BC" w14:textId="77777777" w:rsidR="00BE3CF8" w:rsidRPr="009018B6" w:rsidRDefault="00BE3CF8" w:rsidP="00DF29EC">
      <w:pPr>
        <w:pStyle w:val="Antrats"/>
        <w:tabs>
          <w:tab w:val="num" w:pos="360"/>
        </w:tabs>
        <w:ind w:right="-45"/>
        <w:jc w:val="center"/>
      </w:pPr>
    </w:p>
    <w:p w14:paraId="7FE3F8D1" w14:textId="77777777" w:rsidR="00BE3CF8" w:rsidRPr="009018B6" w:rsidRDefault="00BE3CF8" w:rsidP="00DF29EC">
      <w:pPr>
        <w:pStyle w:val="Antrats"/>
        <w:tabs>
          <w:tab w:val="num" w:pos="360"/>
        </w:tabs>
        <w:ind w:right="-45"/>
        <w:jc w:val="center"/>
      </w:pPr>
    </w:p>
    <w:p w14:paraId="67CD76CB" w14:textId="77777777" w:rsidR="00BE3CF8" w:rsidRPr="009018B6" w:rsidRDefault="00BE3CF8" w:rsidP="00DF29EC">
      <w:pPr>
        <w:pStyle w:val="Antrats"/>
        <w:tabs>
          <w:tab w:val="num" w:pos="360"/>
        </w:tabs>
        <w:ind w:right="-45"/>
        <w:jc w:val="center"/>
      </w:pPr>
    </w:p>
    <w:p w14:paraId="505326E2" w14:textId="2E48B655" w:rsidR="00DF29EC" w:rsidRPr="009018B6" w:rsidRDefault="00A06683" w:rsidP="00DF29EC">
      <w:pPr>
        <w:pStyle w:val="Antrats"/>
        <w:tabs>
          <w:tab w:val="num" w:pos="360"/>
        </w:tabs>
        <w:ind w:right="-45"/>
        <w:jc w:val="center"/>
      </w:pPr>
      <w:r w:rsidRPr="009018B6">
        <w:t>202</w:t>
      </w:r>
      <w:r w:rsidR="00F66189" w:rsidRPr="009018B6">
        <w:t>4</w:t>
      </w:r>
    </w:p>
    <w:p w14:paraId="21077D7A" w14:textId="77777777" w:rsidR="00DF29EC" w:rsidRPr="009018B6" w:rsidRDefault="00DF29EC" w:rsidP="00DF29EC">
      <w:pPr>
        <w:pStyle w:val="Antrats"/>
        <w:tabs>
          <w:tab w:val="num" w:pos="360"/>
        </w:tabs>
        <w:ind w:right="-45"/>
        <w:jc w:val="center"/>
      </w:pPr>
      <w:r w:rsidRPr="009018B6">
        <w:t>Bezdonys</w:t>
      </w:r>
    </w:p>
    <w:p w14:paraId="37656ED6" w14:textId="77777777" w:rsidR="00DF29EC" w:rsidRPr="009018B6" w:rsidRDefault="00DF29EC" w:rsidP="00DF29EC">
      <w:pPr>
        <w:ind w:left="5760"/>
      </w:pPr>
    </w:p>
    <w:p w14:paraId="4959E674" w14:textId="77777777" w:rsidR="00DF29EC" w:rsidRPr="009018B6" w:rsidRDefault="00CE66F9" w:rsidP="00BE3CF8">
      <w:pPr>
        <w:spacing w:line="259" w:lineRule="auto"/>
        <w:ind w:left="4464" w:firstLine="1296"/>
      </w:pPr>
      <w:r w:rsidRPr="009018B6">
        <w:br w:type="page"/>
      </w:r>
      <w:r w:rsidR="00DF29EC" w:rsidRPr="009018B6">
        <w:lastRenderedPageBreak/>
        <w:t>PATVIRTINTA</w:t>
      </w:r>
    </w:p>
    <w:p w14:paraId="18EABA66" w14:textId="77777777" w:rsidR="00DF29EC" w:rsidRPr="009018B6" w:rsidRDefault="00DF29EC" w:rsidP="00BE3CF8">
      <w:pPr>
        <w:ind w:left="5760"/>
      </w:pPr>
      <w:r w:rsidRPr="009018B6">
        <w:t xml:space="preserve">Vilniaus r. Bezdonių „Saulėtekio“ pagrindinės mokyklos direktoriaus </w:t>
      </w:r>
    </w:p>
    <w:p w14:paraId="4312A5B2" w14:textId="5FDDFB63" w:rsidR="00B61B63" w:rsidRDefault="0095063D" w:rsidP="00BE3CF8">
      <w:pPr>
        <w:ind w:left="3888" w:firstLine="1296"/>
      </w:pPr>
      <w:r w:rsidRPr="009018B6">
        <w:t xml:space="preserve">          202</w:t>
      </w:r>
      <w:r w:rsidR="00F66189" w:rsidRPr="009018B6">
        <w:t>4</w:t>
      </w:r>
      <w:r w:rsidR="00B61B63">
        <w:t xml:space="preserve"> m. rugpjūčio 30</w:t>
      </w:r>
      <w:r w:rsidR="008423C4" w:rsidRPr="009018B6">
        <w:t xml:space="preserve"> </w:t>
      </w:r>
      <w:r w:rsidR="00B61B63">
        <w:t>d.</w:t>
      </w:r>
    </w:p>
    <w:p w14:paraId="7FFD8EC0" w14:textId="601D8E52" w:rsidR="00DF29EC" w:rsidRPr="009018B6" w:rsidRDefault="008423C4" w:rsidP="00B61B63">
      <w:pPr>
        <w:ind w:left="5812"/>
        <w:rPr>
          <w:color w:val="FF0000"/>
        </w:rPr>
      </w:pPr>
      <w:r w:rsidRPr="009018B6">
        <w:t>įsakymu Nr. V1-</w:t>
      </w:r>
      <w:r w:rsidR="00B61B63">
        <w:t>136</w:t>
      </w:r>
    </w:p>
    <w:p w14:paraId="3D5A68B1" w14:textId="77777777" w:rsidR="00DF29EC" w:rsidRPr="009018B6" w:rsidRDefault="00DF29EC" w:rsidP="00DF29EC">
      <w:pPr>
        <w:pStyle w:val="Antrats"/>
        <w:tabs>
          <w:tab w:val="left" w:pos="1296"/>
        </w:tabs>
        <w:ind w:right="-44"/>
        <w:jc w:val="center"/>
        <w:rPr>
          <w:b/>
          <w:sz w:val="28"/>
          <w:szCs w:val="28"/>
        </w:rPr>
      </w:pPr>
    </w:p>
    <w:p w14:paraId="506F1B67" w14:textId="77777777" w:rsidR="00BE3CF8" w:rsidRPr="009018B6" w:rsidRDefault="00095633" w:rsidP="00095633">
      <w:pPr>
        <w:pStyle w:val="Default"/>
        <w:jc w:val="center"/>
        <w:rPr>
          <w:b/>
          <w:bCs/>
        </w:rPr>
      </w:pPr>
      <w:r w:rsidRPr="009018B6">
        <w:rPr>
          <w:b/>
          <w:bCs/>
        </w:rPr>
        <w:t>VILNIAUS R. BEZDONIŲ ,,SAULĖTEKIO“ PAGRINDINĖS MOKYKLOS</w:t>
      </w:r>
    </w:p>
    <w:p w14:paraId="517B14BC" w14:textId="48B559A1" w:rsidR="00095633" w:rsidRPr="009018B6" w:rsidRDefault="00095633" w:rsidP="00095633">
      <w:pPr>
        <w:pStyle w:val="Default"/>
        <w:jc w:val="center"/>
        <w:rPr>
          <w:b/>
          <w:sz w:val="20"/>
          <w:szCs w:val="20"/>
        </w:rPr>
      </w:pPr>
      <w:r w:rsidRPr="009018B6">
        <w:rPr>
          <w:b/>
          <w:bCs/>
        </w:rPr>
        <w:t xml:space="preserve"> 202</w:t>
      </w:r>
      <w:r w:rsidR="00F66189" w:rsidRPr="009018B6">
        <w:rPr>
          <w:b/>
          <w:bCs/>
        </w:rPr>
        <w:t>4</w:t>
      </w:r>
      <w:r w:rsidR="00BE3CF8" w:rsidRPr="009018B6">
        <w:rPr>
          <w:b/>
          <w:bCs/>
        </w:rPr>
        <w:t>–202</w:t>
      </w:r>
      <w:r w:rsidR="00F66189" w:rsidRPr="009018B6">
        <w:rPr>
          <w:b/>
          <w:bCs/>
        </w:rPr>
        <w:t>5</w:t>
      </w:r>
      <w:r w:rsidR="00BE3CF8" w:rsidRPr="009018B6">
        <w:rPr>
          <w:b/>
          <w:bCs/>
        </w:rPr>
        <w:t xml:space="preserve"> MOKSLO</w:t>
      </w:r>
      <w:r w:rsidRPr="009018B6">
        <w:rPr>
          <w:b/>
          <w:bCs/>
        </w:rPr>
        <w:t xml:space="preserve"> METŲ</w:t>
      </w:r>
    </w:p>
    <w:p w14:paraId="79D753B9" w14:textId="77777777" w:rsidR="004A23DD" w:rsidRPr="009018B6" w:rsidRDefault="004A23DD" w:rsidP="004A23DD">
      <w:pPr>
        <w:pStyle w:val="Default"/>
        <w:jc w:val="center"/>
        <w:rPr>
          <w:b/>
          <w:bCs/>
        </w:rPr>
      </w:pPr>
      <w:r w:rsidRPr="009018B6">
        <w:rPr>
          <w:b/>
          <w:bCs/>
        </w:rPr>
        <w:t>VEIKLOS PLANAS</w:t>
      </w:r>
    </w:p>
    <w:p w14:paraId="13EB8B83" w14:textId="77777777" w:rsidR="00866A20" w:rsidRPr="009018B6" w:rsidRDefault="00866A20" w:rsidP="00DF29EC">
      <w:pPr>
        <w:pStyle w:val="Antrats"/>
        <w:tabs>
          <w:tab w:val="left" w:pos="1296"/>
        </w:tabs>
        <w:ind w:right="-44"/>
        <w:jc w:val="center"/>
        <w:rPr>
          <w:b/>
          <w:sz w:val="28"/>
          <w:szCs w:val="28"/>
        </w:rPr>
      </w:pPr>
    </w:p>
    <w:p w14:paraId="1DAAD903" w14:textId="77777777" w:rsidR="00B70683" w:rsidRPr="009018B6" w:rsidRDefault="00B70683" w:rsidP="00DF29EC">
      <w:pPr>
        <w:pStyle w:val="Antrats"/>
        <w:tabs>
          <w:tab w:val="left" w:pos="1296"/>
        </w:tabs>
        <w:ind w:right="-44"/>
        <w:jc w:val="center"/>
        <w:rPr>
          <w:b/>
          <w:sz w:val="28"/>
          <w:szCs w:val="28"/>
        </w:rPr>
      </w:pPr>
    </w:p>
    <w:p w14:paraId="4E53DFFB" w14:textId="77777777" w:rsidR="00CE66F9" w:rsidRPr="009018B6" w:rsidRDefault="00CE66F9" w:rsidP="00CE66F9">
      <w:pPr>
        <w:pStyle w:val="Antrats"/>
        <w:tabs>
          <w:tab w:val="left" w:pos="1296"/>
        </w:tabs>
        <w:ind w:right="-44"/>
        <w:jc w:val="center"/>
        <w:rPr>
          <w:b/>
        </w:rPr>
      </w:pPr>
      <w:r w:rsidRPr="009018B6">
        <w:rPr>
          <w:b/>
        </w:rPr>
        <w:t>I SKYRIUS</w:t>
      </w:r>
    </w:p>
    <w:p w14:paraId="02C46D4A" w14:textId="77777777" w:rsidR="00CE66F9" w:rsidRPr="009018B6" w:rsidRDefault="00CE66F9" w:rsidP="00CE66F9">
      <w:pPr>
        <w:pStyle w:val="Antrats"/>
        <w:tabs>
          <w:tab w:val="left" w:pos="1296"/>
        </w:tabs>
        <w:ind w:right="-44"/>
        <w:jc w:val="center"/>
        <w:rPr>
          <w:b/>
        </w:rPr>
      </w:pPr>
      <w:r w:rsidRPr="009018B6">
        <w:rPr>
          <w:b/>
        </w:rPr>
        <w:t>BENDROSIOS NUOSTATOS</w:t>
      </w:r>
    </w:p>
    <w:p w14:paraId="44A15FD6" w14:textId="77777777" w:rsidR="00CE66F9" w:rsidRPr="009018B6" w:rsidRDefault="00CE66F9" w:rsidP="00CE66F9">
      <w:pPr>
        <w:pStyle w:val="Antrats"/>
        <w:tabs>
          <w:tab w:val="left" w:pos="1296"/>
        </w:tabs>
        <w:ind w:right="-44"/>
        <w:jc w:val="center"/>
        <w:rPr>
          <w:b/>
        </w:rPr>
      </w:pPr>
    </w:p>
    <w:p w14:paraId="7DE6782C" w14:textId="285608B2" w:rsidR="00BD7ED4" w:rsidRPr="009018B6" w:rsidRDefault="00CE66F9" w:rsidP="00BE3CF8">
      <w:pPr>
        <w:pStyle w:val="Antrats"/>
        <w:tabs>
          <w:tab w:val="left" w:pos="1296"/>
        </w:tabs>
        <w:spacing w:line="276" w:lineRule="auto"/>
        <w:ind w:right="-44" w:firstLine="851"/>
        <w:jc w:val="both"/>
      </w:pPr>
      <w:r w:rsidRPr="009018B6">
        <w:t>Vilniaus</w:t>
      </w:r>
      <w:r w:rsidR="00BD7ED4" w:rsidRPr="009018B6">
        <w:t xml:space="preserve"> r. Bezdonių ,,Saulėtekio“ pagrindinės mokyklos </w:t>
      </w:r>
      <w:r w:rsidRPr="009018B6">
        <w:t xml:space="preserve">(toliau </w:t>
      </w:r>
      <w:r w:rsidR="00BD7ED4" w:rsidRPr="009018B6">
        <w:t xml:space="preserve">– </w:t>
      </w:r>
      <w:r w:rsidRPr="009018B6">
        <w:t xml:space="preserve">Mokykla) </w:t>
      </w:r>
      <w:r w:rsidR="00BD7ED4" w:rsidRPr="009018B6">
        <w:t>202</w:t>
      </w:r>
      <w:r w:rsidR="00F66189" w:rsidRPr="009018B6">
        <w:t>4</w:t>
      </w:r>
      <w:r w:rsidR="00BE3CF8" w:rsidRPr="009018B6">
        <w:t>–202</w:t>
      </w:r>
      <w:r w:rsidR="00F66189" w:rsidRPr="009018B6">
        <w:t>5</w:t>
      </w:r>
      <w:r w:rsidR="00BE3CF8" w:rsidRPr="009018B6">
        <w:t xml:space="preserve"> mokslo</w:t>
      </w:r>
      <w:r w:rsidR="00BD7ED4" w:rsidRPr="009018B6">
        <w:t xml:space="preserve"> metų </w:t>
      </w:r>
      <w:r w:rsidRPr="009018B6">
        <w:t xml:space="preserve">veiklos planas (toliau – </w:t>
      </w:r>
      <w:r w:rsidR="004828E3" w:rsidRPr="009018B6">
        <w:t>Veiklos p</w:t>
      </w:r>
      <w:r w:rsidRPr="009018B6">
        <w:t xml:space="preserve">lanas) </w:t>
      </w:r>
      <w:r w:rsidR="00BD7ED4" w:rsidRPr="009018B6">
        <w:t xml:space="preserve">parengtas vadovaujantis Lietuvos </w:t>
      </w:r>
      <w:r w:rsidR="00F66189" w:rsidRPr="009018B6">
        <w:t>švietimo įstatymo nuostatomis, b</w:t>
      </w:r>
      <w:r w:rsidR="00BD7ED4" w:rsidRPr="009018B6">
        <w:t>endros</w:t>
      </w:r>
      <w:r w:rsidR="00F66189" w:rsidRPr="009018B6">
        <w:t>iomis programomis, Mokyklos 2024–2026</w:t>
      </w:r>
      <w:r w:rsidR="00BD7ED4" w:rsidRPr="009018B6">
        <w:t xml:space="preserve"> metų strateginiu veiklos planu, veiklos kokybės įsivertinimo rezultatais, veiklos ataskaitomis, išvadomis.</w:t>
      </w:r>
    </w:p>
    <w:p w14:paraId="0D9D2241" w14:textId="77777777" w:rsidR="00CE66F9" w:rsidRPr="009018B6" w:rsidRDefault="00CE66F9" w:rsidP="00BD7ED4">
      <w:pPr>
        <w:pStyle w:val="Default"/>
        <w:spacing w:line="276" w:lineRule="auto"/>
        <w:ind w:firstLine="851"/>
        <w:jc w:val="both"/>
      </w:pPr>
      <w:r w:rsidRPr="009018B6">
        <w:t xml:space="preserve">Įgyvendinant </w:t>
      </w:r>
      <w:r w:rsidR="004828E3" w:rsidRPr="009018B6">
        <w:t>V</w:t>
      </w:r>
      <w:r w:rsidRPr="009018B6">
        <w:t xml:space="preserve">eiklos planą siekiama teikti kokybiškas švietimo paslaugas, atitinkančias nuolat kintančias visuomenės reikmes, tenkinti ugdytinių ugdymo(si) poreikius. Racionaliai, taupiai ir tikslingai naudoti švietimui skirtus išteklius. </w:t>
      </w:r>
    </w:p>
    <w:p w14:paraId="6037CB3D" w14:textId="77777777" w:rsidR="00CE66F9" w:rsidRPr="009018B6" w:rsidRDefault="00CE66F9" w:rsidP="00CE66F9">
      <w:pPr>
        <w:pStyle w:val="Antrats"/>
        <w:tabs>
          <w:tab w:val="left" w:pos="1296"/>
        </w:tabs>
        <w:ind w:right="-44"/>
        <w:rPr>
          <w:b/>
        </w:rPr>
      </w:pPr>
    </w:p>
    <w:p w14:paraId="577CC2C4" w14:textId="77777777" w:rsidR="00095633" w:rsidRPr="009018B6" w:rsidRDefault="00095633" w:rsidP="00095633">
      <w:pPr>
        <w:pStyle w:val="Antrats"/>
        <w:tabs>
          <w:tab w:val="left" w:pos="1296"/>
        </w:tabs>
        <w:ind w:right="-44"/>
        <w:jc w:val="center"/>
        <w:rPr>
          <w:b/>
        </w:rPr>
      </w:pPr>
      <w:r w:rsidRPr="009018B6">
        <w:rPr>
          <w:b/>
        </w:rPr>
        <w:t>II SKYRIUS</w:t>
      </w:r>
    </w:p>
    <w:p w14:paraId="6848D0B6" w14:textId="77777777" w:rsidR="00DF29EC" w:rsidRPr="009018B6" w:rsidRDefault="00DF29EC" w:rsidP="00095633">
      <w:pPr>
        <w:pStyle w:val="Antrats"/>
        <w:tabs>
          <w:tab w:val="left" w:pos="1296"/>
        </w:tabs>
        <w:ind w:right="-44"/>
        <w:jc w:val="center"/>
        <w:rPr>
          <w:b/>
        </w:rPr>
      </w:pPr>
      <w:r w:rsidRPr="009018B6">
        <w:rPr>
          <w:b/>
        </w:rPr>
        <w:t>MOKYKLOS PRISTATYMAS</w:t>
      </w:r>
    </w:p>
    <w:p w14:paraId="4C7BCB74" w14:textId="77777777" w:rsidR="00DF29EC" w:rsidRPr="009018B6" w:rsidRDefault="00DF29EC" w:rsidP="00DF29EC">
      <w:pPr>
        <w:pStyle w:val="Antrats"/>
        <w:tabs>
          <w:tab w:val="left" w:pos="1296"/>
        </w:tabs>
        <w:ind w:left="1800" w:right="-44"/>
        <w:rPr>
          <w:b/>
        </w:rPr>
      </w:pPr>
    </w:p>
    <w:p w14:paraId="44390C37" w14:textId="77777777" w:rsidR="00DF29EC" w:rsidRPr="009018B6" w:rsidRDefault="00DF29EC" w:rsidP="00DF29EC">
      <w:pPr>
        <w:pStyle w:val="Antrats"/>
        <w:tabs>
          <w:tab w:val="left" w:pos="1296"/>
        </w:tabs>
        <w:ind w:right="-44"/>
        <w:jc w:val="center"/>
        <w:rPr>
          <w:b/>
        </w:rPr>
      </w:pPr>
      <w:r w:rsidRPr="009018B6">
        <w:rPr>
          <w:b/>
        </w:rPr>
        <w:t>Vizija</w:t>
      </w:r>
    </w:p>
    <w:p w14:paraId="5B96631C" w14:textId="77777777" w:rsidR="007145F6" w:rsidRPr="009018B6" w:rsidRDefault="007145F6" w:rsidP="00DF29EC">
      <w:pPr>
        <w:pStyle w:val="Antrats"/>
        <w:tabs>
          <w:tab w:val="left" w:pos="1296"/>
        </w:tabs>
        <w:ind w:right="-44"/>
        <w:jc w:val="center"/>
        <w:rPr>
          <w:b/>
        </w:rPr>
      </w:pPr>
    </w:p>
    <w:p w14:paraId="132C683A" w14:textId="5DB6505E" w:rsidR="00F66189" w:rsidRPr="009018B6" w:rsidRDefault="0039784C" w:rsidP="00F66189">
      <w:pPr>
        <w:spacing w:line="276" w:lineRule="auto"/>
        <w:ind w:firstLine="851"/>
        <w:jc w:val="both"/>
        <w:rPr>
          <w:bCs/>
          <w:lang w:eastAsia="pl-PL"/>
        </w:rPr>
      </w:pPr>
      <w:r w:rsidRPr="009018B6">
        <w:rPr>
          <w:bCs/>
          <w:lang w:eastAsia="pl-PL"/>
        </w:rPr>
        <w:t>Š</w:t>
      </w:r>
      <w:r w:rsidR="00F66189" w:rsidRPr="009018B6">
        <w:rPr>
          <w:bCs/>
          <w:lang w:eastAsia="pl-PL"/>
        </w:rPr>
        <w:t>iuolaikiška, erdvi, toliau augan</w:t>
      </w:r>
      <w:r w:rsidRPr="009018B6">
        <w:rPr>
          <w:bCs/>
          <w:lang w:eastAsia="pl-PL"/>
        </w:rPr>
        <w:t>ti</w:t>
      </w:r>
      <w:r w:rsidR="00F66189" w:rsidRPr="009018B6">
        <w:rPr>
          <w:bCs/>
          <w:lang w:eastAsia="pl-PL"/>
        </w:rPr>
        <w:t xml:space="preserve"> ir saugi pagrindin</w:t>
      </w:r>
      <w:r w:rsidRPr="009018B6">
        <w:rPr>
          <w:bCs/>
          <w:lang w:eastAsia="pl-PL"/>
        </w:rPr>
        <w:t>ė</w:t>
      </w:r>
      <w:r w:rsidR="00F66189" w:rsidRPr="009018B6">
        <w:rPr>
          <w:bCs/>
          <w:lang w:eastAsia="pl-PL"/>
        </w:rPr>
        <w:t xml:space="preserve"> mokykla, teikian</w:t>
      </w:r>
      <w:r w:rsidRPr="009018B6">
        <w:rPr>
          <w:bCs/>
          <w:lang w:eastAsia="pl-PL"/>
        </w:rPr>
        <w:t>ti</w:t>
      </w:r>
      <w:r w:rsidR="00F66189" w:rsidRPr="009018B6">
        <w:rPr>
          <w:bCs/>
          <w:lang w:eastAsia="pl-PL"/>
        </w:rPr>
        <w:t xml:space="preserve"> inovatyvias ir kokybiškas paslaugas, atliepian</w:t>
      </w:r>
      <w:r w:rsidRPr="009018B6">
        <w:rPr>
          <w:bCs/>
          <w:lang w:eastAsia="pl-PL"/>
        </w:rPr>
        <w:t>ti</w:t>
      </w:r>
      <w:r w:rsidR="00F66189" w:rsidRPr="009018B6">
        <w:rPr>
          <w:bCs/>
          <w:lang w:eastAsia="pl-PL"/>
        </w:rPr>
        <w:t xml:space="preserve"> kiekvieno mokinio poreikius, bendruomeniška ugdymo įstaiga, ruošian</w:t>
      </w:r>
      <w:r w:rsidRPr="009018B6">
        <w:rPr>
          <w:bCs/>
          <w:lang w:eastAsia="pl-PL"/>
        </w:rPr>
        <w:t>ti</w:t>
      </w:r>
      <w:r w:rsidR="00F66189" w:rsidRPr="009018B6">
        <w:rPr>
          <w:bCs/>
          <w:lang w:eastAsia="pl-PL"/>
        </w:rPr>
        <w:t xml:space="preserve"> mokinius gyventi besikeičiančioje ir tvarioje visuomenėje.</w:t>
      </w:r>
    </w:p>
    <w:p w14:paraId="46CF4923" w14:textId="77777777" w:rsidR="00DF29EC" w:rsidRPr="009018B6" w:rsidRDefault="00DF29EC" w:rsidP="00095633">
      <w:pPr>
        <w:spacing w:line="276" w:lineRule="auto"/>
        <w:ind w:left="1080" w:firstLine="851"/>
        <w:jc w:val="center"/>
        <w:rPr>
          <w:b/>
          <w:sz w:val="28"/>
          <w:szCs w:val="28"/>
        </w:rPr>
      </w:pPr>
    </w:p>
    <w:p w14:paraId="1935B17D" w14:textId="77777777" w:rsidR="00DF29EC" w:rsidRPr="009018B6" w:rsidRDefault="00DF29EC" w:rsidP="00095633">
      <w:pPr>
        <w:spacing w:line="276" w:lineRule="auto"/>
        <w:jc w:val="center"/>
        <w:rPr>
          <w:b/>
        </w:rPr>
      </w:pPr>
      <w:r w:rsidRPr="009018B6">
        <w:rPr>
          <w:b/>
        </w:rPr>
        <w:t>Misija</w:t>
      </w:r>
    </w:p>
    <w:p w14:paraId="3BE6BFDC" w14:textId="77777777" w:rsidR="007145F6" w:rsidRPr="009018B6" w:rsidRDefault="007145F6" w:rsidP="00095633">
      <w:pPr>
        <w:spacing w:line="276" w:lineRule="auto"/>
        <w:jc w:val="center"/>
        <w:rPr>
          <w:rFonts w:cstheme="minorBidi"/>
          <w:b/>
        </w:rPr>
      </w:pPr>
    </w:p>
    <w:p w14:paraId="7451A82F" w14:textId="7BAE111A" w:rsidR="00B70683" w:rsidRPr="009018B6" w:rsidRDefault="00B70683" w:rsidP="00B70683">
      <w:pPr>
        <w:tabs>
          <w:tab w:val="left" w:pos="1134"/>
        </w:tabs>
        <w:spacing w:line="276" w:lineRule="auto"/>
        <w:jc w:val="both"/>
      </w:pPr>
      <w:r w:rsidRPr="009018B6">
        <w:tab/>
      </w:r>
      <w:r w:rsidR="00095633" w:rsidRPr="009018B6">
        <w:t xml:space="preserve">Mokyklos misija – </w:t>
      </w:r>
      <w:r w:rsidRPr="009018B6">
        <w:t xml:space="preserve">vykdyti kokybišką priešmokyklinį, pradinį ir pagrindinį ugdymą, atitinkantį šiuolaikinės Lietuvos visuomenės poreikius ir Europos standartus. Mokykla kiekvienam mokiniui sudaro sąlygas bręsti kaip asmenybei, pagal gebėjimus pasiekti aukščiausią individualią pažangą, ugdyti kūrybiškumą, kritinį mąstymą, patyriminį ir netradicinį mokymąsi bei įgyti bendrųjų ir dalykinių kompetencijų pradmenis, reikalingus tolesniam sėkmingam ugdymui. </w:t>
      </w:r>
      <w:r w:rsidRPr="009018B6">
        <w:rPr>
          <w:lang w:eastAsia="pl-PL"/>
        </w:rPr>
        <w:t>Mokykla yra ir bendruomenės bendravimo bei kultūros centras, kuriame organizuojamos įvairios šventės ir renginiai.</w:t>
      </w:r>
    </w:p>
    <w:p w14:paraId="1E5B1E49" w14:textId="6F1B6723" w:rsidR="00095633" w:rsidRPr="009018B6" w:rsidRDefault="00095633" w:rsidP="00095633">
      <w:pPr>
        <w:tabs>
          <w:tab w:val="left" w:pos="1134"/>
        </w:tabs>
        <w:spacing w:line="276" w:lineRule="auto"/>
        <w:ind w:firstLine="851"/>
        <w:jc w:val="both"/>
      </w:pPr>
    </w:p>
    <w:p w14:paraId="735DD9C7" w14:textId="77777777" w:rsidR="00DF29EC" w:rsidRPr="009018B6" w:rsidRDefault="00DF29EC" w:rsidP="00095633">
      <w:pPr>
        <w:spacing w:line="276" w:lineRule="auto"/>
        <w:jc w:val="center"/>
        <w:rPr>
          <w:b/>
        </w:rPr>
      </w:pPr>
      <w:r w:rsidRPr="009018B6">
        <w:rPr>
          <w:b/>
        </w:rPr>
        <w:t>Filosofija</w:t>
      </w:r>
    </w:p>
    <w:p w14:paraId="72789E93" w14:textId="77777777" w:rsidR="007145F6" w:rsidRPr="009018B6" w:rsidRDefault="007145F6" w:rsidP="00095633">
      <w:pPr>
        <w:spacing w:line="276" w:lineRule="auto"/>
        <w:jc w:val="center"/>
        <w:rPr>
          <w:b/>
        </w:rPr>
      </w:pPr>
    </w:p>
    <w:p w14:paraId="3CC1DB9C" w14:textId="77777777" w:rsidR="00B70683" w:rsidRPr="009018B6" w:rsidRDefault="00B70683" w:rsidP="00B70683">
      <w:pPr>
        <w:spacing w:line="276" w:lineRule="auto"/>
        <w:jc w:val="center"/>
      </w:pPr>
      <w:r w:rsidRPr="009018B6">
        <w:t>„Mokomės ne mokyklai, o gyvenimui“ (Seneka)</w:t>
      </w:r>
    </w:p>
    <w:p w14:paraId="7A3E99AC" w14:textId="77777777" w:rsidR="00DF29EC" w:rsidRPr="009018B6" w:rsidRDefault="00DF29EC" w:rsidP="00095633">
      <w:pPr>
        <w:spacing w:line="276" w:lineRule="auto"/>
        <w:ind w:firstLine="851"/>
        <w:jc w:val="both"/>
      </w:pPr>
    </w:p>
    <w:p w14:paraId="111B7384" w14:textId="06F4099E" w:rsidR="00DF29EC" w:rsidRPr="009018B6" w:rsidRDefault="00DF29EC" w:rsidP="007145F6">
      <w:pPr>
        <w:spacing w:line="276" w:lineRule="auto"/>
        <w:jc w:val="center"/>
        <w:rPr>
          <w:b/>
        </w:rPr>
      </w:pPr>
      <w:r w:rsidRPr="009018B6">
        <w:rPr>
          <w:b/>
        </w:rPr>
        <w:t xml:space="preserve">Vertybės </w:t>
      </w:r>
    </w:p>
    <w:p w14:paraId="652B3FA8" w14:textId="77777777" w:rsidR="007145F6" w:rsidRPr="009018B6" w:rsidRDefault="007145F6" w:rsidP="007145F6">
      <w:pPr>
        <w:spacing w:line="276" w:lineRule="auto"/>
        <w:jc w:val="center"/>
        <w:rPr>
          <w:b/>
        </w:rPr>
      </w:pPr>
    </w:p>
    <w:p w14:paraId="35722E38" w14:textId="77777777" w:rsidR="00B70683" w:rsidRPr="009018B6" w:rsidRDefault="00B70683" w:rsidP="00B70683">
      <w:pPr>
        <w:spacing w:line="276" w:lineRule="auto"/>
        <w:ind w:left="2880" w:firstLine="522"/>
        <w:jc w:val="both"/>
        <w:rPr>
          <w:lang w:eastAsia="pl-PL"/>
        </w:rPr>
      </w:pPr>
      <w:r w:rsidRPr="009018B6">
        <w:rPr>
          <w:lang w:eastAsia="pl-PL"/>
        </w:rPr>
        <w:t>Ugdymo(si) kokybė</w:t>
      </w:r>
    </w:p>
    <w:p w14:paraId="7863EC50" w14:textId="77777777" w:rsidR="00B70683" w:rsidRPr="009018B6" w:rsidRDefault="00B70683" w:rsidP="00B70683">
      <w:pPr>
        <w:spacing w:line="276" w:lineRule="auto"/>
        <w:ind w:left="2880" w:firstLine="522"/>
        <w:jc w:val="both"/>
        <w:rPr>
          <w:lang w:eastAsia="pl-PL"/>
        </w:rPr>
      </w:pPr>
      <w:r w:rsidRPr="009018B6">
        <w:rPr>
          <w:lang w:eastAsia="pl-PL"/>
        </w:rPr>
        <w:lastRenderedPageBreak/>
        <w:t>Profesionalumas ir atsakomybė</w:t>
      </w:r>
    </w:p>
    <w:p w14:paraId="2C6DAE54" w14:textId="77777777" w:rsidR="00B70683" w:rsidRPr="009018B6" w:rsidRDefault="00B70683" w:rsidP="00B70683">
      <w:pPr>
        <w:spacing w:line="276" w:lineRule="auto"/>
        <w:ind w:left="2880" w:firstLine="522"/>
        <w:jc w:val="both"/>
        <w:rPr>
          <w:lang w:eastAsia="pl-PL"/>
        </w:rPr>
      </w:pPr>
      <w:r w:rsidRPr="009018B6">
        <w:rPr>
          <w:lang w:eastAsia="pl-PL"/>
        </w:rPr>
        <w:t>Tolerancija ir lojalumas</w:t>
      </w:r>
    </w:p>
    <w:p w14:paraId="06C58A56" w14:textId="77777777" w:rsidR="00B70683" w:rsidRPr="009018B6" w:rsidRDefault="00B70683" w:rsidP="00B70683">
      <w:pPr>
        <w:spacing w:line="276" w:lineRule="auto"/>
        <w:ind w:left="2880" w:firstLine="522"/>
        <w:jc w:val="both"/>
        <w:rPr>
          <w:lang w:eastAsia="pl-PL"/>
        </w:rPr>
      </w:pPr>
      <w:r w:rsidRPr="009018B6">
        <w:rPr>
          <w:lang w:eastAsia="pl-PL"/>
        </w:rPr>
        <w:t>Iniciatyvumas ir kolegialus bendradarbiavimas</w:t>
      </w:r>
    </w:p>
    <w:p w14:paraId="02728951" w14:textId="2B6004F4" w:rsidR="007145F6" w:rsidRPr="009018B6" w:rsidRDefault="00B70683" w:rsidP="00B70683">
      <w:pPr>
        <w:tabs>
          <w:tab w:val="left" w:pos="7300"/>
        </w:tabs>
        <w:spacing w:line="276" w:lineRule="auto"/>
        <w:ind w:firstLine="851"/>
        <w:rPr>
          <w:lang w:eastAsia="pl-PL"/>
        </w:rPr>
      </w:pPr>
      <w:r w:rsidRPr="009018B6">
        <w:rPr>
          <w:lang w:eastAsia="pl-PL"/>
        </w:rPr>
        <w:t xml:space="preserve">                                          Tvarumas ir gamtosauga</w:t>
      </w:r>
    </w:p>
    <w:p w14:paraId="5CDBA637" w14:textId="77777777" w:rsidR="00B70683" w:rsidRPr="009018B6" w:rsidRDefault="00B70683" w:rsidP="00B70683">
      <w:pPr>
        <w:tabs>
          <w:tab w:val="left" w:pos="7300"/>
        </w:tabs>
        <w:spacing w:line="276" w:lineRule="auto"/>
        <w:ind w:firstLine="851"/>
        <w:jc w:val="center"/>
        <w:rPr>
          <w:lang w:eastAsia="pl-PL"/>
        </w:rPr>
      </w:pPr>
    </w:p>
    <w:p w14:paraId="7F0AA437" w14:textId="77777777" w:rsidR="00DF29EC" w:rsidRPr="009018B6" w:rsidRDefault="00DF29EC" w:rsidP="007145F6">
      <w:pPr>
        <w:tabs>
          <w:tab w:val="left" w:pos="7300"/>
        </w:tabs>
        <w:spacing w:line="276" w:lineRule="auto"/>
        <w:jc w:val="center"/>
        <w:rPr>
          <w:b/>
          <w:bCs/>
        </w:rPr>
      </w:pPr>
      <w:r w:rsidRPr="009018B6">
        <w:rPr>
          <w:b/>
          <w:bCs/>
        </w:rPr>
        <w:t>Veiklos prioritetai</w:t>
      </w:r>
    </w:p>
    <w:p w14:paraId="564AD03C" w14:textId="77777777" w:rsidR="007145F6" w:rsidRPr="009018B6" w:rsidRDefault="007145F6" w:rsidP="007145F6">
      <w:pPr>
        <w:tabs>
          <w:tab w:val="left" w:pos="1134"/>
        </w:tabs>
        <w:spacing w:line="276" w:lineRule="auto"/>
        <w:jc w:val="both"/>
        <w:rPr>
          <w:sz w:val="32"/>
          <w:szCs w:val="32"/>
        </w:rPr>
      </w:pPr>
      <w:r w:rsidRPr="009018B6">
        <w:rPr>
          <w:noProof/>
          <w:sz w:val="32"/>
          <w:szCs w:val="32"/>
          <w:lang w:eastAsia="lt-LT"/>
        </w:rPr>
        <mc:AlternateContent>
          <mc:Choice Requires="wps">
            <w:drawing>
              <wp:anchor distT="0" distB="0" distL="114300" distR="114300" simplePos="0" relativeHeight="251659264" behindDoc="0" locked="0" layoutInCell="1" allowOverlap="1" wp14:anchorId="1F039D54" wp14:editId="68B757EF">
                <wp:simplePos x="0" y="0"/>
                <wp:positionH relativeFrom="column">
                  <wp:posOffset>109757</wp:posOffset>
                </wp:positionH>
                <wp:positionV relativeFrom="paragraph">
                  <wp:posOffset>216633</wp:posOffset>
                </wp:positionV>
                <wp:extent cx="6078416" cy="310661"/>
                <wp:effectExtent l="0" t="0" r="17780" b="13335"/>
                <wp:wrapNone/>
                <wp:docPr id="19" name="Suapvalintas stačiakampis 19"/>
                <wp:cNvGraphicFramePr/>
                <a:graphic xmlns:a="http://schemas.openxmlformats.org/drawingml/2006/main">
                  <a:graphicData uri="http://schemas.microsoft.com/office/word/2010/wordprocessingShape">
                    <wps:wsp>
                      <wps:cNvSpPr/>
                      <wps:spPr>
                        <a:xfrm>
                          <a:off x="0" y="0"/>
                          <a:ext cx="6078416" cy="310661"/>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523B712" w14:textId="77777777" w:rsidR="00DF014C" w:rsidRDefault="00DF014C" w:rsidP="007145F6">
                            <w:pPr>
                              <w:jc w:val="center"/>
                            </w:pPr>
                            <w:r w:rsidRPr="009E13D1">
                              <w:rPr>
                                <w:b/>
                                <w:u w:val="single"/>
                              </w:rPr>
                              <w:t xml:space="preserve">1 prioritetas. </w:t>
                            </w:r>
                            <w:r w:rsidRPr="009E13D1">
                              <w:rPr>
                                <w:b/>
                              </w:rPr>
                              <w:t>Ugdymo(si) kokybė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39D54" id="Suapvalintas stačiakampis 19" o:spid="_x0000_s1026" style="position:absolute;left:0;text-align:left;margin-left:8.65pt;margin-top:17.05pt;width:478.6pt;height: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" fillcolor="#ffd555 [2167]" strokecolor="#ffc000 [3207]" strokeweight=".5pt">
                <v:fill color2="#ffcc31 [2615]" rotate="t" colors="0 #ffdd9c;.5 #ffd78e;1 #ffd479" focus="100%" type="gradient">
                  <o:fill v:ext="view" type="gradientUnscaled"/>
                </v:fill>
                <v:stroke joinstyle="miter"/>
                <v:textbox>
                  <w:txbxContent>
                    <w:p w14:paraId="0523B712" w14:textId="77777777" w:rsidR="00DF014C" w:rsidRDefault="00DF014C" w:rsidP="007145F6">
                      <w:pPr>
                        <w:jc w:val="center"/>
                      </w:pPr>
                      <w:r w:rsidRPr="009E13D1">
                        <w:rPr>
                          <w:b/>
                          <w:u w:val="single"/>
                        </w:rPr>
                        <w:t xml:space="preserve">1 prioritetas. </w:t>
                      </w:r>
                      <w:r w:rsidRPr="009E13D1">
                        <w:rPr>
                          <w:b/>
                        </w:rPr>
                        <w:t>Ugdymo(</w:t>
                      </w:r>
                      <w:proofErr w:type="spellStart"/>
                      <w:r w:rsidRPr="009E13D1">
                        <w:rPr>
                          <w:b/>
                        </w:rPr>
                        <w:t>si</w:t>
                      </w:r>
                      <w:proofErr w:type="spellEnd"/>
                      <w:r w:rsidRPr="009E13D1">
                        <w:rPr>
                          <w:b/>
                        </w:rPr>
                        <w:t>) kokybė</w:t>
                      </w:r>
                    </w:p>
                  </w:txbxContent>
                </v:textbox>
              </v:roundrect>
            </w:pict>
          </mc:Fallback>
        </mc:AlternateContent>
      </w:r>
    </w:p>
    <w:p w14:paraId="0F23811D" w14:textId="77777777" w:rsidR="007145F6" w:rsidRPr="009018B6" w:rsidRDefault="007145F6" w:rsidP="007145F6">
      <w:pPr>
        <w:pStyle w:val="Sraopastraipa"/>
        <w:tabs>
          <w:tab w:val="left" w:pos="1134"/>
        </w:tabs>
        <w:spacing w:line="276" w:lineRule="auto"/>
        <w:ind w:left="851"/>
        <w:jc w:val="both"/>
      </w:pPr>
    </w:p>
    <w:p w14:paraId="601CFDEA" w14:textId="77777777" w:rsidR="007145F6" w:rsidRPr="009018B6" w:rsidRDefault="007145F6" w:rsidP="007145F6">
      <w:pPr>
        <w:tabs>
          <w:tab w:val="left" w:pos="1134"/>
        </w:tabs>
        <w:spacing w:line="276" w:lineRule="auto"/>
        <w:jc w:val="both"/>
      </w:pPr>
    </w:p>
    <w:p w14:paraId="4A706C83" w14:textId="77777777" w:rsidR="00977D50" w:rsidRPr="009018B6" w:rsidRDefault="00977D50" w:rsidP="00977D50">
      <w:pPr>
        <w:tabs>
          <w:tab w:val="left" w:pos="1134"/>
        </w:tabs>
        <w:spacing w:line="276" w:lineRule="auto"/>
        <w:jc w:val="both"/>
        <w:rPr>
          <w:b/>
          <w:u w:val="single"/>
        </w:rPr>
      </w:pPr>
      <w:r w:rsidRPr="009018B6">
        <w:rPr>
          <w:b/>
          <w:noProof/>
          <w:u w:val="single"/>
          <w:lang w:eastAsia="lt-LT"/>
        </w:rPr>
        <mc:AlternateContent>
          <mc:Choice Requires="wps">
            <w:drawing>
              <wp:anchor distT="0" distB="0" distL="114300" distR="114300" simplePos="0" relativeHeight="251661312" behindDoc="0" locked="0" layoutInCell="1" allowOverlap="1" wp14:anchorId="55FFC25E" wp14:editId="4FD075C0">
                <wp:simplePos x="0" y="0"/>
                <wp:positionH relativeFrom="column">
                  <wp:posOffset>131445</wp:posOffset>
                </wp:positionH>
                <wp:positionV relativeFrom="paragraph">
                  <wp:posOffset>18415</wp:posOffset>
                </wp:positionV>
                <wp:extent cx="6065520" cy="312420"/>
                <wp:effectExtent l="0" t="0" r="11430" b="11430"/>
                <wp:wrapNone/>
                <wp:docPr id="21" name="Suapvalintas stačiakampis 21"/>
                <wp:cNvGraphicFramePr/>
                <a:graphic xmlns:a="http://schemas.openxmlformats.org/drawingml/2006/main">
                  <a:graphicData uri="http://schemas.microsoft.com/office/word/2010/wordprocessingShape">
                    <wps:wsp>
                      <wps:cNvSpPr/>
                      <wps:spPr>
                        <a:xfrm>
                          <a:off x="0" y="0"/>
                          <a:ext cx="6065520" cy="3124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3DCD8A9" w14:textId="6742E6FB" w:rsidR="00DF014C" w:rsidRDefault="00DF014C" w:rsidP="00977D50">
                            <w:pPr>
                              <w:jc w:val="center"/>
                            </w:pPr>
                            <w:r w:rsidRPr="009E13D1">
                              <w:rPr>
                                <w:b/>
                                <w:u w:val="single"/>
                              </w:rPr>
                              <w:t>2 prioritetas.</w:t>
                            </w:r>
                            <w:r w:rsidRPr="009E13D1">
                              <w:t xml:space="preserve"> </w:t>
                            </w:r>
                            <w:r>
                              <w:rPr>
                                <w:b/>
                              </w:rPr>
                              <w:t>Mokymo(si) aplinka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FFC25E" id="Suapvalintas stačiakampis 21" o:spid="_x0000_s1027" style="position:absolute;left:0;text-align:left;margin-left:10.35pt;margin-top:1.45pt;width:477.6pt;height:2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" fillcolor="#ffd555 [2167]" strokecolor="#ffc000 [3207]" strokeweight=".5pt">
                <v:fill color2="#ffcc31 [2615]" rotate="t" colors="0 #ffdd9c;.5 #ffd78e;1 #ffd479" focus="100%" type="gradient">
                  <o:fill v:ext="view" type="gradientUnscaled"/>
                </v:fill>
                <v:stroke joinstyle="miter"/>
                <v:textbox>
                  <w:txbxContent>
                    <w:p w14:paraId="03DCD8A9" w14:textId="6742E6FB" w:rsidR="00DF014C" w:rsidRDefault="00DF014C" w:rsidP="00977D50">
                      <w:pPr>
                        <w:jc w:val="center"/>
                      </w:pPr>
                      <w:r w:rsidRPr="009E13D1">
                        <w:rPr>
                          <w:b/>
                          <w:u w:val="single"/>
                        </w:rPr>
                        <w:t>2 prioritetas.</w:t>
                      </w:r>
                      <w:r w:rsidRPr="009E13D1">
                        <w:t xml:space="preserve"> </w:t>
                      </w:r>
                      <w:r>
                        <w:rPr>
                          <w:b/>
                        </w:rPr>
                        <w:t>Mokymo(</w:t>
                      </w:r>
                      <w:proofErr w:type="spellStart"/>
                      <w:r>
                        <w:rPr>
                          <w:b/>
                        </w:rPr>
                        <w:t>si</w:t>
                      </w:r>
                      <w:proofErr w:type="spellEnd"/>
                      <w:r>
                        <w:rPr>
                          <w:b/>
                        </w:rPr>
                        <w:t>) aplinka</w:t>
                      </w:r>
                    </w:p>
                  </w:txbxContent>
                </v:textbox>
              </v:roundrect>
            </w:pict>
          </mc:Fallback>
        </mc:AlternateContent>
      </w:r>
    </w:p>
    <w:p w14:paraId="166C893C" w14:textId="77777777" w:rsidR="00DF29EC" w:rsidRPr="009018B6" w:rsidRDefault="00DF29EC" w:rsidP="00095633">
      <w:pPr>
        <w:tabs>
          <w:tab w:val="center" w:pos="4819"/>
          <w:tab w:val="left" w:pos="5715"/>
        </w:tabs>
        <w:spacing w:line="276" w:lineRule="auto"/>
        <w:ind w:left="714" w:firstLine="851"/>
      </w:pPr>
    </w:p>
    <w:p w14:paraId="7561255F" w14:textId="22D05E4A" w:rsidR="00977D50" w:rsidRPr="009018B6" w:rsidRDefault="00977D50" w:rsidP="00977D50">
      <w:pPr>
        <w:tabs>
          <w:tab w:val="left" w:pos="1134"/>
        </w:tabs>
        <w:spacing w:line="276" w:lineRule="auto"/>
        <w:jc w:val="both"/>
        <w:rPr>
          <w:b/>
          <w:u w:val="single"/>
        </w:rPr>
      </w:pPr>
    </w:p>
    <w:p w14:paraId="3C004BCD" w14:textId="77777777" w:rsidR="005B7169" w:rsidRPr="009018B6" w:rsidRDefault="005B7169" w:rsidP="00977D50">
      <w:pPr>
        <w:tabs>
          <w:tab w:val="left" w:pos="1134"/>
        </w:tabs>
        <w:spacing w:line="276" w:lineRule="auto"/>
        <w:jc w:val="both"/>
        <w:rPr>
          <w:b/>
          <w:u w:val="single"/>
        </w:rPr>
      </w:pPr>
    </w:p>
    <w:p w14:paraId="1DBACBAE" w14:textId="77777777" w:rsidR="007145F6" w:rsidRPr="009018B6" w:rsidRDefault="007145F6" w:rsidP="007145F6">
      <w:pPr>
        <w:pStyle w:val="Antrats"/>
        <w:tabs>
          <w:tab w:val="left" w:pos="720"/>
        </w:tabs>
        <w:spacing w:line="276" w:lineRule="auto"/>
        <w:ind w:right="-44"/>
        <w:jc w:val="center"/>
        <w:rPr>
          <w:b/>
        </w:rPr>
      </w:pPr>
      <w:r w:rsidRPr="009018B6">
        <w:rPr>
          <w:b/>
        </w:rPr>
        <w:t>III SKYRIUS</w:t>
      </w:r>
    </w:p>
    <w:p w14:paraId="2224A4A2" w14:textId="060EDC0A" w:rsidR="00DF29EC" w:rsidRPr="009018B6" w:rsidRDefault="007145F6" w:rsidP="007145F6">
      <w:pPr>
        <w:pStyle w:val="Antrats"/>
        <w:tabs>
          <w:tab w:val="left" w:pos="720"/>
        </w:tabs>
        <w:spacing w:line="276" w:lineRule="auto"/>
        <w:ind w:right="-44"/>
        <w:jc w:val="center"/>
        <w:rPr>
          <w:b/>
        </w:rPr>
      </w:pPr>
      <w:r w:rsidRPr="009018B6">
        <w:rPr>
          <w:b/>
        </w:rPr>
        <w:t>202</w:t>
      </w:r>
      <w:r w:rsidR="00B70683" w:rsidRPr="009018B6">
        <w:rPr>
          <w:b/>
        </w:rPr>
        <w:t>3</w:t>
      </w:r>
      <w:r w:rsidR="00BE3CF8" w:rsidRPr="009018B6">
        <w:rPr>
          <w:b/>
        </w:rPr>
        <w:t>–202</w:t>
      </w:r>
      <w:r w:rsidR="00B70683" w:rsidRPr="009018B6">
        <w:rPr>
          <w:b/>
        </w:rPr>
        <w:t>4</w:t>
      </w:r>
      <w:r w:rsidR="00BE3CF8" w:rsidRPr="009018B6">
        <w:rPr>
          <w:b/>
        </w:rPr>
        <w:t xml:space="preserve"> MOKSLO</w:t>
      </w:r>
      <w:r w:rsidR="00DF29EC" w:rsidRPr="009018B6">
        <w:rPr>
          <w:b/>
        </w:rPr>
        <w:t xml:space="preserve">  METŲ VEIKLOS ANALIZĖ</w:t>
      </w:r>
    </w:p>
    <w:p w14:paraId="72CCAD32" w14:textId="77777777" w:rsidR="00445B37" w:rsidRPr="009018B6" w:rsidRDefault="00445B37" w:rsidP="009138FD">
      <w:pPr>
        <w:pStyle w:val="Antrats"/>
        <w:tabs>
          <w:tab w:val="left" w:pos="720"/>
        </w:tabs>
        <w:spacing w:line="276" w:lineRule="auto"/>
        <w:ind w:right="-44"/>
      </w:pPr>
    </w:p>
    <w:p w14:paraId="311D48E8" w14:textId="2D5F5CAD" w:rsidR="009138FD" w:rsidRPr="009018B6" w:rsidRDefault="00445B37" w:rsidP="00445B37">
      <w:pPr>
        <w:pStyle w:val="Antrats"/>
        <w:tabs>
          <w:tab w:val="left" w:pos="720"/>
        </w:tabs>
        <w:spacing w:line="276" w:lineRule="auto"/>
        <w:ind w:right="-44"/>
        <w:jc w:val="center"/>
        <w:rPr>
          <w:b/>
          <w:sz w:val="28"/>
          <w:szCs w:val="28"/>
        </w:rPr>
      </w:pPr>
      <w:r w:rsidRPr="009018B6">
        <w:rPr>
          <w:b/>
        </w:rPr>
        <w:t>202</w:t>
      </w:r>
      <w:r w:rsidR="00B70683" w:rsidRPr="009018B6">
        <w:rPr>
          <w:b/>
        </w:rPr>
        <w:t>3</w:t>
      </w:r>
      <w:r w:rsidR="00BE3CF8" w:rsidRPr="009018B6">
        <w:rPr>
          <w:b/>
        </w:rPr>
        <w:t>–202</w:t>
      </w:r>
      <w:r w:rsidR="00B70683" w:rsidRPr="009018B6">
        <w:rPr>
          <w:b/>
        </w:rPr>
        <w:t>4</w:t>
      </w:r>
      <w:r w:rsidR="00BE3CF8" w:rsidRPr="009018B6">
        <w:rPr>
          <w:b/>
        </w:rPr>
        <w:t xml:space="preserve"> mokslo metais</w:t>
      </w:r>
      <w:r w:rsidRPr="009018B6">
        <w:rPr>
          <w:b/>
        </w:rPr>
        <w:t xml:space="preserve"> Mokykloje vykdomos programos</w:t>
      </w:r>
    </w:p>
    <w:p w14:paraId="4B82BBEE" w14:textId="77777777" w:rsidR="00445B37" w:rsidRPr="009018B6" w:rsidRDefault="00445B37" w:rsidP="00445B37">
      <w:pPr>
        <w:spacing w:line="276" w:lineRule="auto"/>
        <w:ind w:firstLine="851"/>
        <w:jc w:val="both"/>
        <w:rPr>
          <w:b/>
        </w:rPr>
      </w:pPr>
    </w:p>
    <w:p w14:paraId="0964A486" w14:textId="5AF850E5" w:rsidR="00C640A7" w:rsidRPr="009018B6" w:rsidRDefault="00C640A7" w:rsidP="00BE3CF8">
      <w:pPr>
        <w:autoSpaceDE w:val="0"/>
        <w:autoSpaceDN w:val="0"/>
        <w:adjustRightInd w:val="0"/>
        <w:spacing w:line="276" w:lineRule="auto"/>
        <w:ind w:left="3119"/>
        <w:rPr>
          <w:rFonts w:eastAsiaTheme="minorHAnsi"/>
          <w:color w:val="000000"/>
        </w:rPr>
      </w:pPr>
      <w:r w:rsidRPr="009018B6">
        <w:rPr>
          <w:rFonts w:eastAsiaTheme="minorHAnsi"/>
          <w:color w:val="000000"/>
        </w:rPr>
        <w:t>Priešmokyklinio ugdymo programa</w:t>
      </w:r>
    </w:p>
    <w:p w14:paraId="71707685" w14:textId="77777777" w:rsidR="00445B37" w:rsidRPr="009018B6" w:rsidRDefault="00445B37" w:rsidP="00BE3CF8">
      <w:pPr>
        <w:autoSpaceDE w:val="0"/>
        <w:autoSpaceDN w:val="0"/>
        <w:adjustRightInd w:val="0"/>
        <w:spacing w:line="276" w:lineRule="auto"/>
        <w:ind w:left="3119"/>
        <w:rPr>
          <w:rFonts w:eastAsiaTheme="minorHAnsi"/>
          <w:color w:val="000000"/>
        </w:rPr>
      </w:pPr>
      <w:r w:rsidRPr="009018B6">
        <w:rPr>
          <w:rFonts w:eastAsiaTheme="minorHAnsi"/>
          <w:color w:val="000000"/>
        </w:rPr>
        <w:t xml:space="preserve">Pradinio ugdymo programa </w:t>
      </w:r>
    </w:p>
    <w:p w14:paraId="027FBD16" w14:textId="77777777" w:rsidR="00445B37" w:rsidRPr="009018B6" w:rsidRDefault="00445B37" w:rsidP="00BE3CF8">
      <w:pPr>
        <w:autoSpaceDE w:val="0"/>
        <w:autoSpaceDN w:val="0"/>
        <w:adjustRightInd w:val="0"/>
        <w:spacing w:line="276" w:lineRule="auto"/>
        <w:ind w:left="3119"/>
        <w:rPr>
          <w:rFonts w:eastAsiaTheme="minorHAnsi"/>
          <w:color w:val="000000"/>
        </w:rPr>
      </w:pPr>
      <w:r w:rsidRPr="009018B6">
        <w:rPr>
          <w:rFonts w:eastAsiaTheme="minorHAnsi"/>
          <w:color w:val="000000"/>
        </w:rPr>
        <w:t>Pagrindinio ugdymo programa</w:t>
      </w:r>
    </w:p>
    <w:p w14:paraId="7985B6B3" w14:textId="77777777" w:rsidR="00445B37" w:rsidRPr="009018B6" w:rsidRDefault="00445B37" w:rsidP="00445B37">
      <w:pPr>
        <w:autoSpaceDE w:val="0"/>
        <w:autoSpaceDN w:val="0"/>
        <w:adjustRightInd w:val="0"/>
        <w:spacing w:line="276" w:lineRule="auto"/>
        <w:rPr>
          <w:rFonts w:eastAsiaTheme="minorHAnsi"/>
          <w:color w:val="000000"/>
        </w:rPr>
      </w:pPr>
    </w:p>
    <w:p w14:paraId="19BEFCB3" w14:textId="77777777" w:rsidR="00445B37" w:rsidRPr="009018B6" w:rsidRDefault="00445B37" w:rsidP="00445B37">
      <w:pPr>
        <w:autoSpaceDE w:val="0"/>
        <w:autoSpaceDN w:val="0"/>
        <w:adjustRightInd w:val="0"/>
        <w:spacing w:line="276" w:lineRule="auto"/>
        <w:jc w:val="center"/>
        <w:rPr>
          <w:rFonts w:eastAsiaTheme="minorHAnsi"/>
          <w:b/>
          <w:color w:val="000000"/>
        </w:rPr>
      </w:pPr>
      <w:r w:rsidRPr="009018B6">
        <w:rPr>
          <w:rFonts w:eastAsiaTheme="minorHAnsi"/>
          <w:b/>
          <w:color w:val="000000"/>
        </w:rPr>
        <w:t>Klasių komplektų ir mokinių skaičius</w:t>
      </w:r>
    </w:p>
    <w:p w14:paraId="4EF11965" w14:textId="77777777" w:rsidR="00445B37" w:rsidRPr="009018B6" w:rsidRDefault="00445B37" w:rsidP="00445B37">
      <w:pPr>
        <w:autoSpaceDE w:val="0"/>
        <w:autoSpaceDN w:val="0"/>
        <w:adjustRightInd w:val="0"/>
        <w:spacing w:line="276" w:lineRule="auto"/>
        <w:rPr>
          <w:rFonts w:eastAsiaTheme="minorHAnsi"/>
          <w:b/>
          <w:color w:val="000000"/>
        </w:rPr>
      </w:pPr>
    </w:p>
    <w:tbl>
      <w:tblPr>
        <w:tblStyle w:val="4tinkleliolentel4parykinimas"/>
        <w:tblW w:w="9776" w:type="dxa"/>
        <w:tblLook w:val="04A0" w:firstRow="1" w:lastRow="0" w:firstColumn="1" w:lastColumn="0" w:noHBand="0" w:noVBand="1"/>
      </w:tblPr>
      <w:tblGrid>
        <w:gridCol w:w="1623"/>
        <w:gridCol w:w="1238"/>
        <w:gridCol w:w="998"/>
        <w:gridCol w:w="456"/>
        <w:gridCol w:w="456"/>
        <w:gridCol w:w="456"/>
        <w:gridCol w:w="529"/>
        <w:gridCol w:w="456"/>
        <w:gridCol w:w="529"/>
        <w:gridCol w:w="456"/>
        <w:gridCol w:w="456"/>
        <w:gridCol w:w="445"/>
        <w:gridCol w:w="557"/>
        <w:gridCol w:w="1121"/>
      </w:tblGrid>
      <w:tr w:rsidR="00E7197C" w:rsidRPr="009018B6" w14:paraId="558EDDD2" w14:textId="77777777" w:rsidTr="00B70683">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D966" w:themeFill="accent4" w:themeFillTint="99"/>
          </w:tcPr>
          <w:p w14:paraId="126824A4" w14:textId="77777777" w:rsidR="00445B37" w:rsidRPr="009018B6" w:rsidRDefault="00445B37" w:rsidP="00E7197C">
            <w:pPr>
              <w:autoSpaceDE w:val="0"/>
              <w:autoSpaceDN w:val="0"/>
              <w:adjustRightInd w:val="0"/>
              <w:spacing w:line="276" w:lineRule="auto"/>
              <w:jc w:val="center"/>
              <w:rPr>
                <w:rFonts w:eastAsiaTheme="minorHAnsi"/>
                <w:color w:val="000000"/>
                <w:sz w:val="22"/>
                <w:szCs w:val="22"/>
              </w:rPr>
            </w:pPr>
            <w:r w:rsidRPr="009018B6">
              <w:rPr>
                <w:rFonts w:eastAsiaTheme="minorHAnsi"/>
                <w:color w:val="000000"/>
                <w:sz w:val="22"/>
                <w:szCs w:val="22"/>
              </w:rPr>
              <w:t>Mokslo metai</w:t>
            </w:r>
          </w:p>
        </w:tc>
        <w:tc>
          <w:tcPr>
            <w:tcW w:w="1239" w:type="dxa"/>
            <w:vMerge w:val="restart"/>
            <w:shd w:val="clear" w:color="auto" w:fill="FFD966" w:themeFill="accent4" w:themeFillTint="99"/>
          </w:tcPr>
          <w:p w14:paraId="40525F1A" w14:textId="77777777" w:rsidR="00445B37" w:rsidRPr="009018B6" w:rsidRDefault="00445B37" w:rsidP="00E7197C">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Klasių komplektų skaičius</w:t>
            </w:r>
          </w:p>
        </w:tc>
        <w:tc>
          <w:tcPr>
            <w:tcW w:w="5707" w:type="dxa"/>
            <w:gridSpan w:val="11"/>
            <w:shd w:val="clear" w:color="auto" w:fill="FFD966" w:themeFill="accent4" w:themeFillTint="99"/>
          </w:tcPr>
          <w:p w14:paraId="331732C6" w14:textId="67787719" w:rsidR="00445B37" w:rsidRPr="009018B6" w:rsidRDefault="00E87224" w:rsidP="00E7197C">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Klasės / m</w:t>
            </w:r>
            <w:r w:rsidR="00445B37" w:rsidRPr="009018B6">
              <w:rPr>
                <w:rFonts w:eastAsiaTheme="minorHAnsi"/>
                <w:color w:val="000000"/>
                <w:sz w:val="22"/>
                <w:szCs w:val="22"/>
              </w:rPr>
              <w:t>okinių skaičius</w:t>
            </w:r>
          </w:p>
        </w:tc>
        <w:tc>
          <w:tcPr>
            <w:tcW w:w="1134" w:type="dxa"/>
            <w:vMerge w:val="restart"/>
            <w:shd w:val="clear" w:color="auto" w:fill="FFD966" w:themeFill="accent4" w:themeFillTint="99"/>
          </w:tcPr>
          <w:p w14:paraId="1C03B6F7" w14:textId="77777777" w:rsidR="00445B37" w:rsidRPr="009018B6" w:rsidRDefault="00445B37" w:rsidP="00E7197C">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Iš viso mokinių</w:t>
            </w:r>
          </w:p>
        </w:tc>
      </w:tr>
      <w:tr w:rsidR="00B70683" w:rsidRPr="009018B6" w14:paraId="05EE99F4" w14:textId="77777777" w:rsidTr="00B70683">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FD966" w:themeFill="accent4" w:themeFillTint="99"/>
          </w:tcPr>
          <w:p w14:paraId="64E0B50D" w14:textId="77777777" w:rsidR="00E7197C" w:rsidRPr="009018B6" w:rsidRDefault="00E7197C" w:rsidP="00445B37">
            <w:pPr>
              <w:autoSpaceDE w:val="0"/>
              <w:autoSpaceDN w:val="0"/>
              <w:adjustRightInd w:val="0"/>
              <w:spacing w:line="276" w:lineRule="auto"/>
              <w:rPr>
                <w:rFonts w:eastAsiaTheme="minorHAnsi"/>
                <w:color w:val="000000"/>
              </w:rPr>
            </w:pPr>
          </w:p>
        </w:tc>
        <w:tc>
          <w:tcPr>
            <w:tcW w:w="1239" w:type="dxa"/>
            <w:vMerge/>
            <w:shd w:val="clear" w:color="auto" w:fill="FFD966" w:themeFill="accent4" w:themeFillTint="99"/>
          </w:tcPr>
          <w:p w14:paraId="1B8EA5EA" w14:textId="77777777" w:rsidR="00E7197C" w:rsidRPr="009018B6" w:rsidRDefault="00E7197C" w:rsidP="00445B3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
                <w:color w:val="000000"/>
              </w:rPr>
            </w:pPr>
          </w:p>
        </w:tc>
        <w:tc>
          <w:tcPr>
            <w:tcW w:w="999" w:type="dxa"/>
            <w:shd w:val="clear" w:color="auto" w:fill="FFD966" w:themeFill="accent4" w:themeFillTint="99"/>
          </w:tcPr>
          <w:p w14:paraId="4A7FD4F4"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0"/>
                <w:szCs w:val="20"/>
              </w:rPr>
            </w:pPr>
            <w:r w:rsidRPr="009018B6">
              <w:rPr>
                <w:rFonts w:eastAsiaTheme="minorHAnsi"/>
                <w:b/>
                <w:color w:val="000000"/>
                <w:sz w:val="20"/>
                <w:szCs w:val="20"/>
              </w:rPr>
              <w:t>Priešmo-kyklinė</w:t>
            </w:r>
          </w:p>
          <w:p w14:paraId="25197167"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rPr>
            </w:pPr>
            <w:r w:rsidRPr="009018B6">
              <w:rPr>
                <w:rFonts w:eastAsiaTheme="minorHAnsi"/>
                <w:b/>
                <w:color w:val="000000"/>
                <w:sz w:val="20"/>
                <w:szCs w:val="20"/>
              </w:rPr>
              <w:t>grupė</w:t>
            </w:r>
          </w:p>
        </w:tc>
        <w:tc>
          <w:tcPr>
            <w:tcW w:w="456" w:type="dxa"/>
            <w:shd w:val="clear" w:color="auto" w:fill="FFD966" w:themeFill="accent4" w:themeFillTint="99"/>
          </w:tcPr>
          <w:p w14:paraId="5C20514F"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1</w:t>
            </w:r>
          </w:p>
        </w:tc>
        <w:tc>
          <w:tcPr>
            <w:tcW w:w="394" w:type="dxa"/>
            <w:shd w:val="clear" w:color="auto" w:fill="FFD966" w:themeFill="accent4" w:themeFillTint="99"/>
          </w:tcPr>
          <w:p w14:paraId="5EDC3C2F"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2</w:t>
            </w:r>
          </w:p>
        </w:tc>
        <w:tc>
          <w:tcPr>
            <w:tcW w:w="456" w:type="dxa"/>
            <w:shd w:val="clear" w:color="auto" w:fill="FFD966" w:themeFill="accent4" w:themeFillTint="99"/>
          </w:tcPr>
          <w:p w14:paraId="41FDB3E9"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3</w:t>
            </w:r>
          </w:p>
        </w:tc>
        <w:tc>
          <w:tcPr>
            <w:tcW w:w="536" w:type="dxa"/>
            <w:shd w:val="clear" w:color="auto" w:fill="FFD966" w:themeFill="accent4" w:themeFillTint="99"/>
          </w:tcPr>
          <w:p w14:paraId="3CEBCD82"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4</w:t>
            </w:r>
          </w:p>
        </w:tc>
        <w:tc>
          <w:tcPr>
            <w:tcW w:w="456" w:type="dxa"/>
            <w:shd w:val="clear" w:color="auto" w:fill="FFD966" w:themeFill="accent4" w:themeFillTint="99"/>
          </w:tcPr>
          <w:p w14:paraId="3D37C23A"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5</w:t>
            </w:r>
          </w:p>
        </w:tc>
        <w:tc>
          <w:tcPr>
            <w:tcW w:w="537" w:type="dxa"/>
            <w:shd w:val="clear" w:color="auto" w:fill="FFD966" w:themeFill="accent4" w:themeFillTint="99"/>
          </w:tcPr>
          <w:p w14:paraId="1F230849"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6</w:t>
            </w:r>
          </w:p>
        </w:tc>
        <w:tc>
          <w:tcPr>
            <w:tcW w:w="456" w:type="dxa"/>
            <w:shd w:val="clear" w:color="auto" w:fill="FFD966" w:themeFill="accent4" w:themeFillTint="99"/>
          </w:tcPr>
          <w:p w14:paraId="1E018A80"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7</w:t>
            </w:r>
          </w:p>
        </w:tc>
        <w:tc>
          <w:tcPr>
            <w:tcW w:w="394" w:type="dxa"/>
            <w:shd w:val="clear" w:color="auto" w:fill="FFD966" w:themeFill="accent4" w:themeFillTint="99"/>
          </w:tcPr>
          <w:p w14:paraId="3C2B09E5"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8</w:t>
            </w:r>
          </w:p>
        </w:tc>
        <w:tc>
          <w:tcPr>
            <w:tcW w:w="456" w:type="dxa"/>
            <w:shd w:val="clear" w:color="auto" w:fill="FFD966" w:themeFill="accent4" w:themeFillTint="99"/>
          </w:tcPr>
          <w:p w14:paraId="5A277546"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9</w:t>
            </w:r>
          </w:p>
        </w:tc>
        <w:tc>
          <w:tcPr>
            <w:tcW w:w="567" w:type="dxa"/>
            <w:shd w:val="clear" w:color="auto" w:fill="FFD966" w:themeFill="accent4" w:themeFillTint="99"/>
          </w:tcPr>
          <w:p w14:paraId="36CAEB87" w14:textId="77777777" w:rsidR="00E7197C" w:rsidRPr="009018B6" w:rsidRDefault="00E7197C" w:rsidP="00E7197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sz w:val="22"/>
                <w:szCs w:val="22"/>
              </w:rPr>
            </w:pPr>
            <w:r w:rsidRPr="009018B6">
              <w:rPr>
                <w:rFonts w:eastAsiaTheme="minorHAnsi"/>
                <w:b/>
                <w:color w:val="000000"/>
                <w:sz w:val="22"/>
                <w:szCs w:val="22"/>
              </w:rPr>
              <w:t>10</w:t>
            </w:r>
          </w:p>
        </w:tc>
        <w:tc>
          <w:tcPr>
            <w:tcW w:w="1134" w:type="dxa"/>
            <w:vMerge/>
            <w:shd w:val="clear" w:color="auto" w:fill="FFD966" w:themeFill="accent4" w:themeFillTint="99"/>
          </w:tcPr>
          <w:p w14:paraId="21BA5F81" w14:textId="77777777" w:rsidR="00E7197C" w:rsidRPr="009018B6" w:rsidRDefault="00E7197C" w:rsidP="00445B3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
                <w:color w:val="000000"/>
              </w:rPr>
            </w:pPr>
          </w:p>
        </w:tc>
      </w:tr>
      <w:tr w:rsidR="00B70683" w:rsidRPr="009018B6" w14:paraId="22AC0F34" w14:textId="77777777" w:rsidTr="00B70683">
        <w:tc>
          <w:tcPr>
            <w:cnfStyle w:val="001000000000" w:firstRow="0" w:lastRow="0" w:firstColumn="1" w:lastColumn="0" w:oddVBand="0" w:evenVBand="0" w:oddHBand="0" w:evenHBand="0" w:firstRowFirstColumn="0" w:firstRowLastColumn="0" w:lastRowFirstColumn="0" w:lastRowLastColumn="0"/>
            <w:tcW w:w="1696" w:type="dxa"/>
            <w:shd w:val="clear" w:color="auto" w:fill="FFE599" w:themeFill="accent4" w:themeFillTint="66"/>
          </w:tcPr>
          <w:p w14:paraId="2D94E10F" w14:textId="3AC9D3BF" w:rsidR="00E7197C" w:rsidRPr="009018B6" w:rsidRDefault="00E7197C" w:rsidP="000A654D">
            <w:pPr>
              <w:autoSpaceDE w:val="0"/>
              <w:autoSpaceDN w:val="0"/>
              <w:adjustRightInd w:val="0"/>
              <w:spacing w:line="276" w:lineRule="auto"/>
              <w:jc w:val="center"/>
              <w:rPr>
                <w:rFonts w:eastAsiaTheme="minorHAnsi"/>
                <w:b w:val="0"/>
                <w:color w:val="000000"/>
              </w:rPr>
            </w:pPr>
            <w:r w:rsidRPr="009018B6">
              <w:rPr>
                <w:rFonts w:eastAsiaTheme="minorHAnsi"/>
                <w:b w:val="0"/>
                <w:color w:val="000000"/>
              </w:rPr>
              <w:t>202</w:t>
            </w:r>
            <w:r w:rsidR="00B70683" w:rsidRPr="009018B6">
              <w:rPr>
                <w:rFonts w:eastAsiaTheme="minorHAnsi"/>
                <w:b w:val="0"/>
                <w:color w:val="000000"/>
              </w:rPr>
              <w:t>3</w:t>
            </w:r>
            <w:r w:rsidRPr="009018B6">
              <w:rPr>
                <w:rFonts w:eastAsiaTheme="minorHAnsi"/>
                <w:b w:val="0"/>
                <w:color w:val="000000"/>
              </w:rPr>
              <w:t>–202</w:t>
            </w:r>
            <w:r w:rsidR="00B70683" w:rsidRPr="009018B6">
              <w:rPr>
                <w:rFonts w:eastAsiaTheme="minorHAnsi"/>
                <w:b w:val="0"/>
                <w:color w:val="000000"/>
              </w:rPr>
              <w:t>4</w:t>
            </w:r>
          </w:p>
        </w:tc>
        <w:tc>
          <w:tcPr>
            <w:tcW w:w="1239" w:type="dxa"/>
            <w:shd w:val="clear" w:color="auto" w:fill="FFE599" w:themeFill="accent4" w:themeFillTint="66"/>
          </w:tcPr>
          <w:p w14:paraId="438AD7DD" w14:textId="6236FCDB" w:rsidR="00E7197C" w:rsidRPr="009018B6" w:rsidRDefault="00E87224" w:rsidP="00E7197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11</w:t>
            </w:r>
          </w:p>
        </w:tc>
        <w:tc>
          <w:tcPr>
            <w:tcW w:w="999" w:type="dxa"/>
            <w:shd w:val="clear" w:color="auto" w:fill="FFE599" w:themeFill="accent4" w:themeFillTint="66"/>
          </w:tcPr>
          <w:p w14:paraId="408803D7" w14:textId="22C40349" w:rsidR="00E7197C" w:rsidRPr="009018B6" w:rsidRDefault="00E87224" w:rsidP="00E7197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B70683" w:rsidRPr="009018B6">
              <w:rPr>
                <w:rFonts w:eastAsiaTheme="minorHAnsi"/>
                <w:color w:val="000000"/>
              </w:rPr>
              <w:t>1</w:t>
            </w:r>
          </w:p>
        </w:tc>
        <w:tc>
          <w:tcPr>
            <w:tcW w:w="456" w:type="dxa"/>
            <w:shd w:val="clear" w:color="auto" w:fill="FFE599" w:themeFill="accent4" w:themeFillTint="66"/>
          </w:tcPr>
          <w:p w14:paraId="3D081EAE" w14:textId="39935B33" w:rsidR="00E7197C" w:rsidRPr="009018B6" w:rsidRDefault="00B70683" w:rsidP="00E7197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20</w:t>
            </w:r>
          </w:p>
        </w:tc>
        <w:tc>
          <w:tcPr>
            <w:tcW w:w="394" w:type="dxa"/>
            <w:shd w:val="clear" w:color="auto" w:fill="FFE599" w:themeFill="accent4" w:themeFillTint="66"/>
          </w:tcPr>
          <w:p w14:paraId="7B8DCF4D" w14:textId="5DA3FD87" w:rsidR="00E7197C" w:rsidRPr="009018B6" w:rsidRDefault="00B70683" w:rsidP="00C640A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14</w:t>
            </w:r>
          </w:p>
        </w:tc>
        <w:tc>
          <w:tcPr>
            <w:tcW w:w="456" w:type="dxa"/>
            <w:shd w:val="clear" w:color="auto" w:fill="FFE599" w:themeFill="accent4" w:themeFillTint="66"/>
          </w:tcPr>
          <w:p w14:paraId="0A56B1DD" w14:textId="3E83E16C" w:rsidR="00E7197C" w:rsidRPr="009018B6" w:rsidRDefault="00C640A7" w:rsidP="00E8722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B70683" w:rsidRPr="009018B6">
              <w:rPr>
                <w:rFonts w:eastAsiaTheme="minorHAnsi"/>
                <w:color w:val="000000"/>
              </w:rPr>
              <w:t>1</w:t>
            </w:r>
          </w:p>
        </w:tc>
        <w:tc>
          <w:tcPr>
            <w:tcW w:w="536" w:type="dxa"/>
            <w:shd w:val="clear" w:color="auto" w:fill="FFE599" w:themeFill="accent4" w:themeFillTint="66"/>
          </w:tcPr>
          <w:p w14:paraId="3AF22C8C" w14:textId="15B1978B" w:rsidR="00E7197C" w:rsidRPr="009018B6" w:rsidRDefault="00E87224" w:rsidP="00B7068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B70683" w:rsidRPr="009018B6">
              <w:rPr>
                <w:rFonts w:eastAsiaTheme="minorHAnsi"/>
                <w:color w:val="000000"/>
              </w:rPr>
              <w:t>5</w:t>
            </w:r>
          </w:p>
        </w:tc>
        <w:tc>
          <w:tcPr>
            <w:tcW w:w="456" w:type="dxa"/>
            <w:shd w:val="clear" w:color="auto" w:fill="FFE599" w:themeFill="accent4" w:themeFillTint="66"/>
          </w:tcPr>
          <w:p w14:paraId="77A3D8B6" w14:textId="3F127398" w:rsidR="00E7197C" w:rsidRPr="009018B6" w:rsidRDefault="00C640A7" w:rsidP="00B7068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B70683" w:rsidRPr="009018B6">
              <w:rPr>
                <w:rFonts w:eastAsiaTheme="minorHAnsi"/>
                <w:color w:val="000000"/>
              </w:rPr>
              <w:t>6</w:t>
            </w:r>
          </w:p>
        </w:tc>
        <w:tc>
          <w:tcPr>
            <w:tcW w:w="537" w:type="dxa"/>
            <w:shd w:val="clear" w:color="auto" w:fill="FFE599" w:themeFill="accent4" w:themeFillTint="66"/>
          </w:tcPr>
          <w:p w14:paraId="63BDC6DC" w14:textId="31B45FD9" w:rsidR="00E7197C" w:rsidRPr="009018B6" w:rsidRDefault="00E87224" w:rsidP="00B7068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B70683" w:rsidRPr="009018B6">
              <w:rPr>
                <w:rFonts w:eastAsiaTheme="minorHAnsi"/>
                <w:color w:val="000000"/>
              </w:rPr>
              <w:t>2</w:t>
            </w:r>
          </w:p>
        </w:tc>
        <w:tc>
          <w:tcPr>
            <w:tcW w:w="456" w:type="dxa"/>
            <w:shd w:val="clear" w:color="auto" w:fill="FFE599" w:themeFill="accent4" w:themeFillTint="66"/>
          </w:tcPr>
          <w:p w14:paraId="0282D2CC" w14:textId="45E4B159" w:rsidR="00E7197C" w:rsidRPr="009018B6" w:rsidRDefault="00E87224" w:rsidP="00B7068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B70683" w:rsidRPr="009018B6">
              <w:rPr>
                <w:rFonts w:eastAsiaTheme="minorHAnsi"/>
                <w:color w:val="000000"/>
              </w:rPr>
              <w:t>1</w:t>
            </w:r>
          </w:p>
        </w:tc>
        <w:tc>
          <w:tcPr>
            <w:tcW w:w="394" w:type="dxa"/>
            <w:shd w:val="clear" w:color="auto" w:fill="FFE599" w:themeFill="accent4" w:themeFillTint="66"/>
          </w:tcPr>
          <w:p w14:paraId="6FDD8CA9" w14:textId="1F48B7C2" w:rsidR="00E7197C" w:rsidRPr="009018B6" w:rsidRDefault="00B70683" w:rsidP="00CC4FD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11</w:t>
            </w:r>
          </w:p>
        </w:tc>
        <w:tc>
          <w:tcPr>
            <w:tcW w:w="456" w:type="dxa"/>
            <w:shd w:val="clear" w:color="auto" w:fill="FFE599" w:themeFill="accent4" w:themeFillTint="66"/>
          </w:tcPr>
          <w:p w14:paraId="216A2436" w14:textId="51479A2C" w:rsidR="00E7197C" w:rsidRPr="009018B6" w:rsidRDefault="005B7169" w:rsidP="00E7197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6</w:t>
            </w:r>
          </w:p>
        </w:tc>
        <w:tc>
          <w:tcPr>
            <w:tcW w:w="567" w:type="dxa"/>
            <w:shd w:val="clear" w:color="auto" w:fill="FFE599" w:themeFill="accent4" w:themeFillTint="66"/>
          </w:tcPr>
          <w:p w14:paraId="7FFBFCE9" w14:textId="669096F8" w:rsidR="00E7197C" w:rsidRPr="009018B6" w:rsidRDefault="005B7169" w:rsidP="00E7197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12</w:t>
            </w:r>
          </w:p>
        </w:tc>
        <w:tc>
          <w:tcPr>
            <w:tcW w:w="1134" w:type="dxa"/>
            <w:shd w:val="clear" w:color="auto" w:fill="FFE599" w:themeFill="accent4" w:themeFillTint="66"/>
          </w:tcPr>
          <w:p w14:paraId="012279EC" w14:textId="583BE74F" w:rsidR="00E7197C" w:rsidRPr="009018B6" w:rsidRDefault="005B7169" w:rsidP="00E7197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139</w:t>
            </w:r>
          </w:p>
        </w:tc>
      </w:tr>
    </w:tbl>
    <w:p w14:paraId="3DD007C6" w14:textId="77777777" w:rsidR="00445B37" w:rsidRPr="009018B6" w:rsidRDefault="00445B37" w:rsidP="00445B37">
      <w:pPr>
        <w:autoSpaceDE w:val="0"/>
        <w:autoSpaceDN w:val="0"/>
        <w:adjustRightInd w:val="0"/>
        <w:spacing w:line="276" w:lineRule="auto"/>
        <w:rPr>
          <w:rFonts w:eastAsiaTheme="minorHAnsi"/>
          <w:b/>
          <w:color w:val="000000"/>
        </w:rPr>
      </w:pPr>
    </w:p>
    <w:p w14:paraId="70C6F9A7" w14:textId="77777777" w:rsidR="00A8788A" w:rsidRPr="009018B6" w:rsidRDefault="00A8788A" w:rsidP="00A8788A">
      <w:pPr>
        <w:autoSpaceDE w:val="0"/>
        <w:autoSpaceDN w:val="0"/>
        <w:adjustRightInd w:val="0"/>
        <w:spacing w:line="276" w:lineRule="auto"/>
        <w:jc w:val="center"/>
        <w:rPr>
          <w:rFonts w:eastAsiaTheme="minorHAnsi"/>
          <w:b/>
          <w:color w:val="000000"/>
        </w:rPr>
      </w:pPr>
      <w:r w:rsidRPr="009018B6">
        <w:rPr>
          <w:rFonts w:eastAsiaTheme="minorHAnsi"/>
          <w:b/>
          <w:color w:val="000000"/>
        </w:rPr>
        <w:t>Specialiųjų poreikių turinčių mokinių skaičius</w:t>
      </w:r>
    </w:p>
    <w:p w14:paraId="1C645F2D" w14:textId="77777777" w:rsidR="00A8788A" w:rsidRPr="009018B6" w:rsidRDefault="00A8788A" w:rsidP="00A8788A">
      <w:pPr>
        <w:autoSpaceDE w:val="0"/>
        <w:autoSpaceDN w:val="0"/>
        <w:adjustRightInd w:val="0"/>
        <w:spacing w:line="276" w:lineRule="auto"/>
        <w:rPr>
          <w:rFonts w:eastAsiaTheme="minorHAnsi"/>
          <w:b/>
          <w:color w:val="000000"/>
        </w:rPr>
      </w:pPr>
    </w:p>
    <w:tbl>
      <w:tblPr>
        <w:tblStyle w:val="4tinkleliolentel4parykinimas"/>
        <w:tblW w:w="0" w:type="auto"/>
        <w:jc w:val="center"/>
        <w:tblLook w:val="04A0" w:firstRow="1" w:lastRow="0" w:firstColumn="1" w:lastColumn="0" w:noHBand="0" w:noVBand="1"/>
      </w:tblPr>
      <w:tblGrid>
        <w:gridCol w:w="2268"/>
        <w:gridCol w:w="4678"/>
      </w:tblGrid>
      <w:tr w:rsidR="00A8788A" w:rsidRPr="009018B6" w14:paraId="028AE14D" w14:textId="77777777" w:rsidTr="00A878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51A3FD37" w14:textId="77777777" w:rsidR="00A8788A" w:rsidRPr="009018B6" w:rsidRDefault="00A8788A" w:rsidP="00A8788A">
            <w:pPr>
              <w:autoSpaceDE w:val="0"/>
              <w:autoSpaceDN w:val="0"/>
              <w:adjustRightInd w:val="0"/>
              <w:spacing w:line="276" w:lineRule="auto"/>
              <w:jc w:val="center"/>
              <w:rPr>
                <w:rFonts w:eastAsiaTheme="minorHAnsi"/>
                <w:color w:val="000000"/>
                <w:sz w:val="22"/>
                <w:szCs w:val="22"/>
              </w:rPr>
            </w:pPr>
            <w:r w:rsidRPr="009018B6">
              <w:rPr>
                <w:rFonts w:eastAsiaTheme="minorHAnsi"/>
                <w:color w:val="000000"/>
                <w:sz w:val="22"/>
                <w:szCs w:val="22"/>
              </w:rPr>
              <w:t>Mokslo metai</w:t>
            </w:r>
          </w:p>
        </w:tc>
        <w:tc>
          <w:tcPr>
            <w:tcW w:w="4678" w:type="dxa"/>
          </w:tcPr>
          <w:p w14:paraId="1B3605D8" w14:textId="77777777" w:rsidR="00A8788A" w:rsidRPr="009018B6" w:rsidRDefault="00A8788A" w:rsidP="00A8788A">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Specialiųjų poreikių turinčių mokinių skaičius</w:t>
            </w:r>
          </w:p>
        </w:tc>
      </w:tr>
      <w:tr w:rsidR="00A8788A" w:rsidRPr="009018B6" w14:paraId="0117ECDF"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E599" w:themeFill="accent4" w:themeFillTint="66"/>
          </w:tcPr>
          <w:p w14:paraId="24F1F26F" w14:textId="4A27F6A9" w:rsidR="00A8788A" w:rsidRPr="009018B6" w:rsidRDefault="00A8788A" w:rsidP="00F45330">
            <w:pPr>
              <w:autoSpaceDE w:val="0"/>
              <w:autoSpaceDN w:val="0"/>
              <w:adjustRightInd w:val="0"/>
              <w:spacing w:line="276" w:lineRule="auto"/>
              <w:jc w:val="center"/>
              <w:rPr>
                <w:rFonts w:eastAsiaTheme="minorHAnsi"/>
                <w:b w:val="0"/>
                <w:color w:val="000000"/>
              </w:rPr>
            </w:pPr>
            <w:r w:rsidRPr="009018B6">
              <w:rPr>
                <w:rFonts w:eastAsiaTheme="minorHAnsi"/>
                <w:b w:val="0"/>
                <w:color w:val="000000"/>
              </w:rPr>
              <w:t>202</w:t>
            </w:r>
            <w:r w:rsidR="005B7169" w:rsidRPr="009018B6">
              <w:rPr>
                <w:rFonts w:eastAsiaTheme="minorHAnsi"/>
                <w:b w:val="0"/>
                <w:color w:val="000000"/>
              </w:rPr>
              <w:t>3</w:t>
            </w:r>
            <w:r w:rsidR="00CC4FDC" w:rsidRPr="009018B6">
              <w:rPr>
                <w:rFonts w:eastAsiaTheme="minorHAnsi"/>
                <w:b w:val="0"/>
                <w:color w:val="000000"/>
              </w:rPr>
              <w:t>–202</w:t>
            </w:r>
            <w:r w:rsidR="005B7169" w:rsidRPr="009018B6">
              <w:rPr>
                <w:rFonts w:eastAsiaTheme="minorHAnsi"/>
                <w:b w:val="0"/>
                <w:color w:val="000000"/>
              </w:rPr>
              <w:t>4</w:t>
            </w:r>
          </w:p>
        </w:tc>
        <w:tc>
          <w:tcPr>
            <w:tcW w:w="4678" w:type="dxa"/>
            <w:shd w:val="clear" w:color="auto" w:fill="FFE599" w:themeFill="accent4" w:themeFillTint="66"/>
          </w:tcPr>
          <w:p w14:paraId="70EE4D49" w14:textId="1CF75ABD" w:rsidR="00A8788A" w:rsidRPr="009018B6" w:rsidRDefault="005B7169" w:rsidP="00A8788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rPr>
                <w:rFonts w:eastAsiaTheme="minorHAnsi"/>
                <w:color w:val="000000"/>
              </w:rPr>
              <w:t>25</w:t>
            </w:r>
          </w:p>
        </w:tc>
      </w:tr>
    </w:tbl>
    <w:p w14:paraId="0DE6EA87" w14:textId="77777777" w:rsidR="00A8788A" w:rsidRPr="009018B6" w:rsidRDefault="00A8788A" w:rsidP="00A8788A">
      <w:pPr>
        <w:autoSpaceDE w:val="0"/>
        <w:autoSpaceDN w:val="0"/>
        <w:adjustRightInd w:val="0"/>
        <w:spacing w:line="276" w:lineRule="auto"/>
        <w:rPr>
          <w:rFonts w:eastAsiaTheme="minorHAnsi"/>
          <w:b/>
          <w:color w:val="000000"/>
        </w:rPr>
      </w:pPr>
    </w:p>
    <w:p w14:paraId="6EBFE368" w14:textId="77777777" w:rsidR="00445B37" w:rsidRPr="009018B6" w:rsidRDefault="00367EA1" w:rsidP="00445B37">
      <w:pPr>
        <w:autoSpaceDE w:val="0"/>
        <w:autoSpaceDN w:val="0"/>
        <w:adjustRightInd w:val="0"/>
        <w:spacing w:line="276" w:lineRule="auto"/>
        <w:jc w:val="center"/>
        <w:rPr>
          <w:rFonts w:eastAsiaTheme="minorHAnsi"/>
          <w:b/>
          <w:color w:val="000000"/>
        </w:rPr>
      </w:pPr>
      <w:r w:rsidRPr="009018B6">
        <w:rPr>
          <w:rFonts w:eastAsiaTheme="minorHAnsi"/>
          <w:b/>
          <w:color w:val="000000"/>
        </w:rPr>
        <w:t>Neformalusis ugdymas</w:t>
      </w:r>
    </w:p>
    <w:p w14:paraId="5283F21F" w14:textId="77777777" w:rsidR="00367EA1" w:rsidRPr="009018B6" w:rsidRDefault="00367EA1" w:rsidP="00367EA1">
      <w:pPr>
        <w:autoSpaceDE w:val="0"/>
        <w:autoSpaceDN w:val="0"/>
        <w:adjustRightInd w:val="0"/>
        <w:spacing w:line="276" w:lineRule="auto"/>
        <w:rPr>
          <w:rFonts w:eastAsiaTheme="minorHAnsi"/>
          <w:b/>
          <w:color w:val="000000"/>
        </w:rPr>
      </w:pPr>
    </w:p>
    <w:tbl>
      <w:tblPr>
        <w:tblStyle w:val="4tinkleliolentel4parykinimas"/>
        <w:tblW w:w="0" w:type="auto"/>
        <w:jc w:val="center"/>
        <w:tblLook w:val="04A0" w:firstRow="1" w:lastRow="0" w:firstColumn="1" w:lastColumn="0" w:noHBand="0" w:noVBand="1"/>
      </w:tblPr>
      <w:tblGrid>
        <w:gridCol w:w="2268"/>
        <w:gridCol w:w="4678"/>
      </w:tblGrid>
      <w:tr w:rsidR="00367EA1" w:rsidRPr="009018B6" w14:paraId="67A5AAAA" w14:textId="77777777" w:rsidTr="008271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2AEC6FB2" w14:textId="77777777" w:rsidR="00367EA1" w:rsidRPr="009018B6" w:rsidRDefault="00367EA1" w:rsidP="008271B2">
            <w:pPr>
              <w:autoSpaceDE w:val="0"/>
              <w:autoSpaceDN w:val="0"/>
              <w:adjustRightInd w:val="0"/>
              <w:spacing w:line="276" w:lineRule="auto"/>
              <w:jc w:val="center"/>
              <w:rPr>
                <w:rFonts w:eastAsiaTheme="minorHAnsi"/>
                <w:color w:val="000000"/>
                <w:sz w:val="22"/>
                <w:szCs w:val="22"/>
              </w:rPr>
            </w:pPr>
            <w:r w:rsidRPr="009018B6">
              <w:rPr>
                <w:rFonts w:eastAsiaTheme="minorHAnsi"/>
                <w:color w:val="000000"/>
                <w:sz w:val="22"/>
                <w:szCs w:val="22"/>
              </w:rPr>
              <w:t>Mokslo metai</w:t>
            </w:r>
          </w:p>
        </w:tc>
        <w:tc>
          <w:tcPr>
            <w:tcW w:w="4678" w:type="dxa"/>
          </w:tcPr>
          <w:p w14:paraId="4B85D0BC" w14:textId="77777777" w:rsidR="00367EA1" w:rsidRPr="009018B6" w:rsidRDefault="00367EA1" w:rsidP="008271B2">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Neformaliajam ugdymui skirtų valandų skaičius</w:t>
            </w:r>
          </w:p>
        </w:tc>
      </w:tr>
      <w:tr w:rsidR="00367EA1" w:rsidRPr="009018B6" w14:paraId="243B59D8"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E599" w:themeFill="accent4" w:themeFillTint="66"/>
          </w:tcPr>
          <w:p w14:paraId="59912AF3" w14:textId="13EA8CB6" w:rsidR="00367EA1" w:rsidRPr="009018B6" w:rsidRDefault="00367EA1" w:rsidP="005B7169">
            <w:pPr>
              <w:autoSpaceDE w:val="0"/>
              <w:autoSpaceDN w:val="0"/>
              <w:adjustRightInd w:val="0"/>
              <w:spacing w:line="276" w:lineRule="auto"/>
              <w:jc w:val="center"/>
              <w:rPr>
                <w:rFonts w:eastAsiaTheme="minorHAnsi"/>
                <w:b w:val="0"/>
                <w:color w:val="000000"/>
              </w:rPr>
            </w:pPr>
            <w:r w:rsidRPr="009018B6">
              <w:rPr>
                <w:rFonts w:eastAsiaTheme="minorHAnsi"/>
                <w:b w:val="0"/>
                <w:color w:val="000000"/>
              </w:rPr>
              <w:t>202</w:t>
            </w:r>
            <w:r w:rsidR="005B7169" w:rsidRPr="009018B6">
              <w:rPr>
                <w:rFonts w:eastAsiaTheme="minorHAnsi"/>
                <w:b w:val="0"/>
                <w:color w:val="000000"/>
              </w:rPr>
              <w:t>3</w:t>
            </w:r>
            <w:r w:rsidR="00CC4FDC" w:rsidRPr="009018B6">
              <w:rPr>
                <w:rFonts w:eastAsiaTheme="minorHAnsi"/>
                <w:b w:val="0"/>
                <w:color w:val="000000"/>
              </w:rPr>
              <w:t>–202</w:t>
            </w:r>
            <w:r w:rsidR="005B7169" w:rsidRPr="009018B6">
              <w:rPr>
                <w:rFonts w:eastAsiaTheme="minorHAnsi"/>
                <w:b w:val="0"/>
                <w:color w:val="000000"/>
              </w:rPr>
              <w:t>4</w:t>
            </w:r>
          </w:p>
        </w:tc>
        <w:tc>
          <w:tcPr>
            <w:tcW w:w="4678" w:type="dxa"/>
            <w:shd w:val="clear" w:color="auto" w:fill="FFE599" w:themeFill="accent4" w:themeFillTint="66"/>
          </w:tcPr>
          <w:p w14:paraId="31299B66" w14:textId="29454CD5" w:rsidR="00367EA1" w:rsidRPr="009018B6" w:rsidRDefault="00720974" w:rsidP="008271B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rPr>
                <w:rFonts w:eastAsiaTheme="minorHAnsi"/>
                <w:color w:val="000000"/>
              </w:rPr>
              <w:t>1</w:t>
            </w:r>
            <w:r w:rsidR="005B7169" w:rsidRPr="009018B6">
              <w:rPr>
                <w:rFonts w:eastAsiaTheme="minorHAnsi"/>
                <w:color w:val="000000"/>
              </w:rPr>
              <w:t>6</w:t>
            </w:r>
          </w:p>
        </w:tc>
      </w:tr>
    </w:tbl>
    <w:p w14:paraId="13F27961" w14:textId="77777777" w:rsidR="00264443" w:rsidRPr="009018B6" w:rsidRDefault="00264443" w:rsidP="00264443">
      <w:pPr>
        <w:spacing w:line="276" w:lineRule="auto"/>
        <w:ind w:firstLine="851"/>
        <w:jc w:val="both"/>
      </w:pPr>
    </w:p>
    <w:p w14:paraId="582743C5" w14:textId="042C8BEA" w:rsidR="00264443" w:rsidRPr="009018B6" w:rsidRDefault="00264443" w:rsidP="00264443">
      <w:pPr>
        <w:spacing w:line="276" w:lineRule="auto"/>
        <w:ind w:firstLine="851"/>
        <w:jc w:val="both"/>
      </w:pPr>
      <w:r w:rsidRPr="009018B6">
        <w:t xml:space="preserve">Neformaliajam švietimui </w:t>
      </w:r>
      <w:r w:rsidR="00CC4FDC" w:rsidRPr="009018B6">
        <w:t>202</w:t>
      </w:r>
      <w:r w:rsidR="005B7169" w:rsidRPr="009018B6">
        <w:t>3</w:t>
      </w:r>
      <w:r w:rsidRPr="009018B6">
        <w:t>–202</w:t>
      </w:r>
      <w:r w:rsidR="005B7169" w:rsidRPr="009018B6">
        <w:t>4</w:t>
      </w:r>
      <w:r w:rsidR="00CC4FDC" w:rsidRPr="009018B6">
        <w:t xml:space="preserve"> </w:t>
      </w:r>
      <w:r w:rsidRPr="009018B6">
        <w:t xml:space="preserve"> mokslo metais buvo skirta 1</w:t>
      </w:r>
      <w:r w:rsidR="005B7169" w:rsidRPr="009018B6">
        <w:t>6</w:t>
      </w:r>
      <w:r w:rsidRPr="009018B6">
        <w:t xml:space="preserve"> valandų. Veikia 1</w:t>
      </w:r>
      <w:r w:rsidR="005B7169" w:rsidRPr="009018B6">
        <w:t>2</w:t>
      </w:r>
      <w:r w:rsidRPr="009018B6">
        <w:t xml:space="preserve"> būrelių. Mokiniai turėjo galimybę pasirinkti būrelį pagal savo poreikius. </w:t>
      </w:r>
    </w:p>
    <w:p w14:paraId="755FCBFB" w14:textId="77777777" w:rsidR="00866A20" w:rsidRPr="009018B6" w:rsidRDefault="00866A20" w:rsidP="00225114">
      <w:pPr>
        <w:autoSpaceDE w:val="0"/>
        <w:autoSpaceDN w:val="0"/>
        <w:adjustRightInd w:val="0"/>
        <w:spacing w:line="276" w:lineRule="auto"/>
        <w:jc w:val="center"/>
        <w:rPr>
          <w:rFonts w:eastAsiaTheme="minorHAnsi"/>
          <w:b/>
          <w:color w:val="000000"/>
        </w:rPr>
      </w:pPr>
    </w:p>
    <w:p w14:paraId="7268CF5C" w14:textId="77777777" w:rsidR="005B7169" w:rsidRPr="009018B6" w:rsidRDefault="005B7169" w:rsidP="00225114">
      <w:pPr>
        <w:autoSpaceDE w:val="0"/>
        <w:autoSpaceDN w:val="0"/>
        <w:adjustRightInd w:val="0"/>
        <w:spacing w:line="276" w:lineRule="auto"/>
        <w:jc w:val="center"/>
        <w:rPr>
          <w:rFonts w:eastAsiaTheme="minorHAnsi"/>
          <w:b/>
          <w:color w:val="000000"/>
        </w:rPr>
      </w:pPr>
    </w:p>
    <w:p w14:paraId="39E7FF19" w14:textId="77777777" w:rsidR="005B7169" w:rsidRPr="009018B6" w:rsidRDefault="005B7169" w:rsidP="00225114">
      <w:pPr>
        <w:autoSpaceDE w:val="0"/>
        <w:autoSpaceDN w:val="0"/>
        <w:adjustRightInd w:val="0"/>
        <w:spacing w:line="276" w:lineRule="auto"/>
        <w:jc w:val="center"/>
        <w:rPr>
          <w:rFonts w:eastAsiaTheme="minorHAnsi"/>
          <w:b/>
          <w:color w:val="000000"/>
        </w:rPr>
      </w:pPr>
    </w:p>
    <w:p w14:paraId="14323388" w14:textId="77777777" w:rsidR="005B7169" w:rsidRPr="009018B6" w:rsidRDefault="005B7169" w:rsidP="00225114">
      <w:pPr>
        <w:autoSpaceDE w:val="0"/>
        <w:autoSpaceDN w:val="0"/>
        <w:adjustRightInd w:val="0"/>
        <w:spacing w:line="276" w:lineRule="auto"/>
        <w:jc w:val="center"/>
        <w:rPr>
          <w:rFonts w:eastAsiaTheme="minorHAnsi"/>
          <w:b/>
          <w:color w:val="000000"/>
        </w:rPr>
      </w:pPr>
    </w:p>
    <w:p w14:paraId="77216034" w14:textId="77777777" w:rsidR="00225114" w:rsidRPr="009018B6" w:rsidRDefault="00225114" w:rsidP="00225114">
      <w:pPr>
        <w:autoSpaceDE w:val="0"/>
        <w:autoSpaceDN w:val="0"/>
        <w:adjustRightInd w:val="0"/>
        <w:spacing w:line="276" w:lineRule="auto"/>
        <w:jc w:val="center"/>
        <w:rPr>
          <w:rFonts w:eastAsiaTheme="minorHAnsi"/>
          <w:b/>
          <w:color w:val="000000"/>
        </w:rPr>
      </w:pPr>
      <w:r w:rsidRPr="009018B6">
        <w:rPr>
          <w:rFonts w:eastAsiaTheme="minorHAnsi"/>
          <w:b/>
          <w:color w:val="000000"/>
        </w:rPr>
        <w:t>Mokyklos pedagoginiai darbuotojai</w:t>
      </w:r>
    </w:p>
    <w:p w14:paraId="5674AD31" w14:textId="77777777" w:rsidR="00225114" w:rsidRPr="009018B6" w:rsidRDefault="00225114" w:rsidP="00225114">
      <w:pPr>
        <w:autoSpaceDE w:val="0"/>
        <w:autoSpaceDN w:val="0"/>
        <w:adjustRightInd w:val="0"/>
        <w:spacing w:line="276" w:lineRule="auto"/>
        <w:jc w:val="center"/>
        <w:rPr>
          <w:rFonts w:eastAsiaTheme="minorHAnsi"/>
          <w:b/>
          <w:color w:val="000000"/>
        </w:rPr>
      </w:pPr>
    </w:p>
    <w:tbl>
      <w:tblPr>
        <w:tblStyle w:val="4tinkleliolentel4parykinimas"/>
        <w:tblW w:w="0" w:type="auto"/>
        <w:jc w:val="center"/>
        <w:tblLook w:val="04A0" w:firstRow="1" w:lastRow="0" w:firstColumn="1" w:lastColumn="0" w:noHBand="0" w:noVBand="1"/>
      </w:tblPr>
      <w:tblGrid>
        <w:gridCol w:w="3397"/>
        <w:gridCol w:w="3549"/>
      </w:tblGrid>
      <w:tr w:rsidR="00225114" w:rsidRPr="009018B6" w14:paraId="1B8682A4" w14:textId="77777777" w:rsidTr="002251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14:paraId="552505D8" w14:textId="77777777" w:rsidR="00225114" w:rsidRPr="009018B6" w:rsidRDefault="00225114" w:rsidP="00225114">
            <w:pPr>
              <w:autoSpaceDE w:val="0"/>
              <w:autoSpaceDN w:val="0"/>
              <w:adjustRightInd w:val="0"/>
              <w:spacing w:line="276" w:lineRule="auto"/>
              <w:jc w:val="center"/>
              <w:rPr>
                <w:rFonts w:eastAsiaTheme="minorHAnsi"/>
                <w:color w:val="000000"/>
                <w:sz w:val="22"/>
                <w:szCs w:val="22"/>
              </w:rPr>
            </w:pPr>
            <w:r w:rsidRPr="009018B6">
              <w:rPr>
                <w:rFonts w:eastAsiaTheme="minorHAnsi"/>
                <w:color w:val="000000"/>
                <w:sz w:val="22"/>
                <w:szCs w:val="22"/>
              </w:rPr>
              <w:t>Mokytojų kvalifikacinė kategorija</w:t>
            </w:r>
          </w:p>
        </w:tc>
        <w:tc>
          <w:tcPr>
            <w:tcW w:w="3549" w:type="dxa"/>
          </w:tcPr>
          <w:p w14:paraId="085E0F88" w14:textId="77777777" w:rsidR="00225114" w:rsidRPr="009018B6" w:rsidRDefault="00225114" w:rsidP="008271B2">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Mokytojų skaičius</w:t>
            </w:r>
          </w:p>
        </w:tc>
      </w:tr>
      <w:tr w:rsidR="00225114" w:rsidRPr="009018B6" w14:paraId="2A5E84D2"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FFE599" w:themeFill="accent4" w:themeFillTint="66"/>
          </w:tcPr>
          <w:p w14:paraId="124E83D4" w14:textId="77777777" w:rsidR="00225114" w:rsidRPr="009018B6" w:rsidRDefault="00225114" w:rsidP="00225114">
            <w:pPr>
              <w:autoSpaceDE w:val="0"/>
              <w:autoSpaceDN w:val="0"/>
              <w:adjustRightInd w:val="0"/>
              <w:spacing w:line="276" w:lineRule="auto"/>
              <w:rPr>
                <w:rFonts w:eastAsiaTheme="minorHAnsi"/>
                <w:b w:val="0"/>
                <w:color w:val="000000"/>
              </w:rPr>
            </w:pPr>
            <w:r w:rsidRPr="009018B6">
              <w:rPr>
                <w:rFonts w:eastAsiaTheme="minorHAnsi"/>
                <w:b w:val="0"/>
                <w:color w:val="000000"/>
              </w:rPr>
              <w:t>Mokytojas</w:t>
            </w:r>
          </w:p>
        </w:tc>
        <w:tc>
          <w:tcPr>
            <w:tcW w:w="3549" w:type="dxa"/>
            <w:shd w:val="clear" w:color="auto" w:fill="FFE599" w:themeFill="accent4" w:themeFillTint="66"/>
          </w:tcPr>
          <w:p w14:paraId="692422F8" w14:textId="65A47913" w:rsidR="00225114" w:rsidRPr="009018B6" w:rsidRDefault="006A21DE" w:rsidP="008271B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rPr>
                <w:rFonts w:eastAsiaTheme="minorHAnsi"/>
                <w:color w:val="000000"/>
              </w:rPr>
              <w:t>2</w:t>
            </w:r>
          </w:p>
        </w:tc>
      </w:tr>
      <w:tr w:rsidR="00225114" w:rsidRPr="009018B6" w14:paraId="331B6281" w14:textId="77777777" w:rsidTr="00225114">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071A4861" w14:textId="77777777" w:rsidR="00225114" w:rsidRPr="009018B6" w:rsidRDefault="00225114" w:rsidP="00225114">
            <w:pPr>
              <w:autoSpaceDE w:val="0"/>
              <w:autoSpaceDN w:val="0"/>
              <w:adjustRightInd w:val="0"/>
              <w:spacing w:line="276" w:lineRule="auto"/>
              <w:rPr>
                <w:rFonts w:eastAsiaTheme="minorHAnsi"/>
                <w:b w:val="0"/>
                <w:color w:val="000000"/>
              </w:rPr>
            </w:pPr>
            <w:r w:rsidRPr="009018B6">
              <w:rPr>
                <w:rFonts w:eastAsiaTheme="minorHAnsi"/>
                <w:b w:val="0"/>
                <w:color w:val="000000"/>
              </w:rPr>
              <w:t>Vyresnysis mokytojas</w:t>
            </w:r>
          </w:p>
        </w:tc>
        <w:tc>
          <w:tcPr>
            <w:tcW w:w="3549" w:type="dxa"/>
          </w:tcPr>
          <w:p w14:paraId="16576DC9" w14:textId="73C076D9" w:rsidR="00225114" w:rsidRPr="009018B6" w:rsidRDefault="00225114" w:rsidP="00866A20">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rPr>
                <w:rFonts w:eastAsiaTheme="minorHAnsi"/>
                <w:color w:val="000000"/>
              </w:rPr>
              <w:t>1</w:t>
            </w:r>
            <w:r w:rsidR="006A21DE" w:rsidRPr="009018B6">
              <w:rPr>
                <w:rFonts w:eastAsiaTheme="minorHAnsi"/>
                <w:color w:val="000000"/>
              </w:rPr>
              <w:t>6</w:t>
            </w:r>
          </w:p>
        </w:tc>
      </w:tr>
      <w:tr w:rsidR="00225114" w:rsidRPr="009018B6" w14:paraId="4398F4C0"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FFE599" w:themeFill="accent4" w:themeFillTint="66"/>
          </w:tcPr>
          <w:p w14:paraId="3C9EC854" w14:textId="77777777" w:rsidR="00225114" w:rsidRPr="009018B6" w:rsidRDefault="00225114" w:rsidP="00225114">
            <w:pPr>
              <w:autoSpaceDE w:val="0"/>
              <w:autoSpaceDN w:val="0"/>
              <w:adjustRightInd w:val="0"/>
              <w:spacing w:line="276" w:lineRule="auto"/>
              <w:rPr>
                <w:rFonts w:eastAsiaTheme="minorHAnsi"/>
                <w:b w:val="0"/>
                <w:color w:val="000000"/>
              </w:rPr>
            </w:pPr>
            <w:r w:rsidRPr="009018B6">
              <w:rPr>
                <w:rFonts w:eastAsiaTheme="minorHAnsi"/>
                <w:b w:val="0"/>
                <w:color w:val="000000"/>
              </w:rPr>
              <w:t>Mokytojas metodininkas</w:t>
            </w:r>
          </w:p>
        </w:tc>
        <w:tc>
          <w:tcPr>
            <w:tcW w:w="3549" w:type="dxa"/>
            <w:shd w:val="clear" w:color="auto" w:fill="FFE599" w:themeFill="accent4" w:themeFillTint="66"/>
          </w:tcPr>
          <w:p w14:paraId="327813B6" w14:textId="3EC139B7" w:rsidR="00225114" w:rsidRPr="009018B6" w:rsidRDefault="006A21DE" w:rsidP="008271B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rPr>
                <w:rFonts w:eastAsiaTheme="minorHAnsi"/>
                <w:color w:val="000000"/>
              </w:rPr>
              <w:t>4</w:t>
            </w:r>
          </w:p>
        </w:tc>
      </w:tr>
    </w:tbl>
    <w:p w14:paraId="5DF2361A" w14:textId="77777777" w:rsidR="00445B37" w:rsidRPr="009018B6" w:rsidRDefault="00445B37" w:rsidP="00225114">
      <w:pPr>
        <w:autoSpaceDE w:val="0"/>
        <w:autoSpaceDN w:val="0"/>
        <w:adjustRightInd w:val="0"/>
        <w:spacing w:line="276" w:lineRule="auto"/>
        <w:rPr>
          <w:rFonts w:eastAsiaTheme="minorHAnsi"/>
          <w:b/>
          <w:color w:val="000000"/>
        </w:rPr>
      </w:pPr>
    </w:p>
    <w:p w14:paraId="301260CF" w14:textId="77777777" w:rsidR="00225114" w:rsidRPr="009018B6" w:rsidRDefault="00225114" w:rsidP="00225114">
      <w:pPr>
        <w:autoSpaceDE w:val="0"/>
        <w:autoSpaceDN w:val="0"/>
        <w:adjustRightInd w:val="0"/>
        <w:spacing w:line="276" w:lineRule="auto"/>
        <w:jc w:val="center"/>
        <w:rPr>
          <w:b/>
        </w:rPr>
      </w:pPr>
      <w:r w:rsidRPr="009018B6">
        <w:rPr>
          <w:b/>
        </w:rPr>
        <w:t>Savivaldos institucijos</w:t>
      </w:r>
    </w:p>
    <w:p w14:paraId="4C18A51D" w14:textId="77777777" w:rsidR="00225114" w:rsidRPr="009018B6" w:rsidRDefault="00225114" w:rsidP="00225114">
      <w:pPr>
        <w:autoSpaceDE w:val="0"/>
        <w:autoSpaceDN w:val="0"/>
        <w:adjustRightInd w:val="0"/>
        <w:spacing w:line="276" w:lineRule="auto"/>
        <w:jc w:val="center"/>
        <w:rPr>
          <w:b/>
        </w:rPr>
      </w:pPr>
    </w:p>
    <w:tbl>
      <w:tblPr>
        <w:tblStyle w:val="4tinkleliolentel4parykinimas"/>
        <w:tblW w:w="0" w:type="auto"/>
        <w:jc w:val="center"/>
        <w:tblLook w:val="04A0" w:firstRow="1" w:lastRow="0" w:firstColumn="1" w:lastColumn="0" w:noHBand="0" w:noVBand="1"/>
      </w:tblPr>
      <w:tblGrid>
        <w:gridCol w:w="1980"/>
        <w:gridCol w:w="3969"/>
        <w:gridCol w:w="3265"/>
      </w:tblGrid>
      <w:tr w:rsidR="00225114" w:rsidRPr="009018B6" w14:paraId="16423631" w14:textId="77777777" w:rsidTr="00B828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883210D" w14:textId="77777777" w:rsidR="00225114" w:rsidRPr="009018B6" w:rsidRDefault="00225114" w:rsidP="00225114">
            <w:pPr>
              <w:autoSpaceDE w:val="0"/>
              <w:autoSpaceDN w:val="0"/>
              <w:adjustRightInd w:val="0"/>
              <w:spacing w:line="276" w:lineRule="auto"/>
              <w:jc w:val="center"/>
              <w:rPr>
                <w:rFonts w:eastAsiaTheme="minorHAnsi"/>
                <w:color w:val="000000"/>
                <w:sz w:val="22"/>
                <w:szCs w:val="22"/>
              </w:rPr>
            </w:pPr>
            <w:r w:rsidRPr="009018B6">
              <w:rPr>
                <w:rFonts w:eastAsiaTheme="minorHAnsi"/>
                <w:color w:val="000000"/>
                <w:sz w:val="22"/>
                <w:szCs w:val="22"/>
              </w:rPr>
              <w:t>Pavadinimas</w:t>
            </w:r>
          </w:p>
        </w:tc>
        <w:tc>
          <w:tcPr>
            <w:tcW w:w="3969" w:type="dxa"/>
          </w:tcPr>
          <w:p w14:paraId="0997CF8F" w14:textId="77777777" w:rsidR="00225114" w:rsidRPr="009018B6" w:rsidRDefault="00225114" w:rsidP="00225114">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Apibrėžtis</w:t>
            </w:r>
          </w:p>
        </w:tc>
        <w:tc>
          <w:tcPr>
            <w:tcW w:w="3265" w:type="dxa"/>
          </w:tcPr>
          <w:p w14:paraId="200260A4" w14:textId="77777777" w:rsidR="00225114" w:rsidRPr="009018B6" w:rsidRDefault="00225114" w:rsidP="00225114">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szCs w:val="22"/>
              </w:rPr>
            </w:pPr>
            <w:r w:rsidRPr="009018B6">
              <w:rPr>
                <w:rFonts w:eastAsiaTheme="minorHAnsi"/>
                <w:color w:val="000000"/>
                <w:sz w:val="22"/>
                <w:szCs w:val="22"/>
              </w:rPr>
              <w:t>Vykdytos veiklos</w:t>
            </w:r>
          </w:p>
        </w:tc>
      </w:tr>
      <w:tr w:rsidR="00225114" w:rsidRPr="009018B6" w14:paraId="5DB6C3AA"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E599" w:themeFill="accent4" w:themeFillTint="66"/>
          </w:tcPr>
          <w:p w14:paraId="0525BBA3" w14:textId="77777777" w:rsidR="00225114" w:rsidRPr="009018B6" w:rsidRDefault="00AF2FE0" w:rsidP="00AF2FE0">
            <w:pPr>
              <w:autoSpaceDE w:val="0"/>
              <w:autoSpaceDN w:val="0"/>
              <w:adjustRightInd w:val="0"/>
              <w:spacing w:line="276" w:lineRule="auto"/>
              <w:rPr>
                <w:rFonts w:eastAsiaTheme="minorHAnsi"/>
                <w:b w:val="0"/>
                <w:color w:val="000000"/>
              </w:rPr>
            </w:pPr>
            <w:r w:rsidRPr="009018B6">
              <w:rPr>
                <w:rFonts w:eastAsiaTheme="minorHAnsi"/>
                <w:b w:val="0"/>
                <w:color w:val="000000"/>
              </w:rPr>
              <w:t>Mokyklos taryba</w:t>
            </w:r>
          </w:p>
        </w:tc>
        <w:tc>
          <w:tcPr>
            <w:tcW w:w="3969" w:type="dxa"/>
            <w:shd w:val="clear" w:color="auto" w:fill="FFE599" w:themeFill="accent4" w:themeFillTint="66"/>
          </w:tcPr>
          <w:p w14:paraId="139C1AC8" w14:textId="77777777" w:rsidR="00225114" w:rsidRPr="009018B6" w:rsidRDefault="00AF2FE0" w:rsidP="004A23D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t xml:space="preserve">Aukščiausia savivaldos institucija, atstovaujanti mokiniams, mokytojams, tėvams (globėjams, rūpintojams), socialiniams partneriams ir vietos bendruomenei, telkiant </w:t>
            </w:r>
            <w:r w:rsidR="00B8282A" w:rsidRPr="009018B6">
              <w:t>M</w:t>
            </w:r>
            <w:r w:rsidRPr="009018B6">
              <w:t>okyklos bendruomenę svarbiausiems veiklos tikslams ir uždaviniams spręsti</w:t>
            </w:r>
          </w:p>
        </w:tc>
        <w:tc>
          <w:tcPr>
            <w:tcW w:w="3265" w:type="dxa"/>
            <w:shd w:val="clear" w:color="auto" w:fill="FFE599" w:themeFill="accent4" w:themeFillTint="66"/>
          </w:tcPr>
          <w:p w14:paraId="66BC37D5" w14:textId="77777777" w:rsidR="00225114" w:rsidRPr="009018B6" w:rsidRDefault="00B8282A" w:rsidP="00B8282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t>U</w:t>
            </w:r>
            <w:r w:rsidR="00AF2FE0" w:rsidRPr="009018B6">
              <w:t>gdymo plan</w:t>
            </w:r>
            <w:r w:rsidR="00445458" w:rsidRPr="009018B6">
              <w:t>o, V</w:t>
            </w:r>
            <w:r w:rsidRPr="009018B6">
              <w:t>eiklos plano</w:t>
            </w:r>
            <w:r w:rsidR="00AF2FE0" w:rsidRPr="009018B6">
              <w:t xml:space="preserve">, </w:t>
            </w:r>
            <w:r w:rsidRPr="009018B6">
              <w:t>M</w:t>
            </w:r>
            <w:r w:rsidR="00AF2FE0" w:rsidRPr="009018B6">
              <w:t>okyklos paramos fondo lėšų panaudojim</w:t>
            </w:r>
            <w:r w:rsidRPr="009018B6">
              <w:t>o</w:t>
            </w:r>
            <w:r w:rsidR="00AF2FE0" w:rsidRPr="009018B6">
              <w:t>, vadovėlių užsakym</w:t>
            </w:r>
            <w:r w:rsidRPr="009018B6">
              <w:t>o derinimas</w:t>
            </w:r>
          </w:p>
        </w:tc>
      </w:tr>
      <w:tr w:rsidR="00225114" w:rsidRPr="009018B6" w14:paraId="3DC47764" w14:textId="77777777" w:rsidTr="0028486E">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E599" w:themeFill="accent4" w:themeFillTint="66"/>
          </w:tcPr>
          <w:p w14:paraId="477D3011" w14:textId="77777777" w:rsidR="00225114" w:rsidRPr="009018B6" w:rsidRDefault="00B8282A" w:rsidP="00AF2FE0">
            <w:pPr>
              <w:autoSpaceDE w:val="0"/>
              <w:autoSpaceDN w:val="0"/>
              <w:adjustRightInd w:val="0"/>
              <w:spacing w:line="276" w:lineRule="auto"/>
              <w:rPr>
                <w:rFonts w:eastAsiaTheme="minorHAnsi"/>
                <w:b w:val="0"/>
                <w:color w:val="000000"/>
              </w:rPr>
            </w:pPr>
            <w:r w:rsidRPr="009018B6">
              <w:rPr>
                <w:b w:val="0"/>
              </w:rPr>
              <w:t>Mokytojų taryba</w:t>
            </w:r>
          </w:p>
        </w:tc>
        <w:tc>
          <w:tcPr>
            <w:tcW w:w="3969" w:type="dxa"/>
            <w:shd w:val="clear" w:color="auto" w:fill="FFE599" w:themeFill="accent4" w:themeFillTint="66"/>
          </w:tcPr>
          <w:p w14:paraId="28A9D7D1" w14:textId="77777777" w:rsidR="00225114" w:rsidRPr="009018B6" w:rsidRDefault="00B8282A" w:rsidP="00B8282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t>Nuolat veikianti Mokyklos savivaldos institucija pedagogų  profesiniams bei bendriems ugdymo klausimams spręsti</w:t>
            </w:r>
          </w:p>
        </w:tc>
        <w:tc>
          <w:tcPr>
            <w:tcW w:w="3265" w:type="dxa"/>
            <w:shd w:val="clear" w:color="auto" w:fill="FFE599" w:themeFill="accent4" w:themeFillTint="66"/>
          </w:tcPr>
          <w:p w14:paraId="16C92606" w14:textId="77777777" w:rsidR="00225114" w:rsidRPr="009018B6" w:rsidRDefault="00B8282A" w:rsidP="00AF2FE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t>Ugdymo proceso organizavimo, ugdymo plano įgyvendinimo, pamokų pasiskirstymo, mokinių mokymosi krūvio bei vertinimo kriterijų klausimų sprendimas</w:t>
            </w:r>
          </w:p>
        </w:tc>
      </w:tr>
      <w:tr w:rsidR="00225114" w:rsidRPr="009018B6" w14:paraId="0C523259"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E599" w:themeFill="accent4" w:themeFillTint="66"/>
          </w:tcPr>
          <w:p w14:paraId="35250E8C" w14:textId="77777777" w:rsidR="00225114" w:rsidRPr="009018B6" w:rsidRDefault="00B8282A" w:rsidP="00AF2FE0">
            <w:pPr>
              <w:autoSpaceDE w:val="0"/>
              <w:autoSpaceDN w:val="0"/>
              <w:adjustRightInd w:val="0"/>
              <w:spacing w:line="276" w:lineRule="auto"/>
              <w:rPr>
                <w:rFonts w:eastAsiaTheme="minorHAnsi"/>
                <w:b w:val="0"/>
                <w:color w:val="000000"/>
              </w:rPr>
            </w:pPr>
            <w:r w:rsidRPr="009018B6">
              <w:rPr>
                <w:b w:val="0"/>
              </w:rPr>
              <w:t>Mokinių taryba</w:t>
            </w:r>
          </w:p>
        </w:tc>
        <w:tc>
          <w:tcPr>
            <w:tcW w:w="3969" w:type="dxa"/>
            <w:shd w:val="clear" w:color="auto" w:fill="FFE599" w:themeFill="accent4" w:themeFillTint="66"/>
          </w:tcPr>
          <w:p w14:paraId="69ABD4D1" w14:textId="77777777" w:rsidR="00225114" w:rsidRPr="009018B6" w:rsidRDefault="00B8282A" w:rsidP="00AF2F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t>Aukščiausia mokinių savivaldos institucija</w:t>
            </w:r>
          </w:p>
        </w:tc>
        <w:tc>
          <w:tcPr>
            <w:tcW w:w="3265" w:type="dxa"/>
            <w:shd w:val="clear" w:color="auto" w:fill="FFE599" w:themeFill="accent4" w:themeFillTint="66"/>
          </w:tcPr>
          <w:p w14:paraId="00104C77" w14:textId="77777777" w:rsidR="00225114" w:rsidRPr="009018B6" w:rsidRDefault="00B8282A" w:rsidP="00B8282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t>Tarpininkavimas sprendžiant mokinių ugdymosi, elgesio problemas, pasiūlymų dėl mokinių užimtumo organizavimo teikimas</w:t>
            </w:r>
          </w:p>
        </w:tc>
      </w:tr>
      <w:tr w:rsidR="00225114" w:rsidRPr="009018B6" w14:paraId="5D42614E" w14:textId="77777777" w:rsidTr="0028486E">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E599" w:themeFill="accent4" w:themeFillTint="66"/>
          </w:tcPr>
          <w:p w14:paraId="48622DE4" w14:textId="300F02BA" w:rsidR="00225114" w:rsidRPr="009018B6" w:rsidRDefault="007E76AA" w:rsidP="00AF2FE0">
            <w:pPr>
              <w:autoSpaceDE w:val="0"/>
              <w:autoSpaceDN w:val="0"/>
              <w:adjustRightInd w:val="0"/>
              <w:spacing w:line="276" w:lineRule="auto"/>
              <w:rPr>
                <w:rFonts w:eastAsiaTheme="minorHAnsi"/>
                <w:b w:val="0"/>
                <w:color w:val="000000"/>
              </w:rPr>
            </w:pPr>
            <w:r w:rsidRPr="009018B6">
              <w:rPr>
                <w:b w:val="0"/>
              </w:rPr>
              <w:t>Mokyklos metodinis centras</w:t>
            </w:r>
          </w:p>
        </w:tc>
        <w:tc>
          <w:tcPr>
            <w:tcW w:w="3969" w:type="dxa"/>
            <w:shd w:val="clear" w:color="auto" w:fill="FFE599" w:themeFill="accent4" w:themeFillTint="66"/>
          </w:tcPr>
          <w:p w14:paraId="798755BE" w14:textId="3E9DFF2B" w:rsidR="00225114" w:rsidRPr="009018B6" w:rsidRDefault="00203D90" w:rsidP="007E76A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t>Skirta</w:t>
            </w:r>
            <w:r w:rsidR="007E76AA" w:rsidRPr="009018B6">
              <w:t>s</w:t>
            </w:r>
            <w:r w:rsidRPr="009018B6">
              <w:t xml:space="preserve"> Mokyklos metodinei veiklai organizuoti, j</w:t>
            </w:r>
            <w:r w:rsidR="007E76AA" w:rsidRPr="009018B6">
              <w:t>į</w:t>
            </w:r>
            <w:r w:rsidRPr="009018B6">
              <w:t xml:space="preserve"> sudaro </w:t>
            </w:r>
            <w:r w:rsidR="007E76AA" w:rsidRPr="009018B6">
              <w:t>visi Mokyklos mokytojai</w:t>
            </w:r>
          </w:p>
        </w:tc>
        <w:tc>
          <w:tcPr>
            <w:tcW w:w="3265" w:type="dxa"/>
            <w:shd w:val="clear" w:color="auto" w:fill="FFE599" w:themeFill="accent4" w:themeFillTint="66"/>
          </w:tcPr>
          <w:p w14:paraId="57F14073" w14:textId="2726C800" w:rsidR="00225114" w:rsidRPr="009018B6" w:rsidRDefault="00203D90" w:rsidP="007E76AA">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018B6">
              <w:t>Metodinių problemų sprendimas, švietimo idėjų, pedagogikos mokslo naujovių, mokytojų gerosios patirties sklaidos</w:t>
            </w:r>
            <w:r w:rsidR="007E76AA" w:rsidRPr="009018B6">
              <w:t>, kolegialaus bendradarbiavimo skatinimas</w:t>
            </w:r>
          </w:p>
        </w:tc>
      </w:tr>
      <w:tr w:rsidR="00225114" w:rsidRPr="009018B6" w14:paraId="50B20441" w14:textId="77777777" w:rsidTr="00284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E599" w:themeFill="accent4" w:themeFillTint="66"/>
          </w:tcPr>
          <w:p w14:paraId="569BCBE5" w14:textId="00295EF2" w:rsidR="00225114" w:rsidRPr="009018B6" w:rsidRDefault="00D368B8" w:rsidP="00D368B8">
            <w:pPr>
              <w:autoSpaceDE w:val="0"/>
              <w:autoSpaceDN w:val="0"/>
              <w:adjustRightInd w:val="0"/>
              <w:spacing w:line="276" w:lineRule="auto"/>
              <w:rPr>
                <w:rFonts w:eastAsiaTheme="minorHAnsi"/>
                <w:b w:val="0"/>
                <w:color w:val="000000"/>
              </w:rPr>
            </w:pPr>
            <w:r w:rsidRPr="009018B6">
              <w:rPr>
                <w:b w:val="0"/>
              </w:rPr>
              <w:t>Mokinių tėvų (globėjų, rūpintojų) komitetas</w:t>
            </w:r>
          </w:p>
        </w:tc>
        <w:tc>
          <w:tcPr>
            <w:tcW w:w="3969" w:type="dxa"/>
            <w:shd w:val="clear" w:color="auto" w:fill="FFE599" w:themeFill="accent4" w:themeFillTint="66"/>
          </w:tcPr>
          <w:p w14:paraId="31E9F2E0" w14:textId="1E8F1C4A" w:rsidR="00225114" w:rsidRPr="009018B6" w:rsidRDefault="00D368B8" w:rsidP="00AF2F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t xml:space="preserve">Mokinių tėvų (globėjų, rūpintojų) komitetas – </w:t>
            </w:r>
            <w:r w:rsidR="00203D90" w:rsidRPr="009018B6">
              <w:t>savivaldos organizacija</w:t>
            </w:r>
          </w:p>
        </w:tc>
        <w:tc>
          <w:tcPr>
            <w:tcW w:w="3265" w:type="dxa"/>
            <w:shd w:val="clear" w:color="auto" w:fill="FFE599" w:themeFill="accent4" w:themeFillTint="66"/>
          </w:tcPr>
          <w:p w14:paraId="77173751" w14:textId="7FD0407E" w:rsidR="00225114" w:rsidRPr="009018B6" w:rsidRDefault="00D368B8" w:rsidP="00D368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9018B6">
              <w:rPr>
                <w:rFonts w:ascii="TimesNewRomanPSMT" w:eastAsiaTheme="minorHAnsi" w:hAnsi="TimesNewRomanPSMT" w:cs="TimesNewRomanPSMT"/>
              </w:rPr>
              <w:t xml:space="preserve">Siūlymų teikimas dėl ugdymo proceso ir mokinių laisvalaikio organizavimo, bendradarbiavimas su kitomis Mokyklos savivaldos institucijomis, administracija </w:t>
            </w:r>
          </w:p>
        </w:tc>
      </w:tr>
    </w:tbl>
    <w:p w14:paraId="585A05C2" w14:textId="77777777" w:rsidR="00DF29EC" w:rsidRPr="009018B6" w:rsidRDefault="00DF29EC" w:rsidP="00203D90">
      <w:pPr>
        <w:spacing w:line="276" w:lineRule="auto"/>
        <w:jc w:val="both"/>
      </w:pPr>
    </w:p>
    <w:p w14:paraId="71C5AC9C" w14:textId="77777777" w:rsidR="006A21DE" w:rsidRPr="009018B6" w:rsidRDefault="006A21DE" w:rsidP="00203D90">
      <w:pPr>
        <w:spacing w:line="276" w:lineRule="auto"/>
        <w:jc w:val="both"/>
      </w:pPr>
    </w:p>
    <w:p w14:paraId="477BCD4A" w14:textId="77777777" w:rsidR="006A21DE" w:rsidRPr="009018B6" w:rsidRDefault="006A21DE" w:rsidP="00203D90">
      <w:pPr>
        <w:spacing w:line="276" w:lineRule="auto"/>
        <w:jc w:val="both"/>
      </w:pPr>
    </w:p>
    <w:p w14:paraId="737F6A05" w14:textId="77777777" w:rsidR="006A21DE" w:rsidRPr="009018B6" w:rsidRDefault="006A21DE" w:rsidP="00203D90">
      <w:pPr>
        <w:spacing w:line="276" w:lineRule="auto"/>
        <w:jc w:val="both"/>
      </w:pPr>
    </w:p>
    <w:p w14:paraId="109BBCA5" w14:textId="77777777" w:rsidR="00203D90" w:rsidRPr="009018B6" w:rsidRDefault="008C2C45" w:rsidP="00203D90">
      <w:pPr>
        <w:spacing w:line="276" w:lineRule="auto"/>
        <w:jc w:val="center"/>
        <w:rPr>
          <w:b/>
        </w:rPr>
      </w:pPr>
      <w:r w:rsidRPr="009018B6">
        <w:rPr>
          <w:b/>
        </w:rPr>
        <w:lastRenderedPageBreak/>
        <w:t>Mokymosi rezultatai</w:t>
      </w:r>
    </w:p>
    <w:p w14:paraId="41A0BF43" w14:textId="77777777" w:rsidR="008C2C45" w:rsidRPr="009018B6" w:rsidRDefault="008C2C45" w:rsidP="008C2C45">
      <w:pPr>
        <w:spacing w:line="276" w:lineRule="auto"/>
        <w:rPr>
          <w:b/>
        </w:rPr>
      </w:pPr>
    </w:p>
    <w:p w14:paraId="0D33645C" w14:textId="40145534" w:rsidR="00916AB6" w:rsidRPr="009018B6" w:rsidRDefault="00866A20" w:rsidP="00440F47">
      <w:pPr>
        <w:spacing w:line="276" w:lineRule="auto"/>
        <w:ind w:firstLine="851"/>
        <w:jc w:val="both"/>
      </w:pPr>
      <w:r w:rsidRPr="009018B6">
        <w:t>202</w:t>
      </w:r>
      <w:r w:rsidR="006A21DE" w:rsidRPr="009018B6">
        <w:t>3</w:t>
      </w:r>
      <w:r w:rsidR="00916AB6" w:rsidRPr="009018B6">
        <w:t>–202</w:t>
      </w:r>
      <w:r w:rsidR="006A21DE" w:rsidRPr="009018B6">
        <w:t>4</w:t>
      </w:r>
      <w:r w:rsidR="00916AB6" w:rsidRPr="009018B6">
        <w:t xml:space="preserve"> m. m. </w:t>
      </w:r>
      <w:r w:rsidR="003E43D0" w:rsidRPr="009018B6">
        <w:t xml:space="preserve">5–10 klasių </w:t>
      </w:r>
      <w:r w:rsidR="00916AB6" w:rsidRPr="009018B6">
        <w:t>mokinių pažangumo vidurkis:</w:t>
      </w:r>
    </w:p>
    <w:p w14:paraId="4F075AD6" w14:textId="77777777" w:rsidR="008C2C45" w:rsidRPr="009018B6" w:rsidRDefault="00916AB6" w:rsidP="003B151D">
      <w:pPr>
        <w:pStyle w:val="Antrat2"/>
      </w:pPr>
      <w:r w:rsidRPr="009018B6">
        <w:rPr>
          <w:noProof/>
          <w:lang w:eastAsia="lt-LT"/>
        </w:rPr>
        <w:drawing>
          <wp:inline distT="0" distB="0" distL="0" distR="0" wp14:anchorId="439EF7F2" wp14:editId="4687E522">
            <wp:extent cx="5867400" cy="3276600"/>
            <wp:effectExtent l="0" t="0" r="0"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350440" w14:textId="77777777" w:rsidR="003E43D0" w:rsidRPr="009018B6" w:rsidRDefault="003E43D0" w:rsidP="003E43D0"/>
    <w:p w14:paraId="0138820D" w14:textId="468C956B" w:rsidR="003E43D0" w:rsidRPr="009018B6" w:rsidRDefault="003E43D0" w:rsidP="003E43D0">
      <w:pPr>
        <w:spacing w:line="276" w:lineRule="auto"/>
        <w:ind w:firstLine="851"/>
        <w:jc w:val="both"/>
      </w:pPr>
      <w:r w:rsidRPr="009018B6">
        <w:t>5–10 klasių pažangumo lyginamoji analizė</w:t>
      </w:r>
      <w:r w:rsidR="00A63F53" w:rsidRPr="009018B6">
        <w:t xml:space="preserve"> (vidurkis)</w:t>
      </w:r>
      <w:r w:rsidRPr="009018B6">
        <w:t>:</w:t>
      </w:r>
    </w:p>
    <w:p w14:paraId="1E10700E" w14:textId="77777777" w:rsidR="003E43D0" w:rsidRPr="009018B6" w:rsidRDefault="003E43D0" w:rsidP="003E43D0">
      <w:pPr>
        <w:spacing w:line="276" w:lineRule="auto"/>
        <w:ind w:firstLine="851"/>
        <w:jc w:val="both"/>
      </w:pPr>
    </w:p>
    <w:tbl>
      <w:tblPr>
        <w:tblStyle w:val="Lentelstinklelis"/>
        <w:tblpPr w:leftFromText="180" w:rightFromText="180" w:vertAnchor="text" w:horzAnchor="margin" w:tblpXSpec="center" w:tblpY="244"/>
        <w:tblW w:w="0" w:type="auto"/>
        <w:tblInd w:w="0" w:type="dxa"/>
        <w:tblLook w:val="04A0" w:firstRow="1" w:lastRow="0" w:firstColumn="1" w:lastColumn="0" w:noHBand="0" w:noVBand="1"/>
      </w:tblPr>
      <w:tblGrid>
        <w:gridCol w:w="1838"/>
        <w:gridCol w:w="1488"/>
        <w:gridCol w:w="1489"/>
      </w:tblGrid>
      <w:tr w:rsidR="003E43D0" w:rsidRPr="009018B6" w14:paraId="130B0C17" w14:textId="77777777" w:rsidTr="003E43D0">
        <w:tc>
          <w:tcPr>
            <w:tcW w:w="1838" w:type="dxa"/>
          </w:tcPr>
          <w:p w14:paraId="28FB743A" w14:textId="4496B8A3" w:rsidR="003E43D0" w:rsidRPr="009018B6" w:rsidRDefault="003E43D0" w:rsidP="003E43D0">
            <w:pPr>
              <w:spacing w:line="276" w:lineRule="auto"/>
              <w:jc w:val="center"/>
              <w:rPr>
                <w:b/>
                <w:sz w:val="22"/>
                <w:szCs w:val="22"/>
              </w:rPr>
            </w:pPr>
            <w:r w:rsidRPr="009018B6">
              <w:rPr>
                <w:b/>
                <w:sz w:val="22"/>
                <w:szCs w:val="22"/>
              </w:rPr>
              <w:t>2023–2024</w:t>
            </w:r>
          </w:p>
          <w:p w14:paraId="51A6A252" w14:textId="2B4D04EC" w:rsidR="003E43D0" w:rsidRPr="009018B6" w:rsidRDefault="003E43D0" w:rsidP="00F279F7">
            <w:pPr>
              <w:spacing w:line="276" w:lineRule="auto"/>
              <w:rPr>
                <w:b/>
                <w:sz w:val="22"/>
                <w:szCs w:val="22"/>
              </w:rPr>
            </w:pPr>
          </w:p>
        </w:tc>
        <w:tc>
          <w:tcPr>
            <w:tcW w:w="1488" w:type="dxa"/>
          </w:tcPr>
          <w:p w14:paraId="00AE080C" w14:textId="51C11238" w:rsidR="003E43D0" w:rsidRPr="009018B6" w:rsidRDefault="003E43D0" w:rsidP="00F279F7">
            <w:pPr>
              <w:spacing w:line="276" w:lineRule="auto"/>
              <w:jc w:val="center"/>
              <w:rPr>
                <w:b/>
                <w:sz w:val="22"/>
                <w:szCs w:val="22"/>
              </w:rPr>
            </w:pPr>
            <w:r w:rsidRPr="009018B6">
              <w:rPr>
                <w:b/>
                <w:sz w:val="22"/>
                <w:szCs w:val="22"/>
              </w:rPr>
              <w:t>2022–2023</w:t>
            </w:r>
          </w:p>
        </w:tc>
        <w:tc>
          <w:tcPr>
            <w:tcW w:w="1489" w:type="dxa"/>
          </w:tcPr>
          <w:p w14:paraId="2F77692F" w14:textId="75ECDAE8" w:rsidR="003E43D0" w:rsidRPr="009018B6" w:rsidRDefault="003E43D0" w:rsidP="00F279F7">
            <w:pPr>
              <w:spacing w:line="276" w:lineRule="auto"/>
              <w:jc w:val="center"/>
              <w:rPr>
                <w:b/>
                <w:sz w:val="22"/>
                <w:szCs w:val="22"/>
              </w:rPr>
            </w:pPr>
            <w:r w:rsidRPr="009018B6">
              <w:rPr>
                <w:b/>
                <w:sz w:val="22"/>
                <w:szCs w:val="22"/>
              </w:rPr>
              <w:t>2021–2022</w:t>
            </w:r>
          </w:p>
        </w:tc>
      </w:tr>
      <w:tr w:rsidR="003E43D0" w:rsidRPr="009018B6" w14:paraId="3A0F099A" w14:textId="77777777" w:rsidTr="00F279F7">
        <w:tc>
          <w:tcPr>
            <w:tcW w:w="1838" w:type="dxa"/>
          </w:tcPr>
          <w:p w14:paraId="29DB8F6F" w14:textId="0C26C63E" w:rsidR="003E43D0" w:rsidRPr="009018B6" w:rsidRDefault="003E43D0" w:rsidP="00F279F7">
            <w:pPr>
              <w:spacing w:line="276" w:lineRule="auto"/>
              <w:jc w:val="center"/>
              <w:rPr>
                <w:sz w:val="22"/>
                <w:szCs w:val="22"/>
              </w:rPr>
            </w:pPr>
            <w:r w:rsidRPr="009018B6">
              <w:rPr>
                <w:sz w:val="22"/>
                <w:szCs w:val="22"/>
              </w:rPr>
              <w:t>7,69</w:t>
            </w:r>
          </w:p>
        </w:tc>
        <w:tc>
          <w:tcPr>
            <w:tcW w:w="1488" w:type="dxa"/>
          </w:tcPr>
          <w:p w14:paraId="671A5293" w14:textId="671584FA" w:rsidR="003E43D0" w:rsidRPr="009018B6" w:rsidRDefault="003E43D0" w:rsidP="00F279F7">
            <w:pPr>
              <w:spacing w:line="276" w:lineRule="auto"/>
              <w:jc w:val="center"/>
              <w:rPr>
                <w:sz w:val="22"/>
                <w:szCs w:val="22"/>
              </w:rPr>
            </w:pPr>
            <w:r w:rsidRPr="009018B6">
              <w:rPr>
                <w:sz w:val="22"/>
                <w:szCs w:val="22"/>
              </w:rPr>
              <w:t>7,86</w:t>
            </w:r>
          </w:p>
        </w:tc>
        <w:tc>
          <w:tcPr>
            <w:tcW w:w="1489" w:type="dxa"/>
          </w:tcPr>
          <w:p w14:paraId="77DED144" w14:textId="483A78CB" w:rsidR="003E43D0" w:rsidRPr="009018B6" w:rsidRDefault="003E43D0" w:rsidP="00F279F7">
            <w:pPr>
              <w:spacing w:line="276" w:lineRule="auto"/>
              <w:jc w:val="center"/>
              <w:rPr>
                <w:sz w:val="22"/>
                <w:szCs w:val="22"/>
              </w:rPr>
            </w:pPr>
            <w:r w:rsidRPr="009018B6">
              <w:rPr>
                <w:sz w:val="22"/>
                <w:szCs w:val="22"/>
              </w:rPr>
              <w:t>7,77</w:t>
            </w:r>
          </w:p>
        </w:tc>
      </w:tr>
    </w:tbl>
    <w:p w14:paraId="36FB8209" w14:textId="77777777" w:rsidR="003E43D0" w:rsidRPr="009018B6" w:rsidRDefault="003E43D0" w:rsidP="003E43D0">
      <w:pPr>
        <w:spacing w:line="276" w:lineRule="auto"/>
        <w:ind w:firstLine="851"/>
        <w:jc w:val="both"/>
      </w:pPr>
    </w:p>
    <w:p w14:paraId="1034BC73" w14:textId="77777777" w:rsidR="003E43D0" w:rsidRPr="009018B6" w:rsidRDefault="003E43D0" w:rsidP="003E43D0">
      <w:pPr>
        <w:spacing w:line="276" w:lineRule="auto"/>
        <w:ind w:firstLine="851"/>
        <w:jc w:val="both"/>
      </w:pPr>
    </w:p>
    <w:p w14:paraId="69B869CF" w14:textId="77777777" w:rsidR="003E43D0" w:rsidRPr="009018B6" w:rsidRDefault="003E43D0" w:rsidP="003E43D0">
      <w:pPr>
        <w:spacing w:line="276" w:lineRule="auto"/>
        <w:ind w:firstLine="851"/>
        <w:jc w:val="both"/>
      </w:pPr>
    </w:p>
    <w:p w14:paraId="62C02288" w14:textId="77777777" w:rsidR="003E43D0" w:rsidRPr="009018B6" w:rsidRDefault="003E43D0" w:rsidP="003E43D0">
      <w:pPr>
        <w:spacing w:line="276" w:lineRule="auto"/>
        <w:ind w:firstLine="851"/>
        <w:jc w:val="both"/>
      </w:pPr>
    </w:p>
    <w:p w14:paraId="77A7943C" w14:textId="77777777" w:rsidR="003E43D0" w:rsidRPr="009018B6" w:rsidRDefault="003E43D0" w:rsidP="003E43D0">
      <w:pPr>
        <w:spacing w:line="276" w:lineRule="auto"/>
        <w:ind w:firstLine="851"/>
        <w:jc w:val="both"/>
        <w:rPr>
          <w:sz w:val="10"/>
          <w:szCs w:val="10"/>
        </w:rPr>
      </w:pPr>
    </w:p>
    <w:p w14:paraId="12BAAC3C" w14:textId="1FA27B45" w:rsidR="003E43D0" w:rsidRPr="009018B6" w:rsidRDefault="003E43D0" w:rsidP="003E43D0">
      <w:pPr>
        <w:spacing w:line="276" w:lineRule="auto"/>
        <w:ind w:firstLine="851"/>
        <w:jc w:val="both"/>
      </w:pPr>
      <w:r w:rsidRPr="009018B6">
        <w:t xml:space="preserve">PUPP </w:t>
      </w:r>
      <w:r w:rsidR="00A63F53" w:rsidRPr="009018B6">
        <w:t>rezultatai (vidurkis):</w:t>
      </w:r>
    </w:p>
    <w:tbl>
      <w:tblPr>
        <w:tblStyle w:val="Lentelstinklelis"/>
        <w:tblpPr w:leftFromText="180" w:rightFromText="180" w:vertAnchor="text" w:horzAnchor="margin" w:tblpXSpec="center" w:tblpY="244"/>
        <w:tblW w:w="0" w:type="auto"/>
        <w:tblInd w:w="0" w:type="dxa"/>
        <w:tblLook w:val="04A0" w:firstRow="1" w:lastRow="0" w:firstColumn="1" w:lastColumn="0" w:noHBand="0" w:noVBand="1"/>
      </w:tblPr>
      <w:tblGrid>
        <w:gridCol w:w="1838"/>
        <w:gridCol w:w="1488"/>
        <w:gridCol w:w="1489"/>
      </w:tblGrid>
      <w:tr w:rsidR="009039F6" w:rsidRPr="009018B6" w14:paraId="0AF47488" w14:textId="77777777" w:rsidTr="00F279F7">
        <w:tc>
          <w:tcPr>
            <w:tcW w:w="1838" w:type="dxa"/>
            <w:tcBorders>
              <w:tl2br w:val="single" w:sz="4" w:space="0" w:color="auto"/>
            </w:tcBorders>
          </w:tcPr>
          <w:p w14:paraId="600B3B51" w14:textId="77777777" w:rsidR="009039F6" w:rsidRPr="009018B6" w:rsidRDefault="009039F6" w:rsidP="00F279F7">
            <w:pPr>
              <w:spacing w:line="276" w:lineRule="auto"/>
              <w:rPr>
                <w:b/>
                <w:sz w:val="22"/>
                <w:szCs w:val="22"/>
              </w:rPr>
            </w:pPr>
            <w:r w:rsidRPr="009018B6">
              <w:rPr>
                <w:b/>
                <w:sz w:val="22"/>
                <w:szCs w:val="22"/>
              </w:rPr>
              <w:t xml:space="preserve">             </w:t>
            </w:r>
          </w:p>
          <w:p w14:paraId="29EF78B4" w14:textId="77777777" w:rsidR="009039F6" w:rsidRPr="009018B6" w:rsidRDefault="009039F6" w:rsidP="00F279F7">
            <w:pPr>
              <w:spacing w:line="276" w:lineRule="auto"/>
              <w:rPr>
                <w:b/>
                <w:sz w:val="22"/>
                <w:szCs w:val="22"/>
              </w:rPr>
            </w:pPr>
            <w:r w:rsidRPr="009018B6">
              <w:rPr>
                <w:b/>
                <w:sz w:val="22"/>
                <w:szCs w:val="22"/>
              </w:rPr>
              <w:t xml:space="preserve">               Dalykas</w:t>
            </w:r>
          </w:p>
          <w:p w14:paraId="62F668E8" w14:textId="77777777" w:rsidR="009039F6" w:rsidRPr="009018B6" w:rsidRDefault="009039F6" w:rsidP="00F279F7">
            <w:pPr>
              <w:spacing w:line="276" w:lineRule="auto"/>
              <w:rPr>
                <w:b/>
                <w:sz w:val="22"/>
                <w:szCs w:val="22"/>
              </w:rPr>
            </w:pPr>
            <w:r w:rsidRPr="009018B6">
              <w:rPr>
                <w:b/>
                <w:sz w:val="22"/>
                <w:szCs w:val="22"/>
              </w:rPr>
              <w:t>Mokslo</w:t>
            </w:r>
          </w:p>
          <w:p w14:paraId="22236C1E" w14:textId="77777777" w:rsidR="009039F6" w:rsidRPr="009018B6" w:rsidRDefault="009039F6" w:rsidP="00F279F7">
            <w:pPr>
              <w:spacing w:line="276" w:lineRule="auto"/>
              <w:rPr>
                <w:b/>
                <w:sz w:val="22"/>
                <w:szCs w:val="22"/>
              </w:rPr>
            </w:pPr>
            <w:r w:rsidRPr="009018B6">
              <w:rPr>
                <w:b/>
                <w:sz w:val="22"/>
                <w:szCs w:val="22"/>
              </w:rPr>
              <w:t>metai</w:t>
            </w:r>
          </w:p>
        </w:tc>
        <w:tc>
          <w:tcPr>
            <w:tcW w:w="1488" w:type="dxa"/>
          </w:tcPr>
          <w:p w14:paraId="43F77A96" w14:textId="737703D4" w:rsidR="009039F6" w:rsidRPr="009018B6" w:rsidRDefault="00CC2E0A" w:rsidP="00F279F7">
            <w:pPr>
              <w:spacing w:line="276" w:lineRule="auto"/>
              <w:jc w:val="center"/>
              <w:rPr>
                <w:b/>
                <w:sz w:val="22"/>
                <w:szCs w:val="22"/>
              </w:rPr>
            </w:pPr>
            <w:r w:rsidRPr="009018B6">
              <w:rPr>
                <w:b/>
                <w:sz w:val="22"/>
                <w:szCs w:val="22"/>
              </w:rPr>
              <w:t>Lietuvių kalba ir literatūra</w:t>
            </w:r>
          </w:p>
        </w:tc>
        <w:tc>
          <w:tcPr>
            <w:tcW w:w="1489" w:type="dxa"/>
          </w:tcPr>
          <w:p w14:paraId="0826B578" w14:textId="77777777" w:rsidR="009039F6" w:rsidRPr="009018B6" w:rsidRDefault="009039F6" w:rsidP="00F279F7">
            <w:pPr>
              <w:spacing w:line="276" w:lineRule="auto"/>
              <w:jc w:val="center"/>
              <w:rPr>
                <w:b/>
                <w:sz w:val="22"/>
                <w:szCs w:val="22"/>
              </w:rPr>
            </w:pPr>
            <w:r w:rsidRPr="009018B6">
              <w:rPr>
                <w:b/>
                <w:sz w:val="22"/>
                <w:szCs w:val="22"/>
              </w:rPr>
              <w:t>Matematika</w:t>
            </w:r>
          </w:p>
        </w:tc>
      </w:tr>
      <w:tr w:rsidR="009039F6" w:rsidRPr="009018B6" w14:paraId="744E7FD8" w14:textId="77777777" w:rsidTr="00F279F7">
        <w:tc>
          <w:tcPr>
            <w:tcW w:w="1838" w:type="dxa"/>
          </w:tcPr>
          <w:p w14:paraId="5F272C38" w14:textId="77777777" w:rsidR="009039F6" w:rsidRPr="009018B6" w:rsidRDefault="009039F6" w:rsidP="00F279F7">
            <w:pPr>
              <w:spacing w:line="276" w:lineRule="auto"/>
              <w:jc w:val="center"/>
              <w:rPr>
                <w:b/>
                <w:sz w:val="22"/>
                <w:szCs w:val="22"/>
              </w:rPr>
            </w:pPr>
            <w:r w:rsidRPr="009018B6">
              <w:rPr>
                <w:b/>
                <w:sz w:val="22"/>
                <w:szCs w:val="22"/>
              </w:rPr>
              <w:t>2023–2024</w:t>
            </w:r>
          </w:p>
        </w:tc>
        <w:tc>
          <w:tcPr>
            <w:tcW w:w="1488" w:type="dxa"/>
          </w:tcPr>
          <w:p w14:paraId="7CD83DA0" w14:textId="576F2BE0" w:rsidR="009039F6" w:rsidRPr="009018B6" w:rsidRDefault="00CC2E0A" w:rsidP="00F279F7">
            <w:pPr>
              <w:spacing w:line="276" w:lineRule="auto"/>
              <w:jc w:val="center"/>
              <w:rPr>
                <w:sz w:val="22"/>
                <w:szCs w:val="22"/>
              </w:rPr>
            </w:pPr>
            <w:r w:rsidRPr="009018B6">
              <w:rPr>
                <w:sz w:val="22"/>
                <w:szCs w:val="22"/>
              </w:rPr>
              <w:t>6,5</w:t>
            </w:r>
          </w:p>
        </w:tc>
        <w:tc>
          <w:tcPr>
            <w:tcW w:w="1489" w:type="dxa"/>
          </w:tcPr>
          <w:p w14:paraId="0EC128CD" w14:textId="5EF31274" w:rsidR="009039F6" w:rsidRPr="009018B6" w:rsidRDefault="00CC2E0A" w:rsidP="00F279F7">
            <w:pPr>
              <w:spacing w:line="276" w:lineRule="auto"/>
              <w:jc w:val="center"/>
              <w:rPr>
                <w:sz w:val="22"/>
                <w:szCs w:val="22"/>
              </w:rPr>
            </w:pPr>
            <w:r w:rsidRPr="009018B6">
              <w:rPr>
                <w:sz w:val="22"/>
                <w:szCs w:val="22"/>
              </w:rPr>
              <w:t>4,2</w:t>
            </w:r>
          </w:p>
        </w:tc>
      </w:tr>
      <w:tr w:rsidR="009039F6" w:rsidRPr="009018B6" w14:paraId="35E6172F" w14:textId="77777777" w:rsidTr="00F279F7">
        <w:tc>
          <w:tcPr>
            <w:tcW w:w="1838" w:type="dxa"/>
          </w:tcPr>
          <w:p w14:paraId="028B6B0C" w14:textId="77777777" w:rsidR="009039F6" w:rsidRPr="009018B6" w:rsidRDefault="009039F6" w:rsidP="00F279F7">
            <w:pPr>
              <w:spacing w:line="276" w:lineRule="auto"/>
              <w:jc w:val="center"/>
              <w:rPr>
                <w:b/>
                <w:sz w:val="22"/>
                <w:szCs w:val="22"/>
              </w:rPr>
            </w:pPr>
            <w:r w:rsidRPr="009018B6">
              <w:rPr>
                <w:b/>
                <w:sz w:val="22"/>
                <w:szCs w:val="22"/>
              </w:rPr>
              <w:t>2022–2023</w:t>
            </w:r>
          </w:p>
        </w:tc>
        <w:tc>
          <w:tcPr>
            <w:tcW w:w="1488" w:type="dxa"/>
          </w:tcPr>
          <w:p w14:paraId="39965C4A" w14:textId="2E17E36E" w:rsidR="009039F6" w:rsidRPr="009018B6" w:rsidRDefault="00CC2E0A" w:rsidP="00F279F7">
            <w:pPr>
              <w:spacing w:line="276" w:lineRule="auto"/>
              <w:jc w:val="center"/>
              <w:rPr>
                <w:sz w:val="22"/>
                <w:szCs w:val="22"/>
              </w:rPr>
            </w:pPr>
            <w:r w:rsidRPr="009018B6">
              <w:rPr>
                <w:sz w:val="22"/>
                <w:szCs w:val="22"/>
              </w:rPr>
              <w:t>6,8</w:t>
            </w:r>
          </w:p>
        </w:tc>
        <w:tc>
          <w:tcPr>
            <w:tcW w:w="1489" w:type="dxa"/>
          </w:tcPr>
          <w:p w14:paraId="585F4DD0" w14:textId="657CAD07" w:rsidR="009039F6" w:rsidRPr="009018B6" w:rsidRDefault="00CC2E0A" w:rsidP="00F279F7">
            <w:pPr>
              <w:spacing w:line="276" w:lineRule="auto"/>
              <w:jc w:val="center"/>
              <w:rPr>
                <w:sz w:val="22"/>
                <w:szCs w:val="22"/>
              </w:rPr>
            </w:pPr>
            <w:r w:rsidRPr="009018B6">
              <w:rPr>
                <w:sz w:val="22"/>
                <w:szCs w:val="22"/>
              </w:rPr>
              <w:t>3,3</w:t>
            </w:r>
          </w:p>
        </w:tc>
      </w:tr>
      <w:tr w:rsidR="009039F6" w:rsidRPr="009018B6" w14:paraId="4592E34D" w14:textId="77777777" w:rsidTr="00F279F7">
        <w:tc>
          <w:tcPr>
            <w:tcW w:w="1838" w:type="dxa"/>
          </w:tcPr>
          <w:p w14:paraId="5714374C" w14:textId="77777777" w:rsidR="009039F6" w:rsidRPr="009018B6" w:rsidRDefault="009039F6" w:rsidP="00F279F7">
            <w:pPr>
              <w:spacing w:line="276" w:lineRule="auto"/>
              <w:jc w:val="center"/>
              <w:rPr>
                <w:b/>
                <w:sz w:val="22"/>
                <w:szCs w:val="22"/>
              </w:rPr>
            </w:pPr>
            <w:r w:rsidRPr="009018B6">
              <w:rPr>
                <w:b/>
                <w:sz w:val="22"/>
                <w:szCs w:val="22"/>
              </w:rPr>
              <w:t>2021–2022</w:t>
            </w:r>
          </w:p>
        </w:tc>
        <w:tc>
          <w:tcPr>
            <w:tcW w:w="1488" w:type="dxa"/>
          </w:tcPr>
          <w:p w14:paraId="3D9A348D" w14:textId="7B06DCFA" w:rsidR="009039F6" w:rsidRPr="009018B6" w:rsidRDefault="00CC2E0A" w:rsidP="00F279F7">
            <w:pPr>
              <w:spacing w:line="276" w:lineRule="auto"/>
              <w:jc w:val="center"/>
              <w:rPr>
                <w:sz w:val="22"/>
                <w:szCs w:val="22"/>
              </w:rPr>
            </w:pPr>
            <w:r w:rsidRPr="009018B6">
              <w:rPr>
                <w:sz w:val="22"/>
                <w:szCs w:val="22"/>
              </w:rPr>
              <w:t>5,9</w:t>
            </w:r>
          </w:p>
        </w:tc>
        <w:tc>
          <w:tcPr>
            <w:tcW w:w="1489" w:type="dxa"/>
          </w:tcPr>
          <w:p w14:paraId="5FDEEC2C" w14:textId="51585130" w:rsidR="009039F6" w:rsidRPr="009018B6" w:rsidRDefault="00CC2E0A" w:rsidP="00F279F7">
            <w:pPr>
              <w:spacing w:line="276" w:lineRule="auto"/>
              <w:jc w:val="center"/>
              <w:rPr>
                <w:sz w:val="22"/>
                <w:szCs w:val="22"/>
              </w:rPr>
            </w:pPr>
            <w:r w:rsidRPr="009018B6">
              <w:rPr>
                <w:sz w:val="22"/>
                <w:szCs w:val="22"/>
              </w:rPr>
              <w:t>2,4</w:t>
            </w:r>
          </w:p>
        </w:tc>
      </w:tr>
    </w:tbl>
    <w:p w14:paraId="21E16C7A" w14:textId="77777777" w:rsidR="009039F6" w:rsidRPr="009018B6" w:rsidRDefault="009039F6" w:rsidP="003E43D0">
      <w:pPr>
        <w:spacing w:line="276" w:lineRule="auto"/>
        <w:ind w:firstLine="851"/>
        <w:jc w:val="both"/>
      </w:pPr>
    </w:p>
    <w:p w14:paraId="2F26EA66" w14:textId="77777777" w:rsidR="009039F6" w:rsidRPr="009018B6" w:rsidRDefault="009039F6" w:rsidP="003E43D0">
      <w:pPr>
        <w:spacing w:line="276" w:lineRule="auto"/>
        <w:ind w:firstLine="851"/>
        <w:jc w:val="both"/>
      </w:pPr>
    </w:p>
    <w:p w14:paraId="02FB1457" w14:textId="77777777" w:rsidR="009039F6" w:rsidRPr="009018B6" w:rsidRDefault="009039F6" w:rsidP="003E43D0">
      <w:pPr>
        <w:spacing w:line="276" w:lineRule="auto"/>
        <w:ind w:firstLine="851"/>
        <w:jc w:val="both"/>
      </w:pPr>
    </w:p>
    <w:p w14:paraId="7547F371" w14:textId="77777777" w:rsidR="009039F6" w:rsidRPr="009018B6" w:rsidRDefault="009039F6" w:rsidP="003E43D0">
      <w:pPr>
        <w:spacing w:line="276" w:lineRule="auto"/>
        <w:ind w:firstLine="851"/>
        <w:jc w:val="both"/>
      </w:pPr>
    </w:p>
    <w:p w14:paraId="64532BD7" w14:textId="77777777" w:rsidR="009039F6" w:rsidRPr="009018B6" w:rsidRDefault="009039F6" w:rsidP="003E43D0">
      <w:pPr>
        <w:spacing w:line="276" w:lineRule="auto"/>
        <w:ind w:firstLine="851"/>
        <w:jc w:val="both"/>
      </w:pPr>
    </w:p>
    <w:p w14:paraId="65C5B656" w14:textId="77777777" w:rsidR="009039F6" w:rsidRPr="009018B6" w:rsidRDefault="009039F6" w:rsidP="003E43D0">
      <w:pPr>
        <w:spacing w:line="276" w:lineRule="auto"/>
        <w:ind w:firstLine="851"/>
        <w:jc w:val="both"/>
      </w:pPr>
    </w:p>
    <w:p w14:paraId="2DD06679" w14:textId="77777777" w:rsidR="009039F6" w:rsidRPr="009018B6" w:rsidRDefault="009039F6" w:rsidP="003E43D0">
      <w:pPr>
        <w:spacing w:line="276" w:lineRule="auto"/>
        <w:ind w:firstLine="851"/>
        <w:jc w:val="both"/>
      </w:pPr>
    </w:p>
    <w:p w14:paraId="2EF7EC47" w14:textId="77777777" w:rsidR="009039F6" w:rsidRPr="009018B6" w:rsidRDefault="009039F6" w:rsidP="003E43D0">
      <w:pPr>
        <w:spacing w:line="276" w:lineRule="auto"/>
        <w:ind w:firstLine="851"/>
        <w:jc w:val="both"/>
      </w:pPr>
    </w:p>
    <w:p w14:paraId="78301BBC" w14:textId="77777777" w:rsidR="009039F6" w:rsidRPr="009018B6" w:rsidRDefault="009039F6" w:rsidP="003E43D0">
      <w:pPr>
        <w:spacing w:line="276" w:lineRule="auto"/>
        <w:ind w:firstLine="851"/>
        <w:jc w:val="both"/>
        <w:rPr>
          <w:sz w:val="10"/>
          <w:szCs w:val="10"/>
        </w:rPr>
      </w:pPr>
    </w:p>
    <w:p w14:paraId="680D91FF" w14:textId="7FCDAB62" w:rsidR="003E43D0" w:rsidRPr="009018B6" w:rsidRDefault="003E43D0" w:rsidP="003E43D0">
      <w:pPr>
        <w:spacing w:line="276" w:lineRule="auto"/>
        <w:ind w:firstLine="851"/>
        <w:jc w:val="both"/>
      </w:pPr>
      <w:r w:rsidRPr="009018B6">
        <w:t xml:space="preserve">4 klasės mokinių NMPP rezultatai (procentais vidurkis): </w:t>
      </w:r>
    </w:p>
    <w:tbl>
      <w:tblPr>
        <w:tblStyle w:val="Lentelstinklelis"/>
        <w:tblpPr w:leftFromText="180" w:rightFromText="180" w:vertAnchor="text" w:horzAnchor="margin" w:tblpXSpec="center" w:tblpY="244"/>
        <w:tblW w:w="0" w:type="auto"/>
        <w:tblInd w:w="0" w:type="dxa"/>
        <w:tblLook w:val="04A0" w:firstRow="1" w:lastRow="0" w:firstColumn="1" w:lastColumn="0" w:noHBand="0" w:noVBand="1"/>
      </w:tblPr>
      <w:tblGrid>
        <w:gridCol w:w="1838"/>
        <w:gridCol w:w="1488"/>
        <w:gridCol w:w="1489"/>
        <w:gridCol w:w="1489"/>
      </w:tblGrid>
      <w:tr w:rsidR="005C67ED" w:rsidRPr="009018B6" w14:paraId="2249D4C4" w14:textId="5239A0B8" w:rsidTr="0069627A">
        <w:trPr>
          <w:trHeight w:val="1125"/>
        </w:trPr>
        <w:tc>
          <w:tcPr>
            <w:tcW w:w="1838" w:type="dxa"/>
            <w:tcBorders>
              <w:tl2br w:val="single" w:sz="4" w:space="0" w:color="auto"/>
            </w:tcBorders>
          </w:tcPr>
          <w:p w14:paraId="71FB3C3B" w14:textId="77777777" w:rsidR="005C67ED" w:rsidRPr="009018B6" w:rsidRDefault="005C67ED" w:rsidP="00F279F7">
            <w:pPr>
              <w:spacing w:line="276" w:lineRule="auto"/>
              <w:rPr>
                <w:b/>
                <w:sz w:val="22"/>
                <w:szCs w:val="22"/>
              </w:rPr>
            </w:pPr>
            <w:r w:rsidRPr="009018B6">
              <w:rPr>
                <w:b/>
                <w:sz w:val="22"/>
                <w:szCs w:val="22"/>
              </w:rPr>
              <w:t xml:space="preserve">             </w:t>
            </w:r>
          </w:p>
          <w:p w14:paraId="14CEFF83" w14:textId="0D8BBACF" w:rsidR="005C67ED" w:rsidRPr="009018B6" w:rsidRDefault="005C67ED" w:rsidP="00F279F7">
            <w:pPr>
              <w:spacing w:line="276" w:lineRule="auto"/>
              <w:rPr>
                <w:b/>
                <w:sz w:val="22"/>
                <w:szCs w:val="22"/>
              </w:rPr>
            </w:pPr>
            <w:r w:rsidRPr="009018B6">
              <w:rPr>
                <w:b/>
                <w:sz w:val="22"/>
                <w:szCs w:val="22"/>
              </w:rPr>
              <w:t xml:space="preserve">               Dalykas</w:t>
            </w:r>
          </w:p>
          <w:p w14:paraId="1BD99A8C" w14:textId="642D100A" w:rsidR="005C67ED" w:rsidRPr="009018B6" w:rsidRDefault="005C67ED" w:rsidP="00F279F7">
            <w:pPr>
              <w:spacing w:line="276" w:lineRule="auto"/>
              <w:rPr>
                <w:b/>
                <w:sz w:val="22"/>
                <w:szCs w:val="22"/>
              </w:rPr>
            </w:pPr>
            <w:r w:rsidRPr="009018B6">
              <w:rPr>
                <w:b/>
                <w:sz w:val="22"/>
                <w:szCs w:val="22"/>
              </w:rPr>
              <w:t>Mokslo</w:t>
            </w:r>
          </w:p>
          <w:p w14:paraId="770A7FA0" w14:textId="60D5737D" w:rsidR="005C67ED" w:rsidRPr="009018B6" w:rsidRDefault="005C67ED" w:rsidP="00F279F7">
            <w:pPr>
              <w:spacing w:line="276" w:lineRule="auto"/>
              <w:rPr>
                <w:b/>
                <w:sz w:val="22"/>
                <w:szCs w:val="22"/>
              </w:rPr>
            </w:pPr>
            <w:r w:rsidRPr="009018B6">
              <w:rPr>
                <w:b/>
                <w:sz w:val="22"/>
                <w:szCs w:val="22"/>
              </w:rPr>
              <w:t>metai</w:t>
            </w:r>
          </w:p>
        </w:tc>
        <w:tc>
          <w:tcPr>
            <w:tcW w:w="1488" w:type="dxa"/>
          </w:tcPr>
          <w:p w14:paraId="68CF24D1" w14:textId="77777777" w:rsidR="005C67ED" w:rsidRPr="009018B6" w:rsidRDefault="005C67ED" w:rsidP="00F279F7">
            <w:pPr>
              <w:spacing w:line="276" w:lineRule="auto"/>
              <w:jc w:val="center"/>
              <w:rPr>
                <w:b/>
                <w:sz w:val="22"/>
                <w:szCs w:val="22"/>
              </w:rPr>
            </w:pPr>
            <w:r w:rsidRPr="009018B6">
              <w:rPr>
                <w:b/>
                <w:sz w:val="22"/>
                <w:szCs w:val="22"/>
              </w:rPr>
              <w:t>Skaitymas</w:t>
            </w:r>
          </w:p>
        </w:tc>
        <w:tc>
          <w:tcPr>
            <w:tcW w:w="1489" w:type="dxa"/>
          </w:tcPr>
          <w:p w14:paraId="6DC46454" w14:textId="77777777" w:rsidR="005C67ED" w:rsidRPr="009018B6" w:rsidRDefault="005C67ED" w:rsidP="00F279F7">
            <w:pPr>
              <w:spacing w:line="276" w:lineRule="auto"/>
              <w:jc w:val="center"/>
              <w:rPr>
                <w:b/>
                <w:sz w:val="22"/>
                <w:szCs w:val="22"/>
              </w:rPr>
            </w:pPr>
            <w:r w:rsidRPr="009018B6">
              <w:rPr>
                <w:b/>
                <w:sz w:val="22"/>
                <w:szCs w:val="22"/>
              </w:rPr>
              <w:t>Matematika</w:t>
            </w:r>
          </w:p>
        </w:tc>
        <w:tc>
          <w:tcPr>
            <w:tcW w:w="1489" w:type="dxa"/>
          </w:tcPr>
          <w:p w14:paraId="07D7A4F7" w14:textId="616469C6" w:rsidR="005C67ED" w:rsidRPr="009018B6" w:rsidRDefault="005C67ED" w:rsidP="00F279F7">
            <w:pPr>
              <w:spacing w:line="276" w:lineRule="auto"/>
              <w:jc w:val="center"/>
              <w:rPr>
                <w:b/>
                <w:sz w:val="22"/>
                <w:szCs w:val="22"/>
              </w:rPr>
            </w:pPr>
            <w:r w:rsidRPr="009018B6">
              <w:rPr>
                <w:b/>
                <w:sz w:val="22"/>
                <w:szCs w:val="22"/>
              </w:rPr>
              <w:t>Pasaulio pažinimas</w:t>
            </w:r>
          </w:p>
        </w:tc>
      </w:tr>
      <w:tr w:rsidR="005C67ED" w:rsidRPr="009018B6" w14:paraId="3F9F1835" w14:textId="76E03D57" w:rsidTr="00472E3B">
        <w:tc>
          <w:tcPr>
            <w:tcW w:w="1838" w:type="dxa"/>
          </w:tcPr>
          <w:p w14:paraId="05742C90" w14:textId="5A1089E1" w:rsidR="005C67ED" w:rsidRPr="009018B6" w:rsidRDefault="005C67ED" w:rsidP="00F279F7">
            <w:pPr>
              <w:spacing w:line="276" w:lineRule="auto"/>
              <w:jc w:val="center"/>
              <w:rPr>
                <w:b/>
                <w:sz w:val="22"/>
                <w:szCs w:val="22"/>
              </w:rPr>
            </w:pPr>
            <w:r w:rsidRPr="009018B6">
              <w:rPr>
                <w:b/>
                <w:sz w:val="22"/>
                <w:szCs w:val="22"/>
              </w:rPr>
              <w:t>2023–2024</w:t>
            </w:r>
          </w:p>
        </w:tc>
        <w:tc>
          <w:tcPr>
            <w:tcW w:w="1488" w:type="dxa"/>
          </w:tcPr>
          <w:p w14:paraId="54DE3D1E" w14:textId="46FFF78D" w:rsidR="005C67ED" w:rsidRPr="009018B6" w:rsidRDefault="005C67ED" w:rsidP="00F279F7">
            <w:pPr>
              <w:spacing w:line="276" w:lineRule="auto"/>
              <w:jc w:val="center"/>
              <w:rPr>
                <w:sz w:val="22"/>
                <w:szCs w:val="22"/>
              </w:rPr>
            </w:pPr>
            <w:r w:rsidRPr="009018B6">
              <w:rPr>
                <w:sz w:val="22"/>
                <w:szCs w:val="22"/>
              </w:rPr>
              <w:t>51,6</w:t>
            </w:r>
          </w:p>
        </w:tc>
        <w:tc>
          <w:tcPr>
            <w:tcW w:w="1489" w:type="dxa"/>
          </w:tcPr>
          <w:p w14:paraId="6CDB9990" w14:textId="64C8B5E9" w:rsidR="005C67ED" w:rsidRPr="009018B6" w:rsidRDefault="005C67ED" w:rsidP="00F279F7">
            <w:pPr>
              <w:spacing w:line="276" w:lineRule="auto"/>
              <w:jc w:val="center"/>
              <w:rPr>
                <w:sz w:val="22"/>
                <w:szCs w:val="22"/>
              </w:rPr>
            </w:pPr>
            <w:r w:rsidRPr="009018B6">
              <w:rPr>
                <w:sz w:val="22"/>
                <w:szCs w:val="22"/>
              </w:rPr>
              <w:t>66,3</w:t>
            </w:r>
          </w:p>
        </w:tc>
        <w:tc>
          <w:tcPr>
            <w:tcW w:w="1489" w:type="dxa"/>
          </w:tcPr>
          <w:p w14:paraId="139E39DB" w14:textId="643AC883" w:rsidR="005C67ED" w:rsidRPr="009018B6" w:rsidRDefault="005C67ED" w:rsidP="00F279F7">
            <w:pPr>
              <w:spacing w:line="276" w:lineRule="auto"/>
              <w:jc w:val="center"/>
              <w:rPr>
                <w:sz w:val="22"/>
                <w:szCs w:val="22"/>
              </w:rPr>
            </w:pPr>
            <w:r w:rsidRPr="009018B6">
              <w:rPr>
                <w:sz w:val="22"/>
                <w:szCs w:val="22"/>
              </w:rPr>
              <w:t>X</w:t>
            </w:r>
          </w:p>
        </w:tc>
      </w:tr>
      <w:tr w:rsidR="005C67ED" w:rsidRPr="009018B6" w14:paraId="7256F939" w14:textId="381E34CA" w:rsidTr="00472E3B">
        <w:tc>
          <w:tcPr>
            <w:tcW w:w="1838" w:type="dxa"/>
          </w:tcPr>
          <w:p w14:paraId="55707C80" w14:textId="4A94115B" w:rsidR="005C67ED" w:rsidRPr="009018B6" w:rsidRDefault="005C67ED" w:rsidP="00F279F7">
            <w:pPr>
              <w:spacing w:line="276" w:lineRule="auto"/>
              <w:jc w:val="center"/>
              <w:rPr>
                <w:b/>
                <w:sz w:val="22"/>
                <w:szCs w:val="22"/>
              </w:rPr>
            </w:pPr>
            <w:r w:rsidRPr="009018B6">
              <w:rPr>
                <w:b/>
                <w:sz w:val="22"/>
                <w:szCs w:val="22"/>
              </w:rPr>
              <w:t>2022–2023</w:t>
            </w:r>
          </w:p>
        </w:tc>
        <w:tc>
          <w:tcPr>
            <w:tcW w:w="1488" w:type="dxa"/>
          </w:tcPr>
          <w:p w14:paraId="57650CC5" w14:textId="02F795BF" w:rsidR="005C67ED" w:rsidRPr="009018B6" w:rsidRDefault="005C67ED" w:rsidP="00F279F7">
            <w:pPr>
              <w:spacing w:line="276" w:lineRule="auto"/>
              <w:jc w:val="center"/>
              <w:rPr>
                <w:sz w:val="22"/>
                <w:szCs w:val="22"/>
              </w:rPr>
            </w:pPr>
            <w:r w:rsidRPr="009018B6">
              <w:rPr>
                <w:sz w:val="22"/>
                <w:szCs w:val="22"/>
              </w:rPr>
              <w:t>69,8</w:t>
            </w:r>
          </w:p>
        </w:tc>
        <w:tc>
          <w:tcPr>
            <w:tcW w:w="1489" w:type="dxa"/>
          </w:tcPr>
          <w:p w14:paraId="5AA7CC57" w14:textId="6F387BA7" w:rsidR="005C67ED" w:rsidRPr="009018B6" w:rsidRDefault="005C67ED" w:rsidP="00F279F7">
            <w:pPr>
              <w:spacing w:line="276" w:lineRule="auto"/>
              <w:jc w:val="center"/>
              <w:rPr>
                <w:sz w:val="22"/>
                <w:szCs w:val="22"/>
              </w:rPr>
            </w:pPr>
            <w:r w:rsidRPr="009018B6">
              <w:rPr>
                <w:sz w:val="22"/>
                <w:szCs w:val="22"/>
              </w:rPr>
              <w:t>55,9</w:t>
            </w:r>
          </w:p>
        </w:tc>
        <w:tc>
          <w:tcPr>
            <w:tcW w:w="1489" w:type="dxa"/>
          </w:tcPr>
          <w:p w14:paraId="79DC05FE" w14:textId="3E2B45E5" w:rsidR="005C67ED" w:rsidRPr="009018B6" w:rsidRDefault="005C67ED" w:rsidP="00F279F7">
            <w:pPr>
              <w:spacing w:line="276" w:lineRule="auto"/>
              <w:jc w:val="center"/>
              <w:rPr>
                <w:sz w:val="22"/>
                <w:szCs w:val="22"/>
              </w:rPr>
            </w:pPr>
            <w:r w:rsidRPr="009018B6">
              <w:rPr>
                <w:sz w:val="22"/>
                <w:szCs w:val="22"/>
              </w:rPr>
              <w:t>X</w:t>
            </w:r>
          </w:p>
        </w:tc>
      </w:tr>
      <w:tr w:rsidR="005C67ED" w:rsidRPr="009018B6" w14:paraId="1AE7F1E4" w14:textId="08DECE99" w:rsidTr="00472E3B">
        <w:tc>
          <w:tcPr>
            <w:tcW w:w="1838" w:type="dxa"/>
          </w:tcPr>
          <w:p w14:paraId="342529C7" w14:textId="6B6E52B9" w:rsidR="005C67ED" w:rsidRPr="009018B6" w:rsidRDefault="005C67ED" w:rsidP="00F279F7">
            <w:pPr>
              <w:spacing w:line="276" w:lineRule="auto"/>
              <w:jc w:val="center"/>
              <w:rPr>
                <w:b/>
                <w:sz w:val="22"/>
                <w:szCs w:val="22"/>
              </w:rPr>
            </w:pPr>
            <w:r w:rsidRPr="009018B6">
              <w:rPr>
                <w:b/>
                <w:sz w:val="22"/>
                <w:szCs w:val="22"/>
              </w:rPr>
              <w:t>2021–2022</w:t>
            </w:r>
          </w:p>
        </w:tc>
        <w:tc>
          <w:tcPr>
            <w:tcW w:w="1488" w:type="dxa"/>
          </w:tcPr>
          <w:p w14:paraId="10C08286" w14:textId="64ECA982" w:rsidR="005C67ED" w:rsidRPr="009018B6" w:rsidRDefault="005C67ED" w:rsidP="00F279F7">
            <w:pPr>
              <w:spacing w:line="276" w:lineRule="auto"/>
              <w:jc w:val="center"/>
              <w:rPr>
                <w:sz w:val="22"/>
                <w:szCs w:val="22"/>
              </w:rPr>
            </w:pPr>
            <w:r w:rsidRPr="009018B6">
              <w:rPr>
                <w:sz w:val="22"/>
                <w:szCs w:val="22"/>
              </w:rPr>
              <w:t>56,3</w:t>
            </w:r>
          </w:p>
        </w:tc>
        <w:tc>
          <w:tcPr>
            <w:tcW w:w="1489" w:type="dxa"/>
          </w:tcPr>
          <w:p w14:paraId="445C103E" w14:textId="662FCA19" w:rsidR="005C67ED" w:rsidRPr="009018B6" w:rsidRDefault="005C67ED" w:rsidP="00F279F7">
            <w:pPr>
              <w:spacing w:line="276" w:lineRule="auto"/>
              <w:jc w:val="center"/>
              <w:rPr>
                <w:sz w:val="22"/>
                <w:szCs w:val="22"/>
              </w:rPr>
            </w:pPr>
            <w:r w:rsidRPr="009018B6">
              <w:rPr>
                <w:sz w:val="22"/>
                <w:szCs w:val="22"/>
              </w:rPr>
              <w:t>70,1</w:t>
            </w:r>
          </w:p>
        </w:tc>
        <w:tc>
          <w:tcPr>
            <w:tcW w:w="1489" w:type="dxa"/>
          </w:tcPr>
          <w:p w14:paraId="66A877A8" w14:textId="1D254925" w:rsidR="005C67ED" w:rsidRPr="009018B6" w:rsidRDefault="005C67ED" w:rsidP="00F279F7">
            <w:pPr>
              <w:spacing w:line="276" w:lineRule="auto"/>
              <w:jc w:val="center"/>
              <w:rPr>
                <w:sz w:val="22"/>
                <w:szCs w:val="22"/>
              </w:rPr>
            </w:pPr>
            <w:r w:rsidRPr="009018B6">
              <w:rPr>
                <w:sz w:val="22"/>
                <w:szCs w:val="22"/>
              </w:rPr>
              <w:t>72,8</w:t>
            </w:r>
          </w:p>
        </w:tc>
      </w:tr>
    </w:tbl>
    <w:p w14:paraId="0DA3F4D3" w14:textId="77777777" w:rsidR="003E43D0" w:rsidRPr="009018B6" w:rsidRDefault="003E43D0" w:rsidP="003E43D0">
      <w:pPr>
        <w:spacing w:line="276" w:lineRule="auto"/>
        <w:ind w:firstLine="851"/>
        <w:jc w:val="both"/>
        <w:rPr>
          <w:sz w:val="22"/>
          <w:szCs w:val="22"/>
        </w:rPr>
      </w:pPr>
    </w:p>
    <w:p w14:paraId="65F3F288" w14:textId="77777777" w:rsidR="003E43D0" w:rsidRPr="009018B6" w:rsidRDefault="003E43D0" w:rsidP="003E43D0">
      <w:pPr>
        <w:spacing w:line="276" w:lineRule="auto"/>
        <w:jc w:val="both"/>
      </w:pPr>
    </w:p>
    <w:p w14:paraId="5AAC27DE" w14:textId="77777777" w:rsidR="003E43D0" w:rsidRPr="009018B6" w:rsidRDefault="003E43D0" w:rsidP="003E43D0">
      <w:pPr>
        <w:spacing w:line="276" w:lineRule="auto"/>
        <w:ind w:firstLine="851"/>
        <w:jc w:val="both"/>
      </w:pPr>
    </w:p>
    <w:p w14:paraId="19824F09" w14:textId="77777777" w:rsidR="003E43D0" w:rsidRPr="009018B6" w:rsidRDefault="003E43D0" w:rsidP="003E43D0">
      <w:pPr>
        <w:spacing w:line="276" w:lineRule="auto"/>
        <w:ind w:firstLine="851"/>
        <w:jc w:val="both"/>
      </w:pPr>
    </w:p>
    <w:p w14:paraId="371EC883" w14:textId="77777777" w:rsidR="003E43D0" w:rsidRPr="009018B6" w:rsidRDefault="003E43D0" w:rsidP="003E43D0">
      <w:pPr>
        <w:spacing w:line="276" w:lineRule="auto"/>
        <w:ind w:firstLine="851"/>
        <w:jc w:val="both"/>
      </w:pPr>
    </w:p>
    <w:p w14:paraId="32FF24EE" w14:textId="77777777" w:rsidR="003E43D0" w:rsidRPr="009018B6" w:rsidRDefault="003E43D0" w:rsidP="003E43D0">
      <w:pPr>
        <w:spacing w:line="276" w:lineRule="auto"/>
        <w:ind w:firstLine="851"/>
        <w:jc w:val="both"/>
      </w:pPr>
    </w:p>
    <w:p w14:paraId="2EF0D44E" w14:textId="77777777" w:rsidR="003E43D0" w:rsidRPr="009018B6" w:rsidRDefault="003E43D0" w:rsidP="003E43D0"/>
    <w:p w14:paraId="683493C3" w14:textId="77777777" w:rsidR="00474BDC" w:rsidRPr="009018B6" w:rsidRDefault="00474BDC" w:rsidP="000F3456">
      <w:pPr>
        <w:spacing w:line="276" w:lineRule="auto"/>
        <w:jc w:val="center"/>
        <w:rPr>
          <w:b/>
        </w:rPr>
      </w:pPr>
    </w:p>
    <w:p w14:paraId="41CF4111" w14:textId="77777777" w:rsidR="005C67ED" w:rsidRPr="009018B6" w:rsidRDefault="005C67ED" w:rsidP="000F3456">
      <w:pPr>
        <w:spacing w:line="276" w:lineRule="auto"/>
        <w:jc w:val="center"/>
        <w:rPr>
          <w:b/>
        </w:rPr>
      </w:pPr>
    </w:p>
    <w:p w14:paraId="1A907B3E" w14:textId="0442250B" w:rsidR="005C67ED" w:rsidRPr="009018B6" w:rsidRDefault="005C67ED" w:rsidP="005C67ED">
      <w:pPr>
        <w:spacing w:line="276" w:lineRule="auto"/>
        <w:ind w:firstLine="851"/>
        <w:jc w:val="both"/>
      </w:pPr>
      <w:r w:rsidRPr="009018B6">
        <w:t xml:space="preserve">8 klasės mokinių NMPP rezultatai (procentais vidurkis): </w:t>
      </w:r>
    </w:p>
    <w:p w14:paraId="097CFA06" w14:textId="77777777" w:rsidR="005C67ED" w:rsidRPr="009018B6" w:rsidRDefault="005C67ED" w:rsidP="000F3456">
      <w:pPr>
        <w:spacing w:line="276" w:lineRule="auto"/>
        <w:jc w:val="center"/>
        <w:rPr>
          <w:b/>
        </w:rPr>
      </w:pPr>
    </w:p>
    <w:tbl>
      <w:tblPr>
        <w:tblStyle w:val="Lentelstinklelis"/>
        <w:tblpPr w:leftFromText="180" w:rightFromText="180" w:vertAnchor="text" w:horzAnchor="margin" w:tblpXSpec="center" w:tblpY="244"/>
        <w:tblW w:w="0" w:type="auto"/>
        <w:tblInd w:w="0" w:type="dxa"/>
        <w:tblLook w:val="04A0" w:firstRow="1" w:lastRow="0" w:firstColumn="1" w:lastColumn="0" w:noHBand="0" w:noVBand="1"/>
      </w:tblPr>
      <w:tblGrid>
        <w:gridCol w:w="1838"/>
        <w:gridCol w:w="1488"/>
        <w:gridCol w:w="1489"/>
        <w:gridCol w:w="1489"/>
        <w:gridCol w:w="1489"/>
      </w:tblGrid>
      <w:tr w:rsidR="005C67ED" w:rsidRPr="009018B6" w14:paraId="2A233F15" w14:textId="611721E4" w:rsidTr="007705FD">
        <w:tc>
          <w:tcPr>
            <w:tcW w:w="1838" w:type="dxa"/>
            <w:tcBorders>
              <w:tl2br w:val="single" w:sz="4" w:space="0" w:color="auto"/>
            </w:tcBorders>
          </w:tcPr>
          <w:p w14:paraId="0E03E0A1" w14:textId="77777777" w:rsidR="005C67ED" w:rsidRPr="009018B6" w:rsidRDefault="005C67ED" w:rsidP="00F279F7">
            <w:pPr>
              <w:spacing w:line="276" w:lineRule="auto"/>
              <w:rPr>
                <w:b/>
                <w:sz w:val="22"/>
                <w:szCs w:val="22"/>
              </w:rPr>
            </w:pPr>
            <w:r w:rsidRPr="009018B6">
              <w:rPr>
                <w:b/>
                <w:sz w:val="22"/>
                <w:szCs w:val="22"/>
              </w:rPr>
              <w:t xml:space="preserve">             </w:t>
            </w:r>
          </w:p>
          <w:p w14:paraId="45CD3D54" w14:textId="77777777" w:rsidR="005C67ED" w:rsidRPr="009018B6" w:rsidRDefault="005C67ED" w:rsidP="00F279F7">
            <w:pPr>
              <w:spacing w:line="276" w:lineRule="auto"/>
              <w:rPr>
                <w:b/>
                <w:sz w:val="22"/>
                <w:szCs w:val="22"/>
              </w:rPr>
            </w:pPr>
            <w:r w:rsidRPr="009018B6">
              <w:rPr>
                <w:b/>
                <w:sz w:val="22"/>
                <w:szCs w:val="22"/>
              </w:rPr>
              <w:t xml:space="preserve">               Dalykas</w:t>
            </w:r>
          </w:p>
          <w:p w14:paraId="6DB6AC3C" w14:textId="77777777" w:rsidR="005C67ED" w:rsidRPr="009018B6" w:rsidRDefault="005C67ED" w:rsidP="00F279F7">
            <w:pPr>
              <w:spacing w:line="276" w:lineRule="auto"/>
              <w:rPr>
                <w:b/>
                <w:sz w:val="22"/>
                <w:szCs w:val="22"/>
              </w:rPr>
            </w:pPr>
            <w:r w:rsidRPr="009018B6">
              <w:rPr>
                <w:b/>
                <w:sz w:val="22"/>
                <w:szCs w:val="22"/>
              </w:rPr>
              <w:t>Mokslo</w:t>
            </w:r>
          </w:p>
          <w:p w14:paraId="13FA6925" w14:textId="77777777" w:rsidR="005C67ED" w:rsidRPr="009018B6" w:rsidRDefault="005C67ED" w:rsidP="00F279F7">
            <w:pPr>
              <w:spacing w:line="276" w:lineRule="auto"/>
              <w:rPr>
                <w:b/>
                <w:sz w:val="22"/>
                <w:szCs w:val="22"/>
              </w:rPr>
            </w:pPr>
            <w:r w:rsidRPr="009018B6">
              <w:rPr>
                <w:b/>
                <w:sz w:val="22"/>
                <w:szCs w:val="22"/>
              </w:rPr>
              <w:t>metai</w:t>
            </w:r>
          </w:p>
        </w:tc>
        <w:tc>
          <w:tcPr>
            <w:tcW w:w="1488" w:type="dxa"/>
          </w:tcPr>
          <w:p w14:paraId="08A060EC" w14:textId="77777777" w:rsidR="005C67ED" w:rsidRPr="009018B6" w:rsidRDefault="005C67ED" w:rsidP="00F279F7">
            <w:pPr>
              <w:spacing w:line="276" w:lineRule="auto"/>
              <w:jc w:val="center"/>
              <w:rPr>
                <w:b/>
                <w:sz w:val="22"/>
                <w:szCs w:val="22"/>
              </w:rPr>
            </w:pPr>
            <w:r w:rsidRPr="009018B6">
              <w:rPr>
                <w:b/>
                <w:sz w:val="22"/>
                <w:szCs w:val="22"/>
              </w:rPr>
              <w:t>Skaitymas</w:t>
            </w:r>
          </w:p>
        </w:tc>
        <w:tc>
          <w:tcPr>
            <w:tcW w:w="1489" w:type="dxa"/>
          </w:tcPr>
          <w:p w14:paraId="0BB30538" w14:textId="77777777" w:rsidR="005C67ED" w:rsidRPr="009018B6" w:rsidRDefault="005C67ED" w:rsidP="00F279F7">
            <w:pPr>
              <w:spacing w:line="276" w:lineRule="auto"/>
              <w:jc w:val="center"/>
              <w:rPr>
                <w:b/>
                <w:sz w:val="22"/>
                <w:szCs w:val="22"/>
              </w:rPr>
            </w:pPr>
            <w:r w:rsidRPr="009018B6">
              <w:rPr>
                <w:b/>
                <w:sz w:val="22"/>
                <w:szCs w:val="22"/>
              </w:rPr>
              <w:t>Matematika</w:t>
            </w:r>
          </w:p>
        </w:tc>
        <w:tc>
          <w:tcPr>
            <w:tcW w:w="1489" w:type="dxa"/>
          </w:tcPr>
          <w:p w14:paraId="6DDBF3C2" w14:textId="0C9D66FB" w:rsidR="005C67ED" w:rsidRPr="009018B6" w:rsidRDefault="005C67ED" w:rsidP="00F279F7">
            <w:pPr>
              <w:spacing w:line="276" w:lineRule="auto"/>
              <w:jc w:val="center"/>
              <w:rPr>
                <w:b/>
                <w:sz w:val="22"/>
                <w:szCs w:val="22"/>
              </w:rPr>
            </w:pPr>
            <w:r w:rsidRPr="009018B6">
              <w:rPr>
                <w:b/>
                <w:sz w:val="22"/>
                <w:szCs w:val="22"/>
              </w:rPr>
              <w:t>Gamtos mokslai</w:t>
            </w:r>
          </w:p>
        </w:tc>
        <w:tc>
          <w:tcPr>
            <w:tcW w:w="1489" w:type="dxa"/>
          </w:tcPr>
          <w:p w14:paraId="4F7C0616" w14:textId="29F9AD86" w:rsidR="005C67ED" w:rsidRPr="009018B6" w:rsidRDefault="005C67ED" w:rsidP="00F279F7">
            <w:pPr>
              <w:spacing w:line="276" w:lineRule="auto"/>
              <w:jc w:val="center"/>
              <w:rPr>
                <w:b/>
                <w:sz w:val="22"/>
                <w:szCs w:val="22"/>
              </w:rPr>
            </w:pPr>
            <w:r w:rsidRPr="009018B6">
              <w:rPr>
                <w:b/>
                <w:sz w:val="22"/>
                <w:szCs w:val="22"/>
              </w:rPr>
              <w:t>Socialiniai mokslai</w:t>
            </w:r>
          </w:p>
        </w:tc>
      </w:tr>
      <w:tr w:rsidR="005C67ED" w:rsidRPr="009018B6" w14:paraId="1266FB4F" w14:textId="64026729" w:rsidTr="007705FD">
        <w:tc>
          <w:tcPr>
            <w:tcW w:w="1838" w:type="dxa"/>
          </w:tcPr>
          <w:p w14:paraId="2537C7CC" w14:textId="77777777" w:rsidR="005C67ED" w:rsidRPr="009018B6" w:rsidRDefault="005C67ED" w:rsidP="00F279F7">
            <w:pPr>
              <w:spacing w:line="276" w:lineRule="auto"/>
              <w:jc w:val="center"/>
              <w:rPr>
                <w:b/>
                <w:sz w:val="22"/>
                <w:szCs w:val="22"/>
              </w:rPr>
            </w:pPr>
            <w:r w:rsidRPr="009018B6">
              <w:rPr>
                <w:b/>
                <w:sz w:val="22"/>
                <w:szCs w:val="22"/>
              </w:rPr>
              <w:t>2023–2024</w:t>
            </w:r>
          </w:p>
        </w:tc>
        <w:tc>
          <w:tcPr>
            <w:tcW w:w="1488" w:type="dxa"/>
          </w:tcPr>
          <w:p w14:paraId="67F8954E" w14:textId="76B2BC3C" w:rsidR="005C67ED" w:rsidRPr="009018B6" w:rsidRDefault="005C67ED" w:rsidP="00F279F7">
            <w:pPr>
              <w:spacing w:line="276" w:lineRule="auto"/>
              <w:jc w:val="center"/>
              <w:rPr>
                <w:sz w:val="22"/>
                <w:szCs w:val="22"/>
              </w:rPr>
            </w:pPr>
            <w:r w:rsidRPr="009018B6">
              <w:rPr>
                <w:sz w:val="22"/>
                <w:szCs w:val="22"/>
              </w:rPr>
              <w:t>64,9</w:t>
            </w:r>
          </w:p>
        </w:tc>
        <w:tc>
          <w:tcPr>
            <w:tcW w:w="1489" w:type="dxa"/>
          </w:tcPr>
          <w:p w14:paraId="4684B404" w14:textId="41EC53E4" w:rsidR="005C67ED" w:rsidRPr="009018B6" w:rsidRDefault="005C67ED" w:rsidP="00F279F7">
            <w:pPr>
              <w:spacing w:line="276" w:lineRule="auto"/>
              <w:jc w:val="center"/>
              <w:rPr>
                <w:sz w:val="22"/>
                <w:szCs w:val="22"/>
              </w:rPr>
            </w:pPr>
            <w:r w:rsidRPr="009018B6">
              <w:rPr>
                <w:sz w:val="22"/>
                <w:szCs w:val="22"/>
              </w:rPr>
              <w:t>28,7</w:t>
            </w:r>
          </w:p>
        </w:tc>
        <w:tc>
          <w:tcPr>
            <w:tcW w:w="1489" w:type="dxa"/>
          </w:tcPr>
          <w:p w14:paraId="6BFADFC2" w14:textId="77777777" w:rsidR="005C67ED" w:rsidRPr="009018B6" w:rsidRDefault="005C67ED" w:rsidP="00F279F7">
            <w:pPr>
              <w:spacing w:line="276" w:lineRule="auto"/>
              <w:jc w:val="center"/>
              <w:rPr>
                <w:sz w:val="22"/>
                <w:szCs w:val="22"/>
              </w:rPr>
            </w:pPr>
            <w:r w:rsidRPr="009018B6">
              <w:rPr>
                <w:sz w:val="22"/>
                <w:szCs w:val="22"/>
              </w:rPr>
              <w:t>X</w:t>
            </w:r>
          </w:p>
        </w:tc>
        <w:tc>
          <w:tcPr>
            <w:tcW w:w="1489" w:type="dxa"/>
          </w:tcPr>
          <w:p w14:paraId="4B3C82AF" w14:textId="6A82C8A4" w:rsidR="005C67ED" w:rsidRPr="009018B6" w:rsidRDefault="005C67ED" w:rsidP="00F279F7">
            <w:pPr>
              <w:spacing w:line="276" w:lineRule="auto"/>
              <w:jc w:val="center"/>
              <w:rPr>
                <w:sz w:val="22"/>
                <w:szCs w:val="22"/>
              </w:rPr>
            </w:pPr>
            <w:r w:rsidRPr="009018B6">
              <w:rPr>
                <w:sz w:val="22"/>
                <w:szCs w:val="22"/>
              </w:rPr>
              <w:t>X</w:t>
            </w:r>
          </w:p>
        </w:tc>
      </w:tr>
      <w:tr w:rsidR="005C67ED" w:rsidRPr="009018B6" w14:paraId="7EFFA764" w14:textId="6B6E57E7" w:rsidTr="007705FD">
        <w:tc>
          <w:tcPr>
            <w:tcW w:w="1838" w:type="dxa"/>
          </w:tcPr>
          <w:p w14:paraId="13C3B37C" w14:textId="77777777" w:rsidR="005C67ED" w:rsidRPr="009018B6" w:rsidRDefault="005C67ED" w:rsidP="00F279F7">
            <w:pPr>
              <w:spacing w:line="276" w:lineRule="auto"/>
              <w:jc w:val="center"/>
              <w:rPr>
                <w:b/>
                <w:sz w:val="22"/>
                <w:szCs w:val="22"/>
              </w:rPr>
            </w:pPr>
            <w:r w:rsidRPr="009018B6">
              <w:rPr>
                <w:b/>
                <w:sz w:val="22"/>
                <w:szCs w:val="22"/>
              </w:rPr>
              <w:t>2022–2023</w:t>
            </w:r>
          </w:p>
        </w:tc>
        <w:tc>
          <w:tcPr>
            <w:tcW w:w="1488" w:type="dxa"/>
          </w:tcPr>
          <w:p w14:paraId="55C94ED9" w14:textId="225B22AE" w:rsidR="005C67ED" w:rsidRPr="009018B6" w:rsidRDefault="005C67ED" w:rsidP="00F279F7">
            <w:pPr>
              <w:spacing w:line="276" w:lineRule="auto"/>
              <w:jc w:val="center"/>
              <w:rPr>
                <w:sz w:val="22"/>
                <w:szCs w:val="22"/>
              </w:rPr>
            </w:pPr>
            <w:r w:rsidRPr="009018B6">
              <w:rPr>
                <w:sz w:val="22"/>
                <w:szCs w:val="22"/>
              </w:rPr>
              <w:t>67,1</w:t>
            </w:r>
          </w:p>
        </w:tc>
        <w:tc>
          <w:tcPr>
            <w:tcW w:w="1489" w:type="dxa"/>
          </w:tcPr>
          <w:p w14:paraId="26E2BA84" w14:textId="1D4E2051" w:rsidR="005C67ED" w:rsidRPr="009018B6" w:rsidRDefault="005C67ED" w:rsidP="00F279F7">
            <w:pPr>
              <w:spacing w:line="276" w:lineRule="auto"/>
              <w:jc w:val="center"/>
              <w:rPr>
                <w:sz w:val="22"/>
                <w:szCs w:val="22"/>
              </w:rPr>
            </w:pPr>
            <w:r w:rsidRPr="009018B6">
              <w:rPr>
                <w:sz w:val="22"/>
                <w:szCs w:val="22"/>
              </w:rPr>
              <w:t>28,9</w:t>
            </w:r>
          </w:p>
        </w:tc>
        <w:tc>
          <w:tcPr>
            <w:tcW w:w="1489" w:type="dxa"/>
          </w:tcPr>
          <w:p w14:paraId="631A3211" w14:textId="77777777" w:rsidR="005C67ED" w:rsidRPr="009018B6" w:rsidRDefault="005C67ED" w:rsidP="00F279F7">
            <w:pPr>
              <w:spacing w:line="276" w:lineRule="auto"/>
              <w:jc w:val="center"/>
              <w:rPr>
                <w:sz w:val="22"/>
                <w:szCs w:val="22"/>
              </w:rPr>
            </w:pPr>
            <w:r w:rsidRPr="009018B6">
              <w:rPr>
                <w:sz w:val="22"/>
                <w:szCs w:val="22"/>
              </w:rPr>
              <w:t>X</w:t>
            </w:r>
          </w:p>
        </w:tc>
        <w:tc>
          <w:tcPr>
            <w:tcW w:w="1489" w:type="dxa"/>
          </w:tcPr>
          <w:p w14:paraId="032F1B14" w14:textId="3658290D" w:rsidR="005C67ED" w:rsidRPr="009018B6" w:rsidRDefault="005C67ED" w:rsidP="00F279F7">
            <w:pPr>
              <w:spacing w:line="276" w:lineRule="auto"/>
              <w:jc w:val="center"/>
              <w:rPr>
                <w:sz w:val="22"/>
                <w:szCs w:val="22"/>
              </w:rPr>
            </w:pPr>
            <w:r w:rsidRPr="009018B6">
              <w:rPr>
                <w:sz w:val="22"/>
                <w:szCs w:val="22"/>
              </w:rPr>
              <w:t>X</w:t>
            </w:r>
          </w:p>
        </w:tc>
      </w:tr>
      <w:tr w:rsidR="005C67ED" w:rsidRPr="009018B6" w14:paraId="47A963EC" w14:textId="412E7FF1" w:rsidTr="007705FD">
        <w:tc>
          <w:tcPr>
            <w:tcW w:w="1838" w:type="dxa"/>
          </w:tcPr>
          <w:p w14:paraId="30C592C7" w14:textId="77777777" w:rsidR="005C67ED" w:rsidRPr="009018B6" w:rsidRDefault="005C67ED" w:rsidP="00F279F7">
            <w:pPr>
              <w:spacing w:line="276" w:lineRule="auto"/>
              <w:jc w:val="center"/>
              <w:rPr>
                <w:b/>
                <w:sz w:val="22"/>
                <w:szCs w:val="22"/>
              </w:rPr>
            </w:pPr>
            <w:r w:rsidRPr="009018B6">
              <w:rPr>
                <w:b/>
                <w:sz w:val="22"/>
                <w:szCs w:val="22"/>
              </w:rPr>
              <w:t>2021–2022</w:t>
            </w:r>
          </w:p>
        </w:tc>
        <w:tc>
          <w:tcPr>
            <w:tcW w:w="1488" w:type="dxa"/>
          </w:tcPr>
          <w:p w14:paraId="269CA20E" w14:textId="593A7241" w:rsidR="005C67ED" w:rsidRPr="009018B6" w:rsidRDefault="005C67ED" w:rsidP="00F279F7">
            <w:pPr>
              <w:spacing w:line="276" w:lineRule="auto"/>
              <w:jc w:val="center"/>
              <w:rPr>
                <w:sz w:val="22"/>
                <w:szCs w:val="22"/>
              </w:rPr>
            </w:pPr>
            <w:r w:rsidRPr="009018B6">
              <w:rPr>
                <w:sz w:val="22"/>
                <w:szCs w:val="22"/>
              </w:rPr>
              <w:t>74,7</w:t>
            </w:r>
          </w:p>
        </w:tc>
        <w:tc>
          <w:tcPr>
            <w:tcW w:w="1489" w:type="dxa"/>
          </w:tcPr>
          <w:p w14:paraId="6201AAAE" w14:textId="323E159C" w:rsidR="005C67ED" w:rsidRPr="009018B6" w:rsidRDefault="005C67ED" w:rsidP="00F279F7">
            <w:pPr>
              <w:spacing w:line="276" w:lineRule="auto"/>
              <w:jc w:val="center"/>
              <w:rPr>
                <w:sz w:val="22"/>
                <w:szCs w:val="22"/>
              </w:rPr>
            </w:pPr>
            <w:r w:rsidRPr="009018B6">
              <w:rPr>
                <w:sz w:val="22"/>
                <w:szCs w:val="22"/>
              </w:rPr>
              <w:t>37,2</w:t>
            </w:r>
          </w:p>
        </w:tc>
        <w:tc>
          <w:tcPr>
            <w:tcW w:w="1489" w:type="dxa"/>
          </w:tcPr>
          <w:p w14:paraId="74FDCCDE" w14:textId="12CFCE07" w:rsidR="005C67ED" w:rsidRPr="009018B6" w:rsidRDefault="005C67ED" w:rsidP="00F279F7">
            <w:pPr>
              <w:spacing w:line="276" w:lineRule="auto"/>
              <w:jc w:val="center"/>
              <w:rPr>
                <w:sz w:val="22"/>
                <w:szCs w:val="22"/>
              </w:rPr>
            </w:pPr>
            <w:r w:rsidRPr="009018B6">
              <w:rPr>
                <w:sz w:val="22"/>
                <w:szCs w:val="22"/>
              </w:rPr>
              <w:t>47,1</w:t>
            </w:r>
          </w:p>
        </w:tc>
        <w:tc>
          <w:tcPr>
            <w:tcW w:w="1489" w:type="dxa"/>
          </w:tcPr>
          <w:p w14:paraId="2FEF2ACE" w14:textId="491F998A" w:rsidR="005C67ED" w:rsidRPr="009018B6" w:rsidRDefault="005C67ED" w:rsidP="00F279F7">
            <w:pPr>
              <w:spacing w:line="276" w:lineRule="auto"/>
              <w:jc w:val="center"/>
              <w:rPr>
                <w:sz w:val="22"/>
                <w:szCs w:val="22"/>
              </w:rPr>
            </w:pPr>
            <w:r w:rsidRPr="009018B6">
              <w:rPr>
                <w:sz w:val="22"/>
                <w:szCs w:val="22"/>
              </w:rPr>
              <w:t>43,5</w:t>
            </w:r>
          </w:p>
        </w:tc>
      </w:tr>
    </w:tbl>
    <w:p w14:paraId="0D443DCF" w14:textId="77777777" w:rsidR="005C67ED" w:rsidRPr="009018B6" w:rsidRDefault="005C67ED" w:rsidP="000F3456">
      <w:pPr>
        <w:spacing w:line="276" w:lineRule="auto"/>
        <w:jc w:val="center"/>
        <w:rPr>
          <w:b/>
        </w:rPr>
      </w:pPr>
    </w:p>
    <w:p w14:paraId="486B3791" w14:textId="77777777" w:rsidR="005C67ED" w:rsidRPr="009018B6" w:rsidRDefault="005C67ED" w:rsidP="000F3456">
      <w:pPr>
        <w:spacing w:line="276" w:lineRule="auto"/>
        <w:jc w:val="center"/>
        <w:rPr>
          <w:b/>
        </w:rPr>
      </w:pPr>
    </w:p>
    <w:p w14:paraId="543F7F8E" w14:textId="77777777" w:rsidR="005C67ED" w:rsidRPr="009018B6" w:rsidRDefault="005C67ED" w:rsidP="000F3456">
      <w:pPr>
        <w:spacing w:line="276" w:lineRule="auto"/>
        <w:jc w:val="center"/>
        <w:rPr>
          <w:b/>
        </w:rPr>
      </w:pPr>
    </w:p>
    <w:p w14:paraId="230D482C" w14:textId="77777777" w:rsidR="005C67ED" w:rsidRPr="009018B6" w:rsidRDefault="005C67ED" w:rsidP="000F3456">
      <w:pPr>
        <w:spacing w:line="276" w:lineRule="auto"/>
        <w:jc w:val="center"/>
        <w:rPr>
          <w:b/>
        </w:rPr>
      </w:pPr>
    </w:p>
    <w:p w14:paraId="4F9694CD" w14:textId="77777777" w:rsidR="005C67ED" w:rsidRPr="009018B6" w:rsidRDefault="005C67ED" w:rsidP="000F3456">
      <w:pPr>
        <w:spacing w:line="276" w:lineRule="auto"/>
        <w:jc w:val="center"/>
        <w:rPr>
          <w:b/>
        </w:rPr>
      </w:pPr>
    </w:p>
    <w:p w14:paraId="5ED76DFD" w14:textId="77777777" w:rsidR="005C67ED" w:rsidRPr="009018B6" w:rsidRDefault="005C67ED" w:rsidP="000F3456">
      <w:pPr>
        <w:spacing w:line="276" w:lineRule="auto"/>
        <w:jc w:val="center"/>
        <w:rPr>
          <w:b/>
        </w:rPr>
      </w:pPr>
    </w:p>
    <w:p w14:paraId="09A363DF" w14:textId="77777777" w:rsidR="005C67ED" w:rsidRPr="009018B6" w:rsidRDefault="005C67ED" w:rsidP="000F3456">
      <w:pPr>
        <w:spacing w:line="276" w:lineRule="auto"/>
        <w:jc w:val="center"/>
        <w:rPr>
          <w:b/>
        </w:rPr>
      </w:pPr>
    </w:p>
    <w:p w14:paraId="7DFC6D42" w14:textId="77777777" w:rsidR="005C67ED" w:rsidRPr="009018B6" w:rsidRDefault="005C67ED" w:rsidP="000F3456">
      <w:pPr>
        <w:spacing w:line="276" w:lineRule="auto"/>
        <w:jc w:val="center"/>
        <w:rPr>
          <w:b/>
        </w:rPr>
      </w:pPr>
    </w:p>
    <w:p w14:paraId="1EEA5780" w14:textId="77777777" w:rsidR="005C67ED" w:rsidRPr="009018B6" w:rsidRDefault="005C67ED" w:rsidP="000F3456">
      <w:pPr>
        <w:spacing w:line="276" w:lineRule="auto"/>
        <w:jc w:val="center"/>
        <w:rPr>
          <w:b/>
        </w:rPr>
      </w:pPr>
    </w:p>
    <w:p w14:paraId="44159FBE" w14:textId="77777777" w:rsidR="00DF29EC" w:rsidRPr="009018B6" w:rsidRDefault="00DF29EC" w:rsidP="000F3456">
      <w:pPr>
        <w:spacing w:line="276" w:lineRule="auto"/>
        <w:jc w:val="center"/>
        <w:rPr>
          <w:b/>
        </w:rPr>
      </w:pPr>
      <w:r w:rsidRPr="009018B6">
        <w:rPr>
          <w:b/>
        </w:rPr>
        <w:t>Mokyklos projektinė veikla</w:t>
      </w:r>
    </w:p>
    <w:p w14:paraId="3D6F02F7" w14:textId="77777777" w:rsidR="00687D95" w:rsidRPr="009018B6" w:rsidRDefault="00687D95" w:rsidP="000F3456">
      <w:pPr>
        <w:spacing w:line="276" w:lineRule="auto"/>
        <w:jc w:val="center"/>
        <w:rPr>
          <w:b/>
        </w:rPr>
      </w:pPr>
    </w:p>
    <w:p w14:paraId="66D187C2" w14:textId="59301193" w:rsidR="00687D95" w:rsidRPr="009018B6" w:rsidRDefault="00687D95" w:rsidP="000F3456">
      <w:pPr>
        <w:spacing w:line="276" w:lineRule="auto"/>
        <w:jc w:val="center"/>
      </w:pPr>
      <w:r w:rsidRPr="009018B6">
        <w:rPr>
          <w:b/>
        </w:rPr>
        <w:t>Tarptautiniai projektai</w:t>
      </w:r>
    </w:p>
    <w:p w14:paraId="0D27ED61" w14:textId="77777777" w:rsidR="00687D95" w:rsidRPr="009018B6" w:rsidRDefault="00687D95" w:rsidP="00687D95">
      <w:pPr>
        <w:pStyle w:val="prastasiniatinklio"/>
        <w:numPr>
          <w:ilvl w:val="0"/>
          <w:numId w:val="31"/>
        </w:numPr>
        <w:spacing w:line="276" w:lineRule="auto"/>
        <w:ind w:left="0" w:firstLine="851"/>
        <w:jc w:val="both"/>
      </w:pPr>
      <w:r w:rsidRPr="009018B6">
        <w:t>Tarptautinis fotografijos projektas ,,Mums 17“;</w:t>
      </w:r>
    </w:p>
    <w:p w14:paraId="27A22A8E" w14:textId="50AA6CC9" w:rsidR="00E34A85" w:rsidRPr="009018B6" w:rsidRDefault="00F8433A" w:rsidP="00687D95">
      <w:pPr>
        <w:pStyle w:val="prastasiniatinklio"/>
        <w:numPr>
          <w:ilvl w:val="0"/>
          <w:numId w:val="31"/>
        </w:numPr>
        <w:spacing w:line="276" w:lineRule="auto"/>
        <w:ind w:left="0" w:firstLine="851"/>
        <w:jc w:val="both"/>
      </w:pPr>
      <w:r w:rsidRPr="009018B6">
        <w:t xml:space="preserve"> </w:t>
      </w:r>
      <w:r w:rsidR="00687D95" w:rsidRPr="009018B6">
        <w:t>Erasmus+ programos projektas ,,Generation 4.0“;</w:t>
      </w:r>
    </w:p>
    <w:p w14:paraId="39536DDC" w14:textId="0DC45870" w:rsidR="00687D95" w:rsidRPr="009018B6" w:rsidRDefault="00687D95" w:rsidP="00687D95">
      <w:pPr>
        <w:pStyle w:val="prastasiniatinklio"/>
        <w:numPr>
          <w:ilvl w:val="0"/>
          <w:numId w:val="31"/>
        </w:numPr>
        <w:spacing w:line="276" w:lineRule="auto"/>
        <w:ind w:left="0" w:firstLine="851"/>
        <w:jc w:val="both"/>
      </w:pPr>
      <w:r w:rsidRPr="009018B6">
        <w:t>Lietuvos–Lenkijos jaunimo mainų fondo remiamas edukacinis projektas ,,</w:t>
      </w:r>
      <w:r w:rsidR="00317295" w:rsidRPr="009018B6">
        <w:t>Baltijos jūra – mūsų bendras paveldas</w:t>
      </w:r>
      <w:r w:rsidRPr="009018B6">
        <w:t>“</w:t>
      </w:r>
      <w:r w:rsidR="00317295" w:rsidRPr="009018B6">
        <w:t>;</w:t>
      </w:r>
    </w:p>
    <w:p w14:paraId="27F8C5AD" w14:textId="6D301F13" w:rsidR="00317295" w:rsidRPr="009018B6" w:rsidRDefault="00317295" w:rsidP="00687D95">
      <w:pPr>
        <w:pStyle w:val="prastasiniatinklio"/>
        <w:numPr>
          <w:ilvl w:val="0"/>
          <w:numId w:val="31"/>
        </w:numPr>
        <w:spacing w:line="276" w:lineRule="auto"/>
        <w:ind w:left="0" w:firstLine="851"/>
        <w:jc w:val="both"/>
      </w:pPr>
      <w:r w:rsidRPr="009018B6">
        <w:t>3–8 klasių mokinių eiliuotų ir iliustruotų mįslių apie profesijas konkursas.</w:t>
      </w:r>
    </w:p>
    <w:p w14:paraId="6A250001" w14:textId="77777777" w:rsidR="00317295" w:rsidRPr="009018B6" w:rsidRDefault="00317295" w:rsidP="00317295">
      <w:pPr>
        <w:pStyle w:val="prastasiniatinklio"/>
        <w:spacing w:line="276" w:lineRule="auto"/>
        <w:jc w:val="both"/>
      </w:pPr>
    </w:p>
    <w:p w14:paraId="287E19FB" w14:textId="1A33A25F" w:rsidR="00317295" w:rsidRPr="009018B6" w:rsidRDefault="00317295" w:rsidP="00317295">
      <w:pPr>
        <w:pStyle w:val="prastasiniatinklio"/>
        <w:spacing w:line="276" w:lineRule="auto"/>
        <w:jc w:val="center"/>
        <w:rPr>
          <w:b/>
        </w:rPr>
      </w:pPr>
      <w:r w:rsidRPr="009018B6">
        <w:rPr>
          <w:b/>
        </w:rPr>
        <w:t>Respublikiniai projektai</w:t>
      </w:r>
    </w:p>
    <w:p w14:paraId="799B2D96" w14:textId="7BB4F0DF" w:rsidR="004350F4" w:rsidRPr="009018B6" w:rsidRDefault="004350F4" w:rsidP="00317295">
      <w:pPr>
        <w:pStyle w:val="prastasiniatinklio"/>
        <w:numPr>
          <w:ilvl w:val="0"/>
          <w:numId w:val="32"/>
        </w:numPr>
        <w:spacing w:line="276" w:lineRule="auto"/>
        <w:ind w:left="0" w:firstLine="851"/>
        <w:jc w:val="both"/>
      </w:pPr>
      <w:r w:rsidRPr="009018B6">
        <w:t>Sausio 13 d. Mokyklos bendruomenė jau 1</w:t>
      </w:r>
      <w:r w:rsidR="00317295" w:rsidRPr="009018B6">
        <w:t>6</w:t>
      </w:r>
      <w:r w:rsidRPr="009018B6">
        <w:t xml:space="preserve">-ą kartą dalyvavo pilietinėje iniciatyvoje ,,Atmintis gyva, nes liudija“, skirtoje paminėti Sausio 13-ąją – </w:t>
      </w:r>
      <w:r w:rsidR="00317295" w:rsidRPr="009018B6">
        <w:t>Laisvės gynėjų dieną;</w:t>
      </w:r>
    </w:p>
    <w:p w14:paraId="1AD1BFBA" w14:textId="636517DA" w:rsidR="00317295" w:rsidRPr="009018B6" w:rsidRDefault="00317295" w:rsidP="00317295">
      <w:pPr>
        <w:pStyle w:val="prastasiniatinklio"/>
        <w:numPr>
          <w:ilvl w:val="0"/>
          <w:numId w:val="32"/>
        </w:numPr>
        <w:spacing w:line="276" w:lineRule="auto"/>
        <w:ind w:left="0" w:firstLine="851"/>
        <w:jc w:val="both"/>
      </w:pPr>
      <w:r w:rsidRPr="009018B6">
        <w:t>,,Ed</w:t>
      </w:r>
      <w:r w:rsidR="00224A0E" w:rsidRPr="009018B6">
        <w:t>Tech“</w:t>
      </w:r>
      <w:r w:rsidR="002375EA" w:rsidRPr="009018B6">
        <w:t xml:space="preserve"> programa ,,Qoost“, skirta mokytis, kurti ir dalintis edukaciniu turiniu, DI pagalba mokymui;</w:t>
      </w:r>
    </w:p>
    <w:p w14:paraId="2BCDB2DA" w14:textId="3BB03E6E" w:rsidR="002375EA" w:rsidRPr="009018B6" w:rsidRDefault="002375EA" w:rsidP="00317295">
      <w:pPr>
        <w:pStyle w:val="prastasiniatinklio"/>
        <w:numPr>
          <w:ilvl w:val="0"/>
          <w:numId w:val="32"/>
        </w:numPr>
        <w:spacing w:line="276" w:lineRule="auto"/>
        <w:ind w:left="0" w:firstLine="851"/>
        <w:jc w:val="both"/>
      </w:pPr>
      <w:r w:rsidRPr="009018B6">
        <w:t>Metodinių darbų virtualus projektas ,,Įtraukusis ugdymas. Metodinės priemonės įvairių gebėjimų mokiniams“;</w:t>
      </w:r>
    </w:p>
    <w:p w14:paraId="5A8BAE72" w14:textId="792E15AB" w:rsidR="002375EA" w:rsidRPr="009018B6" w:rsidRDefault="002375EA" w:rsidP="00317295">
      <w:pPr>
        <w:pStyle w:val="prastasiniatinklio"/>
        <w:numPr>
          <w:ilvl w:val="0"/>
          <w:numId w:val="32"/>
        </w:numPr>
        <w:spacing w:line="276" w:lineRule="auto"/>
        <w:ind w:left="0" w:firstLine="851"/>
        <w:jc w:val="both"/>
      </w:pPr>
      <w:r w:rsidRPr="009018B6">
        <w:t xml:space="preserve">,,EdTech“ programa </w:t>
      </w:r>
      <w:r w:rsidR="006F5AAE" w:rsidRPr="009018B6">
        <w:t>,,Skaitmeninė švietimo transformacija (EdTech)“.</w:t>
      </w:r>
    </w:p>
    <w:p w14:paraId="05B98DD3" w14:textId="77777777" w:rsidR="00317295" w:rsidRPr="009018B6" w:rsidRDefault="00317295" w:rsidP="00317295">
      <w:pPr>
        <w:pStyle w:val="prastasiniatinklio"/>
        <w:spacing w:line="276" w:lineRule="auto"/>
        <w:jc w:val="both"/>
      </w:pPr>
    </w:p>
    <w:p w14:paraId="5E1A9140" w14:textId="6E9A313E" w:rsidR="00EC0E23" w:rsidRPr="009018B6" w:rsidRDefault="00EC0E23" w:rsidP="00317295">
      <w:pPr>
        <w:pStyle w:val="prastasiniatinklio"/>
        <w:spacing w:line="276" w:lineRule="auto"/>
        <w:jc w:val="center"/>
        <w:rPr>
          <w:b/>
        </w:rPr>
      </w:pPr>
      <w:r w:rsidRPr="009018B6">
        <w:rPr>
          <w:b/>
        </w:rPr>
        <w:t xml:space="preserve">Rajono projektai </w:t>
      </w:r>
    </w:p>
    <w:p w14:paraId="416BCACA" w14:textId="44FA6C27" w:rsidR="00EC0E23" w:rsidRPr="009018B6" w:rsidRDefault="00EC0E23" w:rsidP="00EC0E23">
      <w:pPr>
        <w:pStyle w:val="Sraopastraipa"/>
        <w:numPr>
          <w:ilvl w:val="0"/>
          <w:numId w:val="32"/>
        </w:numPr>
        <w:spacing w:line="276" w:lineRule="auto"/>
        <w:ind w:left="0" w:firstLine="851"/>
        <w:jc w:val="both"/>
        <w:rPr>
          <w:lang w:eastAsia="lt-LT"/>
        </w:rPr>
      </w:pPr>
      <w:r w:rsidRPr="009018B6">
        <w:t>Dalyvaujamojo biu</w:t>
      </w:r>
      <w:r w:rsidR="00B75167" w:rsidRPr="009018B6">
        <w:t xml:space="preserve">džeto mokinių iniciatyvos </w:t>
      </w:r>
      <w:r w:rsidR="00773153" w:rsidRPr="009018B6">
        <w:t>projektas ,,Susipažįstame su L</w:t>
      </w:r>
      <w:r w:rsidR="00B75167" w:rsidRPr="009018B6">
        <w:t>ietuva“.</w:t>
      </w:r>
    </w:p>
    <w:p w14:paraId="2C6007B1" w14:textId="77777777" w:rsidR="00EC0E23" w:rsidRPr="009018B6" w:rsidRDefault="00EC0E23" w:rsidP="00317295">
      <w:pPr>
        <w:pStyle w:val="prastasiniatinklio"/>
        <w:spacing w:line="276" w:lineRule="auto"/>
        <w:jc w:val="center"/>
        <w:rPr>
          <w:b/>
        </w:rPr>
      </w:pPr>
    </w:p>
    <w:p w14:paraId="3A827F71" w14:textId="66C19FD7" w:rsidR="00317295" w:rsidRPr="009018B6" w:rsidRDefault="00317295" w:rsidP="00317295">
      <w:pPr>
        <w:pStyle w:val="prastasiniatinklio"/>
        <w:spacing w:line="276" w:lineRule="auto"/>
        <w:jc w:val="center"/>
        <w:rPr>
          <w:b/>
        </w:rPr>
      </w:pPr>
      <w:r w:rsidRPr="009018B6">
        <w:rPr>
          <w:b/>
        </w:rPr>
        <w:t>Mokyklos projektai</w:t>
      </w:r>
    </w:p>
    <w:p w14:paraId="207943DA" w14:textId="206D0B24" w:rsidR="00E902A1" w:rsidRPr="009018B6" w:rsidRDefault="00317295" w:rsidP="00317295">
      <w:pPr>
        <w:pStyle w:val="prastasiniatinklio"/>
        <w:numPr>
          <w:ilvl w:val="0"/>
          <w:numId w:val="32"/>
        </w:numPr>
        <w:spacing w:line="276" w:lineRule="auto"/>
        <w:ind w:left="0" w:firstLine="851"/>
        <w:jc w:val="both"/>
        <w:rPr>
          <w:lang w:eastAsia="lt-LT"/>
        </w:rPr>
      </w:pPr>
      <w:r w:rsidRPr="009018B6">
        <w:t>L</w:t>
      </w:r>
      <w:r w:rsidR="00D90C64" w:rsidRPr="009018B6">
        <w:t xml:space="preserve">ietuvių kalbos dienų projektiniai renginiai: </w:t>
      </w:r>
      <w:r w:rsidR="002375EA" w:rsidRPr="009018B6">
        <w:t>da</w:t>
      </w:r>
      <w:r w:rsidR="0097689D" w:rsidRPr="009018B6">
        <w:t>i</w:t>
      </w:r>
      <w:r w:rsidR="002375EA" w:rsidRPr="009018B6">
        <w:t xml:space="preserve">lyraščio konkursas, </w:t>
      </w:r>
      <w:r w:rsidR="002375EA" w:rsidRPr="009018B6">
        <w:rPr>
          <w:lang w:eastAsia="lt-LT"/>
        </w:rPr>
        <w:t>meninio skaitymo konkursas</w:t>
      </w:r>
      <w:r w:rsidR="00D90C64" w:rsidRPr="009018B6">
        <w:rPr>
          <w:lang w:eastAsia="lt-LT"/>
        </w:rPr>
        <w:t xml:space="preserve">, </w:t>
      </w:r>
      <w:r w:rsidR="00E902A1" w:rsidRPr="009018B6">
        <w:rPr>
          <w:lang w:eastAsia="lt-LT"/>
        </w:rPr>
        <w:t>viktorin</w:t>
      </w:r>
      <w:r w:rsidR="002375EA" w:rsidRPr="009018B6">
        <w:rPr>
          <w:lang w:eastAsia="lt-LT"/>
        </w:rPr>
        <w:t>oje ,,Aš tikrai myliu Lietuvą“ ir kt</w:t>
      </w:r>
      <w:r w:rsidR="00E902A1" w:rsidRPr="009018B6">
        <w:rPr>
          <w:lang w:eastAsia="lt-LT"/>
        </w:rPr>
        <w:t>.</w:t>
      </w:r>
      <w:r w:rsidR="002375EA" w:rsidRPr="009018B6">
        <w:rPr>
          <w:lang w:eastAsia="lt-LT"/>
        </w:rPr>
        <w:t xml:space="preserve"> (5–10 kl.);</w:t>
      </w:r>
    </w:p>
    <w:p w14:paraId="615F7892" w14:textId="7EA69A91" w:rsidR="002D64EF" w:rsidRPr="009018B6" w:rsidRDefault="00317295" w:rsidP="00317295">
      <w:pPr>
        <w:pStyle w:val="Sraopastraipa"/>
        <w:numPr>
          <w:ilvl w:val="0"/>
          <w:numId w:val="32"/>
        </w:numPr>
        <w:spacing w:line="276" w:lineRule="auto"/>
        <w:ind w:left="0" w:firstLine="851"/>
        <w:jc w:val="both"/>
        <w:rPr>
          <w:lang w:eastAsia="lt-LT"/>
        </w:rPr>
      </w:pPr>
      <w:r w:rsidRPr="009018B6">
        <w:t>K</w:t>
      </w:r>
      <w:r w:rsidR="008704FD" w:rsidRPr="009018B6">
        <w:t>asmetinė, tradicinė vaikų vasaros poilsio stovykla „Saulėtekis“</w:t>
      </w:r>
      <w:r w:rsidR="002375EA" w:rsidRPr="009018B6">
        <w:t xml:space="preserve"> (1–4 kl.)</w:t>
      </w:r>
      <w:r w:rsidRPr="009018B6">
        <w:t>;</w:t>
      </w:r>
    </w:p>
    <w:p w14:paraId="7DE6DF22" w14:textId="414CE7D4" w:rsidR="002375EA" w:rsidRPr="009018B6" w:rsidRDefault="002375EA" w:rsidP="00317295">
      <w:pPr>
        <w:pStyle w:val="Sraopastraipa"/>
        <w:numPr>
          <w:ilvl w:val="0"/>
          <w:numId w:val="32"/>
        </w:numPr>
        <w:spacing w:line="276" w:lineRule="auto"/>
        <w:ind w:left="0" w:firstLine="851"/>
        <w:jc w:val="both"/>
        <w:rPr>
          <w:lang w:eastAsia="lt-LT"/>
        </w:rPr>
      </w:pPr>
      <w:r w:rsidRPr="009018B6">
        <w:t>,,Antika. Senovės graikų mitai“ (10 kl.);</w:t>
      </w:r>
    </w:p>
    <w:p w14:paraId="14C6EA88" w14:textId="3C840FEE" w:rsidR="002375EA" w:rsidRPr="009018B6" w:rsidRDefault="002375EA" w:rsidP="00317295">
      <w:pPr>
        <w:pStyle w:val="Sraopastraipa"/>
        <w:numPr>
          <w:ilvl w:val="0"/>
          <w:numId w:val="32"/>
        </w:numPr>
        <w:spacing w:line="276" w:lineRule="auto"/>
        <w:ind w:left="0" w:firstLine="851"/>
        <w:jc w:val="both"/>
        <w:rPr>
          <w:lang w:eastAsia="lt-LT"/>
        </w:rPr>
      </w:pPr>
      <w:r w:rsidRPr="009018B6">
        <w:rPr>
          <w:lang w:eastAsia="lt-LT"/>
        </w:rPr>
        <w:t>,,Kodėl supyko žemė“ (4 kl.);</w:t>
      </w:r>
    </w:p>
    <w:p w14:paraId="5DEBDCD7" w14:textId="56047D89" w:rsidR="002375EA" w:rsidRPr="009018B6" w:rsidRDefault="002375EA" w:rsidP="00317295">
      <w:pPr>
        <w:pStyle w:val="Sraopastraipa"/>
        <w:numPr>
          <w:ilvl w:val="0"/>
          <w:numId w:val="32"/>
        </w:numPr>
        <w:spacing w:line="276" w:lineRule="auto"/>
        <w:ind w:left="0" w:firstLine="851"/>
        <w:jc w:val="both"/>
        <w:rPr>
          <w:lang w:eastAsia="lt-LT"/>
        </w:rPr>
      </w:pPr>
      <w:r w:rsidRPr="009018B6">
        <w:rPr>
          <w:lang w:eastAsia="lt-LT"/>
        </w:rPr>
        <w:t>,,Kuriame pasakas“ (5 kl.);</w:t>
      </w:r>
    </w:p>
    <w:p w14:paraId="5B26DF6B" w14:textId="77777777" w:rsidR="007275DC" w:rsidRPr="009018B6" w:rsidRDefault="002375EA" w:rsidP="00317295">
      <w:pPr>
        <w:pStyle w:val="Sraopastraipa"/>
        <w:numPr>
          <w:ilvl w:val="0"/>
          <w:numId w:val="32"/>
        </w:numPr>
        <w:spacing w:line="276" w:lineRule="auto"/>
        <w:ind w:left="0" w:firstLine="851"/>
        <w:jc w:val="both"/>
        <w:rPr>
          <w:lang w:eastAsia="lt-LT"/>
        </w:rPr>
      </w:pPr>
      <w:r w:rsidRPr="009018B6">
        <w:rPr>
          <w:lang w:eastAsia="lt-LT"/>
        </w:rPr>
        <w:t>,,Fenomenais grįstas ugdymas“ (priešmokyklinė grupė, 1–10 kl.)</w:t>
      </w:r>
      <w:r w:rsidR="007275DC" w:rsidRPr="009018B6">
        <w:rPr>
          <w:lang w:eastAsia="lt-LT"/>
        </w:rPr>
        <w:t>;</w:t>
      </w:r>
    </w:p>
    <w:p w14:paraId="2F1BBBE8" w14:textId="1D6AE3E8" w:rsidR="002375EA" w:rsidRPr="009018B6" w:rsidRDefault="007275DC" w:rsidP="00317295">
      <w:pPr>
        <w:pStyle w:val="Sraopastraipa"/>
        <w:numPr>
          <w:ilvl w:val="0"/>
          <w:numId w:val="32"/>
        </w:numPr>
        <w:spacing w:line="276" w:lineRule="auto"/>
        <w:ind w:left="0" w:firstLine="851"/>
        <w:jc w:val="both"/>
        <w:rPr>
          <w:lang w:eastAsia="lt-LT"/>
        </w:rPr>
      </w:pPr>
      <w:r w:rsidRPr="009018B6">
        <w:rPr>
          <w:lang w:eastAsia="lt-LT"/>
        </w:rPr>
        <w:t>,,Olimpinis mėnuo“ (1–4 kl.)</w:t>
      </w:r>
      <w:r w:rsidR="002375EA" w:rsidRPr="009018B6">
        <w:rPr>
          <w:lang w:eastAsia="lt-LT"/>
        </w:rPr>
        <w:t>.</w:t>
      </w:r>
    </w:p>
    <w:p w14:paraId="19596C5B" w14:textId="77777777" w:rsidR="00023353" w:rsidRPr="009018B6" w:rsidRDefault="00023353" w:rsidP="00023353">
      <w:pPr>
        <w:pStyle w:val="Sraopastraipa"/>
        <w:spacing w:line="276" w:lineRule="auto"/>
        <w:ind w:left="851"/>
        <w:jc w:val="both"/>
      </w:pPr>
    </w:p>
    <w:p w14:paraId="169EA784" w14:textId="4B0826D3" w:rsidR="008353EA" w:rsidRPr="009018B6" w:rsidRDefault="008353EA" w:rsidP="008353EA">
      <w:pPr>
        <w:spacing w:line="276" w:lineRule="auto"/>
        <w:jc w:val="center"/>
        <w:rPr>
          <w:b/>
        </w:rPr>
      </w:pPr>
      <w:r w:rsidRPr="009018B6">
        <w:rPr>
          <w:b/>
        </w:rPr>
        <w:t>Mokykloje vykę renginiai</w:t>
      </w:r>
      <w:r w:rsidR="003B7CEF" w:rsidRPr="009018B6">
        <w:rPr>
          <w:b/>
        </w:rPr>
        <w:t>, išvykos, konkursai, olimpiados ir netradicinės pamokos</w:t>
      </w:r>
    </w:p>
    <w:p w14:paraId="5F8D3F3B" w14:textId="77777777" w:rsidR="008353EA" w:rsidRPr="009018B6" w:rsidRDefault="008353EA" w:rsidP="00F845C0">
      <w:pPr>
        <w:spacing w:line="276" w:lineRule="auto"/>
        <w:rPr>
          <w:b/>
        </w:rPr>
      </w:pPr>
    </w:p>
    <w:p w14:paraId="48BF90D3" w14:textId="6DC008CF" w:rsidR="008E553C" w:rsidRPr="009018B6" w:rsidRDefault="003B7CEF" w:rsidP="00721F20">
      <w:pPr>
        <w:pStyle w:val="Sraopastraipa"/>
        <w:numPr>
          <w:ilvl w:val="0"/>
          <w:numId w:val="33"/>
        </w:numPr>
        <w:spacing w:line="276" w:lineRule="auto"/>
        <w:ind w:left="0" w:firstLine="851"/>
        <w:jc w:val="both"/>
      </w:pPr>
      <w:r w:rsidRPr="009018B6">
        <w:t>R</w:t>
      </w:r>
      <w:r w:rsidR="00904F36" w:rsidRPr="009018B6">
        <w:t>ugsėjo 1 d.</w:t>
      </w:r>
      <w:r w:rsidR="00721F20" w:rsidRPr="009018B6">
        <w:t xml:space="preserve"> Mokslo ir  žinių diena;</w:t>
      </w:r>
    </w:p>
    <w:p w14:paraId="1D5C1D2E" w14:textId="7C14FB99" w:rsidR="003F76A3" w:rsidRPr="009018B6" w:rsidRDefault="003F76A3" w:rsidP="00721F20">
      <w:pPr>
        <w:pStyle w:val="Sraopastraipa"/>
        <w:numPr>
          <w:ilvl w:val="0"/>
          <w:numId w:val="33"/>
        </w:numPr>
        <w:spacing w:line="276" w:lineRule="auto"/>
        <w:ind w:left="0" w:firstLine="851"/>
        <w:jc w:val="both"/>
      </w:pPr>
      <w:r w:rsidRPr="009018B6">
        <w:lastRenderedPageBreak/>
        <w:t>Rugsėjo 15 d. 7 klasės išvyka į VI tarptautinį etno žaidimo ,,Kyla“ turnyrą;</w:t>
      </w:r>
    </w:p>
    <w:p w14:paraId="04A29F25" w14:textId="44906FA9" w:rsidR="00721F20" w:rsidRPr="009018B6" w:rsidRDefault="00721F20" w:rsidP="00721F20">
      <w:pPr>
        <w:pStyle w:val="Sraopastraipa"/>
        <w:numPr>
          <w:ilvl w:val="0"/>
          <w:numId w:val="33"/>
        </w:numPr>
        <w:spacing w:line="276" w:lineRule="auto"/>
        <w:ind w:left="0" w:firstLine="851"/>
        <w:jc w:val="both"/>
      </w:pPr>
      <w:r w:rsidRPr="009018B6">
        <w:t>Rugsėjo 20 d. priešmokyklinio ugdymo grupės išvyka į alpakų ūkį;</w:t>
      </w:r>
    </w:p>
    <w:p w14:paraId="69A39B79" w14:textId="22C58F57" w:rsidR="00721F20" w:rsidRPr="009018B6" w:rsidRDefault="003F76A3" w:rsidP="00721F20">
      <w:pPr>
        <w:pStyle w:val="Sraopastraipa"/>
        <w:numPr>
          <w:ilvl w:val="0"/>
          <w:numId w:val="33"/>
        </w:numPr>
        <w:spacing w:line="276" w:lineRule="auto"/>
        <w:ind w:left="0" w:firstLine="851"/>
        <w:jc w:val="both"/>
      </w:pPr>
      <w:r w:rsidRPr="009018B6">
        <w:t>Spalio 2 d. 4 klasės pamoka kitoje erdvėje ,,Vabzdžių medžiotojas“;</w:t>
      </w:r>
    </w:p>
    <w:p w14:paraId="72DA26C8" w14:textId="272FF629" w:rsidR="003F76A3" w:rsidRPr="009018B6" w:rsidRDefault="003F76A3" w:rsidP="00721F20">
      <w:pPr>
        <w:pStyle w:val="Sraopastraipa"/>
        <w:numPr>
          <w:ilvl w:val="0"/>
          <w:numId w:val="33"/>
        </w:numPr>
        <w:spacing w:line="276" w:lineRule="auto"/>
        <w:ind w:left="0" w:firstLine="851"/>
        <w:jc w:val="both"/>
      </w:pPr>
      <w:r w:rsidRPr="009018B6">
        <w:t>Spalio 6 d. 7 klasės apsilankymas Stalo teatro premjeroje ,,Migrantai“;</w:t>
      </w:r>
    </w:p>
    <w:p w14:paraId="77BC2AA7" w14:textId="2B828815" w:rsidR="003F76A3" w:rsidRPr="009018B6" w:rsidRDefault="003F76A3" w:rsidP="00721F20">
      <w:pPr>
        <w:pStyle w:val="Sraopastraipa"/>
        <w:numPr>
          <w:ilvl w:val="0"/>
          <w:numId w:val="33"/>
        </w:numPr>
        <w:spacing w:line="276" w:lineRule="auto"/>
        <w:ind w:left="0" w:firstLine="851"/>
        <w:jc w:val="both"/>
      </w:pPr>
      <w:r w:rsidRPr="009018B6">
        <w:t>Spalio 11 d. priešmokyklinės grupės dalyvavimas edukacinėje programoje ,,Mano kepaliukas“;</w:t>
      </w:r>
    </w:p>
    <w:p w14:paraId="735F5666" w14:textId="74BE1664" w:rsidR="003F76A3" w:rsidRPr="009018B6" w:rsidRDefault="003F76A3" w:rsidP="00721F20">
      <w:pPr>
        <w:pStyle w:val="Sraopastraipa"/>
        <w:numPr>
          <w:ilvl w:val="0"/>
          <w:numId w:val="33"/>
        </w:numPr>
        <w:spacing w:line="276" w:lineRule="auto"/>
        <w:ind w:left="0" w:firstLine="851"/>
        <w:jc w:val="both"/>
      </w:pPr>
      <w:r w:rsidRPr="009018B6">
        <w:t>Spalio 12 d. 8 ir 9 klasių apsilankymas Nacionaliniame saugomų teritorijų lankytojų centre edukacijoje ,,Kraštovaizdžio įvairovė saugomose teritorijose“;</w:t>
      </w:r>
    </w:p>
    <w:p w14:paraId="0FACD6EE" w14:textId="1C134669" w:rsidR="003F76A3" w:rsidRPr="009018B6" w:rsidRDefault="003F76A3" w:rsidP="00721F20">
      <w:pPr>
        <w:pStyle w:val="Sraopastraipa"/>
        <w:numPr>
          <w:ilvl w:val="0"/>
          <w:numId w:val="33"/>
        </w:numPr>
        <w:spacing w:line="276" w:lineRule="auto"/>
        <w:ind w:left="0" w:firstLine="851"/>
        <w:jc w:val="both"/>
      </w:pPr>
      <w:r w:rsidRPr="009018B6">
        <w:t>Spalio 16 d. 7 klasės dalyvavimas nuotolinėje edukacijoje ,,Šiuolaikinis internetinis folkloras: memai“;</w:t>
      </w:r>
    </w:p>
    <w:p w14:paraId="7CEEB806" w14:textId="5B5F26E0" w:rsidR="002A4865" w:rsidRPr="009018B6" w:rsidRDefault="002A4865" w:rsidP="00721F20">
      <w:pPr>
        <w:pStyle w:val="Sraopastraipa"/>
        <w:numPr>
          <w:ilvl w:val="0"/>
          <w:numId w:val="33"/>
        </w:numPr>
        <w:spacing w:line="276" w:lineRule="auto"/>
        <w:ind w:left="0" w:firstLine="851"/>
        <w:jc w:val="both"/>
      </w:pPr>
      <w:r w:rsidRPr="009018B6">
        <w:t>Spalio 18 d. 6 ir 9 klasių apsilankymas Pinigų muziejuje;</w:t>
      </w:r>
    </w:p>
    <w:p w14:paraId="61552FAF" w14:textId="15218175" w:rsidR="003F76A3" w:rsidRPr="009018B6" w:rsidRDefault="003F76A3" w:rsidP="00721F20">
      <w:pPr>
        <w:pStyle w:val="Sraopastraipa"/>
        <w:numPr>
          <w:ilvl w:val="0"/>
          <w:numId w:val="33"/>
        </w:numPr>
        <w:spacing w:line="276" w:lineRule="auto"/>
        <w:ind w:left="0" w:firstLine="851"/>
        <w:jc w:val="both"/>
      </w:pPr>
      <w:r w:rsidRPr="009018B6">
        <w:t>Spalio 19 d. 5 klasės mokinių apsilankymas Lietuvių kalbos instituto edukacinėje parodoje ,,Paliesk lietuvių kalbą rankomis“;</w:t>
      </w:r>
    </w:p>
    <w:p w14:paraId="1656A5C0" w14:textId="22BDA46A" w:rsidR="003F76A3" w:rsidRPr="009018B6" w:rsidRDefault="002A4865" w:rsidP="00721F20">
      <w:pPr>
        <w:pStyle w:val="Sraopastraipa"/>
        <w:numPr>
          <w:ilvl w:val="0"/>
          <w:numId w:val="33"/>
        </w:numPr>
        <w:spacing w:line="276" w:lineRule="auto"/>
        <w:ind w:left="0" w:firstLine="851"/>
        <w:jc w:val="both"/>
      </w:pPr>
      <w:r w:rsidRPr="009018B6">
        <w:t>Spalio 25 d. 6–9 klasių mokinių apsilankymas Danske Banke;</w:t>
      </w:r>
    </w:p>
    <w:p w14:paraId="289622B1" w14:textId="0053ED78" w:rsidR="002A4865" w:rsidRPr="009018B6" w:rsidRDefault="002A4865" w:rsidP="00721F20">
      <w:pPr>
        <w:pStyle w:val="Sraopastraipa"/>
        <w:numPr>
          <w:ilvl w:val="0"/>
          <w:numId w:val="33"/>
        </w:numPr>
        <w:spacing w:line="276" w:lineRule="auto"/>
        <w:ind w:left="0" w:firstLine="851"/>
        <w:jc w:val="both"/>
      </w:pPr>
      <w:r w:rsidRPr="009018B6">
        <w:t>Spalio mėn. 7 ir 8 klasių paroda, skirta Žirgo metams;</w:t>
      </w:r>
    </w:p>
    <w:p w14:paraId="495AAF7A" w14:textId="1D5F748D" w:rsidR="002A4865" w:rsidRPr="009018B6" w:rsidRDefault="002A4865" w:rsidP="00721F20">
      <w:pPr>
        <w:pStyle w:val="Sraopastraipa"/>
        <w:numPr>
          <w:ilvl w:val="0"/>
          <w:numId w:val="33"/>
        </w:numPr>
        <w:spacing w:line="276" w:lineRule="auto"/>
        <w:ind w:left="0" w:firstLine="851"/>
        <w:jc w:val="both"/>
      </w:pPr>
      <w:r w:rsidRPr="009018B6">
        <w:t>Lapkričio 9–10 d. dalyvavimas Vilniaus rajono zoninėse kvadrato varžybose;</w:t>
      </w:r>
    </w:p>
    <w:p w14:paraId="0769C915" w14:textId="422966D4" w:rsidR="002A4865" w:rsidRPr="009018B6" w:rsidRDefault="002A4865" w:rsidP="00721F20">
      <w:pPr>
        <w:pStyle w:val="Sraopastraipa"/>
        <w:numPr>
          <w:ilvl w:val="0"/>
          <w:numId w:val="33"/>
        </w:numPr>
        <w:spacing w:line="276" w:lineRule="auto"/>
        <w:ind w:left="0" w:firstLine="851"/>
        <w:jc w:val="both"/>
      </w:pPr>
      <w:r w:rsidRPr="009018B6">
        <w:t>Lapkričio 15 d. 7 klasės išvyka į Lietuvos radijo ir televizijos užkulisius;</w:t>
      </w:r>
    </w:p>
    <w:p w14:paraId="4CFDDD8E" w14:textId="654B3BD6" w:rsidR="002A4865" w:rsidRPr="009018B6" w:rsidRDefault="002A4865" w:rsidP="00721F20">
      <w:pPr>
        <w:pStyle w:val="Sraopastraipa"/>
        <w:numPr>
          <w:ilvl w:val="0"/>
          <w:numId w:val="33"/>
        </w:numPr>
        <w:spacing w:line="276" w:lineRule="auto"/>
        <w:ind w:left="0" w:firstLine="851"/>
        <w:jc w:val="both"/>
      </w:pPr>
      <w:r w:rsidRPr="009018B6">
        <w:t>Lapkričio 15 d. dalyvavimas Vilniaus rajono zoninėse futbolo varžybose;</w:t>
      </w:r>
    </w:p>
    <w:p w14:paraId="17B1D627" w14:textId="08E52680" w:rsidR="006116D4" w:rsidRPr="009018B6" w:rsidRDefault="006116D4" w:rsidP="00721F20">
      <w:pPr>
        <w:pStyle w:val="Sraopastraipa"/>
        <w:numPr>
          <w:ilvl w:val="0"/>
          <w:numId w:val="33"/>
        </w:numPr>
        <w:spacing w:line="276" w:lineRule="auto"/>
        <w:ind w:left="0" w:firstLine="851"/>
        <w:jc w:val="both"/>
      </w:pPr>
      <w:r w:rsidRPr="009018B6">
        <w:t>Lapkričio 16 d. tarptautinės tolerancijos dienos renginiai;</w:t>
      </w:r>
    </w:p>
    <w:p w14:paraId="12435BA2" w14:textId="4331E858" w:rsidR="002A4865" w:rsidRPr="009018B6" w:rsidRDefault="002A4865" w:rsidP="00721F20">
      <w:pPr>
        <w:pStyle w:val="Sraopastraipa"/>
        <w:numPr>
          <w:ilvl w:val="0"/>
          <w:numId w:val="33"/>
        </w:numPr>
        <w:spacing w:line="276" w:lineRule="auto"/>
        <w:ind w:left="0" w:firstLine="851"/>
        <w:jc w:val="both"/>
      </w:pPr>
      <w:r w:rsidRPr="009018B6">
        <w:t>Lapkričio 22 d. 5–8 klasių dalyvavimas pakuočių atliekų tvarkymo organizacijos ,,Žaliasis taškas“ organizuotame protmūšyje ,,Žinau daugiau – atliekų mažiau“;</w:t>
      </w:r>
    </w:p>
    <w:p w14:paraId="367BB740" w14:textId="4C14389E" w:rsidR="002A4865" w:rsidRPr="009018B6" w:rsidRDefault="002A4865" w:rsidP="00721F20">
      <w:pPr>
        <w:pStyle w:val="Sraopastraipa"/>
        <w:numPr>
          <w:ilvl w:val="0"/>
          <w:numId w:val="33"/>
        </w:numPr>
        <w:spacing w:line="276" w:lineRule="auto"/>
        <w:ind w:left="0" w:firstLine="851"/>
        <w:jc w:val="both"/>
      </w:pPr>
      <w:r w:rsidRPr="009018B6">
        <w:t>Lapkričio 24 d. dalyvavimas Vilniaus rajono finalinėse mergaičių futbolo varžybose;</w:t>
      </w:r>
    </w:p>
    <w:p w14:paraId="14E5B9C3" w14:textId="0305694C" w:rsidR="002A4865" w:rsidRPr="009018B6" w:rsidRDefault="002A4865" w:rsidP="00721F20">
      <w:pPr>
        <w:pStyle w:val="Sraopastraipa"/>
        <w:numPr>
          <w:ilvl w:val="0"/>
          <w:numId w:val="33"/>
        </w:numPr>
        <w:spacing w:line="276" w:lineRule="auto"/>
        <w:ind w:left="0" w:firstLine="851"/>
        <w:jc w:val="both"/>
      </w:pPr>
      <w:r w:rsidRPr="009018B6">
        <w:t>Lapkričio 23 d. renginys Vilniaus rajono muzikos mokytojams ,,Terapinių instrumentų pristatymas“;</w:t>
      </w:r>
    </w:p>
    <w:p w14:paraId="7C4520BA" w14:textId="0C042FFE" w:rsidR="002A4865" w:rsidRPr="009018B6" w:rsidRDefault="006116D4" w:rsidP="00721F20">
      <w:pPr>
        <w:pStyle w:val="Sraopastraipa"/>
        <w:numPr>
          <w:ilvl w:val="0"/>
          <w:numId w:val="33"/>
        </w:numPr>
        <w:spacing w:line="276" w:lineRule="auto"/>
        <w:ind w:left="0" w:firstLine="851"/>
        <w:jc w:val="both"/>
      </w:pPr>
      <w:r w:rsidRPr="009018B6">
        <w:t>Gruodžio 4 d. 5 klasės išvyką į ,,Vilniaus 700“ organizuotą ekskursiją ,,Vilnius tavo kuprinėje“;</w:t>
      </w:r>
    </w:p>
    <w:p w14:paraId="0B064EA8" w14:textId="50830984" w:rsidR="006116D4" w:rsidRPr="009018B6" w:rsidRDefault="006116D4" w:rsidP="00721F20">
      <w:pPr>
        <w:pStyle w:val="Sraopastraipa"/>
        <w:numPr>
          <w:ilvl w:val="0"/>
          <w:numId w:val="33"/>
        </w:numPr>
        <w:spacing w:line="276" w:lineRule="auto"/>
        <w:ind w:left="0" w:firstLine="851"/>
        <w:jc w:val="both"/>
      </w:pPr>
      <w:r w:rsidRPr="009018B6">
        <w:t>Gruodžio 12 d. 8–10 klasių dalyvavimas Karjeros planavimo ir verslumo konferencijoje jaunimui ,,Nuo nulio iki milijardo“;</w:t>
      </w:r>
    </w:p>
    <w:p w14:paraId="0C8B2F70" w14:textId="277AFA28" w:rsidR="007B406C" w:rsidRPr="009018B6" w:rsidRDefault="007B406C" w:rsidP="00721F20">
      <w:pPr>
        <w:pStyle w:val="Sraopastraipa"/>
        <w:numPr>
          <w:ilvl w:val="0"/>
          <w:numId w:val="33"/>
        </w:numPr>
        <w:spacing w:line="276" w:lineRule="auto"/>
        <w:ind w:left="0" w:firstLine="851"/>
        <w:jc w:val="both"/>
      </w:pPr>
      <w:r w:rsidRPr="009018B6">
        <w:t>Gruodžio 22 d. priešmokyklinio ugdymo grupės ir 1–4 klasių spektaklis ,,Keturių žvakių istorija“;</w:t>
      </w:r>
    </w:p>
    <w:p w14:paraId="1EC5DB4E" w14:textId="77A72CF6" w:rsidR="007B406C" w:rsidRPr="009018B6" w:rsidRDefault="004C2D40" w:rsidP="00721F20">
      <w:pPr>
        <w:pStyle w:val="Sraopastraipa"/>
        <w:numPr>
          <w:ilvl w:val="0"/>
          <w:numId w:val="33"/>
        </w:numPr>
        <w:spacing w:line="276" w:lineRule="auto"/>
        <w:ind w:left="0" w:firstLine="851"/>
        <w:jc w:val="both"/>
      </w:pPr>
      <w:r w:rsidRPr="009018B6">
        <w:t>Gruodžio 22 d. 5–10 klasių renginys ,,Kalėdų stebuklas“;</w:t>
      </w:r>
    </w:p>
    <w:p w14:paraId="5AE2F94E" w14:textId="7FCD9C39" w:rsidR="006116D4" w:rsidRPr="009018B6" w:rsidRDefault="007B406C" w:rsidP="00721F20">
      <w:pPr>
        <w:pStyle w:val="Sraopastraipa"/>
        <w:numPr>
          <w:ilvl w:val="0"/>
          <w:numId w:val="33"/>
        </w:numPr>
        <w:spacing w:line="276" w:lineRule="auto"/>
        <w:ind w:left="0" w:firstLine="851"/>
        <w:jc w:val="both"/>
      </w:pPr>
      <w:r w:rsidRPr="009018B6">
        <w:t>Gruodžio mėn. Kalėdinių erdvių konkursas;</w:t>
      </w:r>
    </w:p>
    <w:p w14:paraId="7A5DE957" w14:textId="301E1151" w:rsidR="007B406C" w:rsidRPr="009018B6" w:rsidRDefault="007B406C" w:rsidP="00721F20">
      <w:pPr>
        <w:pStyle w:val="Sraopastraipa"/>
        <w:numPr>
          <w:ilvl w:val="0"/>
          <w:numId w:val="33"/>
        </w:numPr>
        <w:spacing w:line="276" w:lineRule="auto"/>
        <w:ind w:left="0" w:firstLine="851"/>
        <w:jc w:val="both"/>
      </w:pPr>
      <w:r w:rsidRPr="009018B6">
        <w:t>Gruodžio mėn. dalyvavimas Dailės mokytojų asociacijos organizuotame tarptautiniame vaikų ir jaunimo meninės kūrybos darbų konkurse ,,Kalėdinis atvirukas“;</w:t>
      </w:r>
    </w:p>
    <w:p w14:paraId="46716947" w14:textId="7B1468B5" w:rsidR="004C2D40" w:rsidRPr="009018B6" w:rsidRDefault="004C2D40" w:rsidP="00721F20">
      <w:pPr>
        <w:pStyle w:val="Sraopastraipa"/>
        <w:numPr>
          <w:ilvl w:val="0"/>
          <w:numId w:val="33"/>
        </w:numPr>
        <w:spacing w:line="276" w:lineRule="auto"/>
        <w:ind w:left="0" w:firstLine="851"/>
        <w:jc w:val="both"/>
      </w:pPr>
      <w:r w:rsidRPr="009018B6">
        <w:t>Gruodžio mėn. akcija ,,Knygų Kalėdos“;</w:t>
      </w:r>
    </w:p>
    <w:p w14:paraId="7780B793" w14:textId="10F6C9D0" w:rsidR="004C2D40" w:rsidRPr="009018B6" w:rsidRDefault="004C2D40" w:rsidP="00721F20">
      <w:pPr>
        <w:pStyle w:val="Sraopastraipa"/>
        <w:numPr>
          <w:ilvl w:val="0"/>
          <w:numId w:val="33"/>
        </w:numPr>
        <w:spacing w:line="276" w:lineRule="auto"/>
        <w:ind w:left="0" w:firstLine="851"/>
        <w:jc w:val="both"/>
      </w:pPr>
      <w:r w:rsidRPr="009018B6">
        <w:t>Gruodžio–sausio mėn. 9 klasės mokinės dalyvavimas parodoje-konkurse ,,Pats gaminu Prakartėlę“;</w:t>
      </w:r>
    </w:p>
    <w:p w14:paraId="49C1EFEC" w14:textId="29203789" w:rsidR="007B406C" w:rsidRPr="009018B6" w:rsidRDefault="004C2D40" w:rsidP="00721F20">
      <w:pPr>
        <w:pStyle w:val="Sraopastraipa"/>
        <w:numPr>
          <w:ilvl w:val="0"/>
          <w:numId w:val="33"/>
        </w:numPr>
        <w:spacing w:line="276" w:lineRule="auto"/>
        <w:ind w:left="0" w:firstLine="851"/>
        <w:jc w:val="both"/>
      </w:pPr>
      <w:r w:rsidRPr="009018B6">
        <w:t>Sausio 4 d. Mokytojų klubo apsilankymas Kino ir teatro muziejuje edukacijoje ,,Triukšmas kine“;</w:t>
      </w:r>
    </w:p>
    <w:p w14:paraId="103A56CA" w14:textId="56278DA2" w:rsidR="004C2D40" w:rsidRPr="009018B6" w:rsidRDefault="004C2D40" w:rsidP="00721F20">
      <w:pPr>
        <w:pStyle w:val="Sraopastraipa"/>
        <w:numPr>
          <w:ilvl w:val="0"/>
          <w:numId w:val="33"/>
        </w:numPr>
        <w:spacing w:line="276" w:lineRule="auto"/>
        <w:ind w:left="0" w:firstLine="851"/>
        <w:jc w:val="both"/>
      </w:pPr>
      <w:r w:rsidRPr="009018B6">
        <w:t>Sausio 9 d. mokyklos sportininkų komandos apsilankymas Fabijoniškių baseine ir sporto klube;</w:t>
      </w:r>
    </w:p>
    <w:p w14:paraId="66F71F14" w14:textId="01636BA5" w:rsidR="004C2D40" w:rsidRPr="009018B6" w:rsidRDefault="004C2D40" w:rsidP="00721F20">
      <w:pPr>
        <w:pStyle w:val="Sraopastraipa"/>
        <w:numPr>
          <w:ilvl w:val="0"/>
          <w:numId w:val="33"/>
        </w:numPr>
        <w:spacing w:line="276" w:lineRule="auto"/>
        <w:ind w:left="0" w:firstLine="851"/>
        <w:jc w:val="both"/>
      </w:pPr>
      <w:r w:rsidRPr="009018B6">
        <w:t xml:space="preserve">Sausio 17 d. 9 ir 10 klasių apsilankymas Signatarų </w:t>
      </w:r>
      <w:r w:rsidR="00520308" w:rsidRPr="009018B6">
        <w:t>namuose ir virtualios realybės filme ,,Angelų takais“;</w:t>
      </w:r>
    </w:p>
    <w:p w14:paraId="7F7ABDAE" w14:textId="48E65785" w:rsidR="004C2D40" w:rsidRPr="009018B6" w:rsidRDefault="004C2D40" w:rsidP="00721F20">
      <w:pPr>
        <w:pStyle w:val="Sraopastraipa"/>
        <w:numPr>
          <w:ilvl w:val="0"/>
          <w:numId w:val="33"/>
        </w:numPr>
        <w:spacing w:line="276" w:lineRule="auto"/>
        <w:ind w:left="0" w:firstLine="851"/>
        <w:jc w:val="both"/>
      </w:pPr>
      <w:r w:rsidRPr="009018B6">
        <w:t>Sausio 19 d. 5 klasės integruotas muzikos ir technologijų pamokų ciklas ,,Muzikos instrumento kelias";</w:t>
      </w:r>
    </w:p>
    <w:p w14:paraId="47B852E5" w14:textId="11403327" w:rsidR="004C2D40" w:rsidRPr="009018B6" w:rsidRDefault="004C2D40" w:rsidP="00721F20">
      <w:pPr>
        <w:pStyle w:val="Sraopastraipa"/>
        <w:numPr>
          <w:ilvl w:val="0"/>
          <w:numId w:val="33"/>
        </w:numPr>
        <w:spacing w:line="276" w:lineRule="auto"/>
        <w:ind w:left="0" w:firstLine="851"/>
        <w:jc w:val="both"/>
      </w:pPr>
      <w:r w:rsidRPr="009018B6">
        <w:lastRenderedPageBreak/>
        <w:t>Sausio 22 d. 9 klasės projekto ,,Kodėl nereikia šiukšlinti?“ pristatymas 3 klasės mokiniams;</w:t>
      </w:r>
    </w:p>
    <w:p w14:paraId="54BA7C52" w14:textId="4E0F69F0" w:rsidR="004C2D40" w:rsidRPr="009018B6" w:rsidRDefault="00520308" w:rsidP="00721F20">
      <w:pPr>
        <w:pStyle w:val="Sraopastraipa"/>
        <w:numPr>
          <w:ilvl w:val="0"/>
          <w:numId w:val="33"/>
        </w:numPr>
        <w:spacing w:line="276" w:lineRule="auto"/>
        <w:ind w:left="0" w:firstLine="851"/>
        <w:jc w:val="both"/>
      </w:pPr>
      <w:r w:rsidRPr="009018B6">
        <w:t>Sausio 24 d. 5 klasės mokinės dalyvavimas Lietuvos meninio skaitymo konkurso rajono etape;</w:t>
      </w:r>
    </w:p>
    <w:p w14:paraId="210B6ADD" w14:textId="0589C090" w:rsidR="00520308" w:rsidRPr="009018B6" w:rsidRDefault="00520308" w:rsidP="00721F20">
      <w:pPr>
        <w:pStyle w:val="Sraopastraipa"/>
        <w:numPr>
          <w:ilvl w:val="0"/>
          <w:numId w:val="33"/>
        </w:numPr>
        <w:spacing w:line="276" w:lineRule="auto"/>
        <w:ind w:left="0" w:firstLine="851"/>
        <w:jc w:val="both"/>
      </w:pPr>
      <w:r w:rsidRPr="009018B6">
        <w:t>Sausio 25 d. priešmokyklinio ugdymo grupės dalyvavimas Martyno Mažvydo bibliotekos renginyje ,,Tėtis skaito“;</w:t>
      </w:r>
    </w:p>
    <w:p w14:paraId="71091C26" w14:textId="6023D069" w:rsidR="00520308" w:rsidRPr="009018B6" w:rsidRDefault="00520308" w:rsidP="00721F20">
      <w:pPr>
        <w:pStyle w:val="Sraopastraipa"/>
        <w:numPr>
          <w:ilvl w:val="0"/>
          <w:numId w:val="33"/>
        </w:numPr>
        <w:spacing w:line="276" w:lineRule="auto"/>
        <w:ind w:left="0" w:firstLine="851"/>
        <w:jc w:val="both"/>
      </w:pPr>
      <w:r w:rsidRPr="009018B6">
        <w:t>Sausio 31 d. 6 klasės apsilankymas fino filmo ,,Vonka“ peržiūroje;</w:t>
      </w:r>
    </w:p>
    <w:p w14:paraId="5945A6FB" w14:textId="55AFA771" w:rsidR="00520308" w:rsidRPr="009018B6" w:rsidRDefault="00520308" w:rsidP="00721F20">
      <w:pPr>
        <w:pStyle w:val="Sraopastraipa"/>
        <w:numPr>
          <w:ilvl w:val="0"/>
          <w:numId w:val="33"/>
        </w:numPr>
        <w:spacing w:line="276" w:lineRule="auto"/>
        <w:ind w:left="0" w:firstLine="851"/>
        <w:jc w:val="both"/>
      </w:pPr>
      <w:r w:rsidRPr="009018B6">
        <w:t>Vasario 9 d. 8–10 klasių išvyka į Vilniaus universiteto Chemijos ir geomokslų fakulteto Jaunųjų chemikų laboratorijoje;</w:t>
      </w:r>
    </w:p>
    <w:p w14:paraId="4B60A53B" w14:textId="413E6141" w:rsidR="00520308" w:rsidRPr="009018B6" w:rsidRDefault="00520308" w:rsidP="00721F20">
      <w:pPr>
        <w:pStyle w:val="Sraopastraipa"/>
        <w:numPr>
          <w:ilvl w:val="0"/>
          <w:numId w:val="33"/>
        </w:numPr>
        <w:spacing w:line="276" w:lineRule="auto"/>
        <w:ind w:left="0" w:firstLine="851"/>
        <w:jc w:val="both"/>
      </w:pPr>
      <w:r w:rsidRPr="009018B6">
        <w:t>Vasario 14 d. mokytojų dalyvavimas tarptautinėje konferencijoje ,,Skirtingos meilės kalbos“ ir pranešimo ,,Meilės taku link knygos“ skaitymas;</w:t>
      </w:r>
    </w:p>
    <w:p w14:paraId="7612907F" w14:textId="0379889F" w:rsidR="00520308" w:rsidRPr="009018B6" w:rsidRDefault="00520308" w:rsidP="00721F20">
      <w:pPr>
        <w:pStyle w:val="Sraopastraipa"/>
        <w:numPr>
          <w:ilvl w:val="0"/>
          <w:numId w:val="33"/>
        </w:numPr>
        <w:spacing w:line="276" w:lineRule="auto"/>
        <w:ind w:left="0" w:firstLine="851"/>
        <w:jc w:val="both"/>
      </w:pPr>
      <w:r w:rsidRPr="009018B6">
        <w:t>Vasario 14 d. dalyvavimas Pelenų trečiadienio Šv. Mišiose Bezdonių bažnyčioje;</w:t>
      </w:r>
    </w:p>
    <w:p w14:paraId="62A1A2F2" w14:textId="484F944A" w:rsidR="00F70F58" w:rsidRPr="009018B6" w:rsidRDefault="00F70F58" w:rsidP="00721F20">
      <w:pPr>
        <w:pStyle w:val="Sraopastraipa"/>
        <w:numPr>
          <w:ilvl w:val="0"/>
          <w:numId w:val="33"/>
        </w:numPr>
        <w:spacing w:line="276" w:lineRule="auto"/>
        <w:ind w:left="0" w:firstLine="851"/>
        <w:jc w:val="both"/>
      </w:pPr>
      <w:r w:rsidRPr="009018B6">
        <w:t>Vasario 15 d. renginiai, skirti Vasario 16-ajai paminėti;</w:t>
      </w:r>
    </w:p>
    <w:p w14:paraId="6D62D45B" w14:textId="2DD1A1D6" w:rsidR="00520308" w:rsidRPr="009018B6" w:rsidRDefault="00520308" w:rsidP="00721F20">
      <w:pPr>
        <w:pStyle w:val="Sraopastraipa"/>
        <w:numPr>
          <w:ilvl w:val="0"/>
          <w:numId w:val="33"/>
        </w:numPr>
        <w:spacing w:line="276" w:lineRule="auto"/>
        <w:ind w:left="0" w:firstLine="851"/>
        <w:jc w:val="both"/>
      </w:pPr>
      <w:r w:rsidRPr="009018B6">
        <w:t>Vasario 20 d. mokytojų ir pagalbos mokiniui specialistų dalyvavimas paskaitoje ,,Bendrosios fizinio aktyvumo rekomendacijos negalią turintiems mokiniams“;</w:t>
      </w:r>
    </w:p>
    <w:p w14:paraId="2C5E0424" w14:textId="67F303FA" w:rsidR="00520308" w:rsidRPr="009018B6" w:rsidRDefault="00520308" w:rsidP="00721F20">
      <w:pPr>
        <w:pStyle w:val="Sraopastraipa"/>
        <w:numPr>
          <w:ilvl w:val="0"/>
          <w:numId w:val="33"/>
        </w:numPr>
        <w:spacing w:line="276" w:lineRule="auto"/>
        <w:ind w:left="0" w:firstLine="851"/>
        <w:jc w:val="both"/>
      </w:pPr>
      <w:r w:rsidRPr="009018B6">
        <w:t>Vasario 22 d. metodinė diena ,,Mokytojas – mokytojui“;</w:t>
      </w:r>
    </w:p>
    <w:p w14:paraId="034778D4" w14:textId="04536B7E" w:rsidR="00520308" w:rsidRPr="009018B6" w:rsidRDefault="00F70F58" w:rsidP="00721F20">
      <w:pPr>
        <w:pStyle w:val="Sraopastraipa"/>
        <w:numPr>
          <w:ilvl w:val="0"/>
          <w:numId w:val="33"/>
        </w:numPr>
        <w:spacing w:line="276" w:lineRule="auto"/>
        <w:ind w:left="0" w:firstLine="851"/>
        <w:jc w:val="both"/>
      </w:pPr>
      <w:r w:rsidRPr="009018B6">
        <w:t>Vasario 28 d. 2–4 klasių mokinių dalyvavimas dailyraščio konkurse &lt;&lt;Rašau Lietuvai“;</w:t>
      </w:r>
    </w:p>
    <w:p w14:paraId="41CD8426" w14:textId="441ADECC" w:rsidR="00F70F58" w:rsidRPr="009018B6" w:rsidRDefault="00F70F58" w:rsidP="00721F20">
      <w:pPr>
        <w:pStyle w:val="Sraopastraipa"/>
        <w:numPr>
          <w:ilvl w:val="0"/>
          <w:numId w:val="33"/>
        </w:numPr>
        <w:spacing w:line="276" w:lineRule="auto"/>
        <w:ind w:left="0" w:firstLine="851"/>
        <w:jc w:val="both"/>
      </w:pPr>
      <w:r w:rsidRPr="009018B6">
        <w:t>Vasario 29 d. 1–4 klasių dalyvavimas keliaujančių nariuotakojų ekspozicijoje;</w:t>
      </w:r>
    </w:p>
    <w:p w14:paraId="08F89939" w14:textId="07AE215D" w:rsidR="00F70F58" w:rsidRPr="009018B6" w:rsidRDefault="00F70F58" w:rsidP="00721F20">
      <w:pPr>
        <w:pStyle w:val="Sraopastraipa"/>
        <w:numPr>
          <w:ilvl w:val="0"/>
          <w:numId w:val="33"/>
        </w:numPr>
        <w:spacing w:line="276" w:lineRule="auto"/>
        <w:ind w:left="0" w:firstLine="851"/>
        <w:jc w:val="both"/>
      </w:pPr>
      <w:r w:rsidRPr="009018B6">
        <w:t xml:space="preserve">Kovo 8 d. </w:t>
      </w:r>
      <w:r w:rsidR="000B4AA1" w:rsidRPr="009018B6">
        <w:t>Lietuvos valstybės atkūrimo dienos minėjimas;</w:t>
      </w:r>
    </w:p>
    <w:p w14:paraId="61515170" w14:textId="7A66DC08" w:rsidR="000B4AA1" w:rsidRPr="009018B6" w:rsidRDefault="000B4AA1" w:rsidP="00721F20">
      <w:pPr>
        <w:pStyle w:val="Sraopastraipa"/>
        <w:numPr>
          <w:ilvl w:val="0"/>
          <w:numId w:val="33"/>
        </w:numPr>
        <w:spacing w:line="276" w:lineRule="auto"/>
        <w:ind w:left="0" w:firstLine="851"/>
        <w:jc w:val="both"/>
      </w:pPr>
      <w:r w:rsidRPr="009018B6">
        <w:t>Kovo 13 d. 7–10 klasių susitikimas su Danske Banko vadovais;</w:t>
      </w:r>
    </w:p>
    <w:p w14:paraId="04EBF429" w14:textId="11D8F3C3" w:rsidR="000B4AA1" w:rsidRPr="009018B6" w:rsidRDefault="000B4AA1" w:rsidP="00721F20">
      <w:pPr>
        <w:pStyle w:val="Sraopastraipa"/>
        <w:numPr>
          <w:ilvl w:val="0"/>
          <w:numId w:val="33"/>
        </w:numPr>
        <w:spacing w:line="276" w:lineRule="auto"/>
        <w:ind w:left="0" w:firstLine="851"/>
        <w:jc w:val="both"/>
      </w:pPr>
      <w:r w:rsidRPr="009018B6">
        <w:t>Kovo 15 d. dalyvavimas Nacionalinio diktanto rašyme;</w:t>
      </w:r>
    </w:p>
    <w:p w14:paraId="39447212" w14:textId="5F3ADA89" w:rsidR="000B4AA1" w:rsidRPr="009018B6" w:rsidRDefault="000B4AA1" w:rsidP="00721F20">
      <w:pPr>
        <w:pStyle w:val="Sraopastraipa"/>
        <w:numPr>
          <w:ilvl w:val="0"/>
          <w:numId w:val="33"/>
        </w:numPr>
        <w:spacing w:line="276" w:lineRule="auto"/>
        <w:ind w:left="0" w:firstLine="851"/>
        <w:jc w:val="both"/>
      </w:pPr>
      <w:r w:rsidRPr="009018B6">
        <w:t>Kovo 26 d. rajoninė 3–4 klasių mokinių matematikos olimpiada mokykloje;</w:t>
      </w:r>
    </w:p>
    <w:p w14:paraId="022882E0" w14:textId="5AFCFF98" w:rsidR="00EC0E23" w:rsidRPr="009018B6" w:rsidRDefault="00EC0E23" w:rsidP="00721F20">
      <w:pPr>
        <w:pStyle w:val="Sraopastraipa"/>
        <w:numPr>
          <w:ilvl w:val="0"/>
          <w:numId w:val="33"/>
        </w:numPr>
        <w:spacing w:line="276" w:lineRule="auto"/>
        <w:ind w:left="0" w:firstLine="851"/>
        <w:jc w:val="both"/>
      </w:pPr>
      <w:r w:rsidRPr="009018B6">
        <w:t>Kovo 27 d. 8–10 klasių susitikimas su savanorišką veiklą ir savanorių ugdymo(si) procesą organizuojančios organizacijos ,,Ne imti, bet duoti“ mentore;</w:t>
      </w:r>
    </w:p>
    <w:p w14:paraId="22D4F800" w14:textId="0AAB1AF7" w:rsidR="000B4AA1" w:rsidRPr="009018B6" w:rsidRDefault="00EC0E23" w:rsidP="00721F20">
      <w:pPr>
        <w:pStyle w:val="Sraopastraipa"/>
        <w:numPr>
          <w:ilvl w:val="0"/>
          <w:numId w:val="33"/>
        </w:numPr>
        <w:spacing w:line="276" w:lineRule="auto"/>
        <w:ind w:left="0" w:firstLine="851"/>
        <w:jc w:val="both"/>
      </w:pPr>
      <w:r w:rsidRPr="009018B6">
        <w:t>Kovo 29 d. susitikimas su gamtininku, fotografu ir rašytoju Mariumi Čepuliu;</w:t>
      </w:r>
    </w:p>
    <w:p w14:paraId="1F408E98" w14:textId="04F9E73B" w:rsidR="00EC0E23" w:rsidRPr="009018B6" w:rsidRDefault="00EC0E23" w:rsidP="00721F20">
      <w:pPr>
        <w:pStyle w:val="Sraopastraipa"/>
        <w:numPr>
          <w:ilvl w:val="0"/>
          <w:numId w:val="33"/>
        </w:numPr>
        <w:spacing w:line="276" w:lineRule="auto"/>
        <w:ind w:left="0" w:firstLine="851"/>
        <w:jc w:val="both"/>
      </w:pPr>
      <w:r w:rsidRPr="009018B6">
        <w:t>Balandžio 3 d. Vilniaus rajono lietuvių kalbos ir literatūros ir mokyklos mokytojų dalyvavimas metodiniame-praktiniame seminare ,,Sužadinimo veiklų pamokose teorija ir praktika“;</w:t>
      </w:r>
    </w:p>
    <w:p w14:paraId="10CCC478" w14:textId="0E1908F6" w:rsidR="00EC0E23" w:rsidRPr="009018B6" w:rsidRDefault="00EC0E23" w:rsidP="00721F20">
      <w:pPr>
        <w:pStyle w:val="Sraopastraipa"/>
        <w:numPr>
          <w:ilvl w:val="0"/>
          <w:numId w:val="33"/>
        </w:numPr>
        <w:spacing w:line="276" w:lineRule="auto"/>
        <w:ind w:left="0" w:firstLine="851"/>
        <w:jc w:val="both"/>
      </w:pPr>
      <w:r w:rsidRPr="009018B6">
        <w:t>Balandžio 12 d. 6 ir 7 klasių išvyka į Lietuvos Etnokosmologijos muziejų;</w:t>
      </w:r>
    </w:p>
    <w:p w14:paraId="5507CFA5" w14:textId="5B8797D8" w:rsidR="00EC0E23" w:rsidRPr="009018B6" w:rsidRDefault="00EC0E23" w:rsidP="00721F20">
      <w:pPr>
        <w:pStyle w:val="Sraopastraipa"/>
        <w:numPr>
          <w:ilvl w:val="0"/>
          <w:numId w:val="33"/>
        </w:numPr>
        <w:spacing w:line="276" w:lineRule="auto"/>
        <w:ind w:left="0" w:firstLine="851"/>
        <w:jc w:val="both"/>
      </w:pPr>
      <w:r w:rsidRPr="009018B6">
        <w:t xml:space="preserve">Balandžio </w:t>
      </w:r>
      <w:r w:rsidR="00E86BD1" w:rsidRPr="009018B6">
        <w:t>18 d. dalyvavimas Vilniaus rajono mokinių virvės traukimo finalinėse varžybose;</w:t>
      </w:r>
    </w:p>
    <w:p w14:paraId="1B62C9DC" w14:textId="34FCC321" w:rsidR="00EC0E23" w:rsidRPr="009018B6" w:rsidRDefault="00EC0E23" w:rsidP="00721F20">
      <w:pPr>
        <w:pStyle w:val="Sraopastraipa"/>
        <w:numPr>
          <w:ilvl w:val="0"/>
          <w:numId w:val="33"/>
        </w:numPr>
        <w:spacing w:line="276" w:lineRule="auto"/>
        <w:ind w:left="0" w:firstLine="851"/>
        <w:jc w:val="both"/>
      </w:pPr>
      <w:r w:rsidRPr="009018B6">
        <w:t>Balandžio</w:t>
      </w:r>
      <w:r w:rsidR="00E86BD1" w:rsidRPr="009018B6">
        <w:t xml:space="preserve"> 18 d. 3 klasės dalyvavimas edukacijoje Zooparke;</w:t>
      </w:r>
    </w:p>
    <w:p w14:paraId="29DE95A6" w14:textId="01DD6458" w:rsidR="00EC0E23" w:rsidRPr="009018B6" w:rsidRDefault="00EC0E23" w:rsidP="00721F20">
      <w:pPr>
        <w:pStyle w:val="Sraopastraipa"/>
        <w:numPr>
          <w:ilvl w:val="0"/>
          <w:numId w:val="33"/>
        </w:numPr>
        <w:spacing w:line="276" w:lineRule="auto"/>
        <w:ind w:left="0" w:firstLine="851"/>
        <w:jc w:val="both"/>
      </w:pPr>
      <w:r w:rsidRPr="009018B6">
        <w:t>Balandžio</w:t>
      </w:r>
      <w:r w:rsidR="00E86BD1" w:rsidRPr="009018B6">
        <w:t xml:space="preserve"> 23 d. 6 klasės apsilankymas Vilniuje ir pramogų centre ,,Tamsu baisu“;</w:t>
      </w:r>
    </w:p>
    <w:p w14:paraId="560E2DA2" w14:textId="71AEB7C7" w:rsidR="00E86BD1" w:rsidRPr="009018B6" w:rsidRDefault="00E86BD1" w:rsidP="00721F20">
      <w:pPr>
        <w:pStyle w:val="Sraopastraipa"/>
        <w:numPr>
          <w:ilvl w:val="0"/>
          <w:numId w:val="33"/>
        </w:numPr>
        <w:spacing w:line="276" w:lineRule="auto"/>
        <w:ind w:left="0" w:firstLine="851"/>
        <w:jc w:val="both"/>
      </w:pPr>
      <w:r w:rsidRPr="009018B6">
        <w:t>Balandžio 25 d. 5 klasės apsilankymas Lietuvos nacionaliniame operos ir baleto teatre;</w:t>
      </w:r>
    </w:p>
    <w:p w14:paraId="5B23FB41" w14:textId="0BC0DEA1" w:rsidR="00E86BD1" w:rsidRPr="009018B6" w:rsidRDefault="00E86BD1" w:rsidP="00721F20">
      <w:pPr>
        <w:pStyle w:val="Sraopastraipa"/>
        <w:numPr>
          <w:ilvl w:val="0"/>
          <w:numId w:val="33"/>
        </w:numPr>
        <w:spacing w:line="276" w:lineRule="auto"/>
        <w:ind w:left="0" w:firstLine="851"/>
        <w:jc w:val="both"/>
      </w:pPr>
      <w:r w:rsidRPr="009018B6">
        <w:t>Balandžio 26 d. 5 klasės išvyka prie Nemenčinės piliakalnio ir į Nemenčinės daugiafunkcinį kultūros centrą;</w:t>
      </w:r>
    </w:p>
    <w:p w14:paraId="01298056" w14:textId="79C24CA8" w:rsidR="00E86BD1" w:rsidRPr="009018B6" w:rsidRDefault="00E86BD1" w:rsidP="00721F20">
      <w:pPr>
        <w:pStyle w:val="Sraopastraipa"/>
        <w:numPr>
          <w:ilvl w:val="0"/>
          <w:numId w:val="33"/>
        </w:numPr>
        <w:spacing w:line="276" w:lineRule="auto"/>
        <w:ind w:left="0" w:firstLine="851"/>
        <w:jc w:val="both"/>
      </w:pPr>
      <w:r w:rsidRPr="009018B6">
        <w:t>Balandžio 29 d. 7 klasės išvyka į Priešgaisrinės gelbėjimo tarybos Nemenčinės padalinį;</w:t>
      </w:r>
    </w:p>
    <w:p w14:paraId="72491BF4" w14:textId="5B9A24CE" w:rsidR="00E86BD1" w:rsidRPr="009018B6" w:rsidRDefault="00E86BD1" w:rsidP="00721F20">
      <w:pPr>
        <w:pStyle w:val="Sraopastraipa"/>
        <w:numPr>
          <w:ilvl w:val="0"/>
          <w:numId w:val="33"/>
        </w:numPr>
        <w:spacing w:line="276" w:lineRule="auto"/>
        <w:ind w:left="0" w:firstLine="851"/>
        <w:jc w:val="both"/>
      </w:pPr>
      <w:r w:rsidRPr="009018B6">
        <w:t xml:space="preserve">Balandžio 30 d. priešmokyklinio ugdymo grupės išvyka </w:t>
      </w:r>
      <w:r w:rsidR="00B75167" w:rsidRPr="009018B6">
        <w:t>į Zooparką;</w:t>
      </w:r>
    </w:p>
    <w:p w14:paraId="6D276EA4" w14:textId="70CDFA0E" w:rsidR="00EC0E23" w:rsidRPr="009018B6" w:rsidRDefault="00EC0E23" w:rsidP="00721F20">
      <w:pPr>
        <w:pStyle w:val="Sraopastraipa"/>
        <w:numPr>
          <w:ilvl w:val="0"/>
          <w:numId w:val="33"/>
        </w:numPr>
        <w:spacing w:line="276" w:lineRule="auto"/>
        <w:ind w:left="0" w:firstLine="851"/>
        <w:jc w:val="both"/>
      </w:pPr>
      <w:r w:rsidRPr="009018B6">
        <w:t>Balandžio</w:t>
      </w:r>
      <w:r w:rsidR="00E86BD1" w:rsidRPr="009018B6">
        <w:t xml:space="preserve"> mėn. paroda-konkursas ,,Velykinis margutis“;</w:t>
      </w:r>
    </w:p>
    <w:p w14:paraId="3BDCF490" w14:textId="2D59CC94" w:rsidR="00B75167" w:rsidRPr="009018B6" w:rsidRDefault="00B75167" w:rsidP="00721F20">
      <w:pPr>
        <w:pStyle w:val="Sraopastraipa"/>
        <w:numPr>
          <w:ilvl w:val="0"/>
          <w:numId w:val="33"/>
        </w:numPr>
        <w:spacing w:line="276" w:lineRule="auto"/>
        <w:ind w:left="0" w:firstLine="851"/>
        <w:jc w:val="both"/>
      </w:pPr>
      <w:r w:rsidRPr="009018B6">
        <w:t>Gegužės 1 d. 1–4 klasių išvyka į Kauną;</w:t>
      </w:r>
    </w:p>
    <w:p w14:paraId="15D19289" w14:textId="2219BD25" w:rsidR="00B75167" w:rsidRPr="009018B6" w:rsidRDefault="00B75167" w:rsidP="00721F20">
      <w:pPr>
        <w:pStyle w:val="Sraopastraipa"/>
        <w:numPr>
          <w:ilvl w:val="0"/>
          <w:numId w:val="33"/>
        </w:numPr>
        <w:spacing w:line="276" w:lineRule="auto"/>
        <w:ind w:left="0" w:firstLine="851"/>
        <w:jc w:val="both"/>
      </w:pPr>
      <w:r w:rsidRPr="009018B6">
        <w:t>Gegužės 3 d. 5–10 klasių dalyvavimas XVIII bėgimo varžybose, skirtose Gegužės 3 d. Konstitucijos dienai paminėti;</w:t>
      </w:r>
    </w:p>
    <w:p w14:paraId="6BE8C555" w14:textId="4D35AB2F" w:rsidR="00EC0E23" w:rsidRPr="009018B6" w:rsidRDefault="00B75167" w:rsidP="00721F20">
      <w:pPr>
        <w:pStyle w:val="Sraopastraipa"/>
        <w:numPr>
          <w:ilvl w:val="0"/>
          <w:numId w:val="33"/>
        </w:numPr>
        <w:spacing w:line="276" w:lineRule="auto"/>
        <w:ind w:left="0" w:firstLine="851"/>
        <w:jc w:val="both"/>
      </w:pPr>
      <w:r w:rsidRPr="009018B6">
        <w:t>Gegužės 6 d. 5 klasės apsilankymas gyvūnų prieglobstyje ,,Miško trobelė‘;</w:t>
      </w:r>
      <w:r w:rsidR="00E86BD1" w:rsidRPr="009018B6">
        <w:t xml:space="preserve"> </w:t>
      </w:r>
    </w:p>
    <w:p w14:paraId="1EF5196C" w14:textId="08B5543A" w:rsidR="00B75167" w:rsidRPr="009018B6" w:rsidRDefault="00B75167" w:rsidP="00721F20">
      <w:pPr>
        <w:pStyle w:val="Sraopastraipa"/>
        <w:numPr>
          <w:ilvl w:val="0"/>
          <w:numId w:val="33"/>
        </w:numPr>
        <w:spacing w:line="276" w:lineRule="auto"/>
        <w:ind w:left="0" w:firstLine="851"/>
        <w:jc w:val="both"/>
      </w:pPr>
      <w:r w:rsidRPr="009018B6">
        <w:t>Gegužės 7 d. 3 ir 4 klasių išvyka į Dzūkijos kraštą;</w:t>
      </w:r>
    </w:p>
    <w:p w14:paraId="0E45489C" w14:textId="3A944819" w:rsidR="00B75167" w:rsidRPr="009018B6" w:rsidRDefault="00B75167" w:rsidP="00721F20">
      <w:pPr>
        <w:pStyle w:val="Sraopastraipa"/>
        <w:numPr>
          <w:ilvl w:val="0"/>
          <w:numId w:val="33"/>
        </w:numPr>
        <w:spacing w:line="276" w:lineRule="auto"/>
        <w:ind w:left="0" w:firstLine="851"/>
        <w:jc w:val="both"/>
      </w:pPr>
      <w:r w:rsidRPr="009018B6">
        <w:t>Gegužės 9 d. 1–5 klasės dalyvavo ,,Skaitymo kavinėje“;</w:t>
      </w:r>
    </w:p>
    <w:p w14:paraId="640E03D1" w14:textId="3CDE20AE" w:rsidR="00B75167" w:rsidRPr="009018B6" w:rsidRDefault="00B75167" w:rsidP="00721F20">
      <w:pPr>
        <w:pStyle w:val="Sraopastraipa"/>
        <w:numPr>
          <w:ilvl w:val="0"/>
          <w:numId w:val="33"/>
        </w:numPr>
        <w:spacing w:line="276" w:lineRule="auto"/>
        <w:ind w:left="0" w:firstLine="851"/>
        <w:jc w:val="both"/>
      </w:pPr>
      <w:r w:rsidRPr="009018B6">
        <w:t>Gegužės 15 d. 8–10 klasių apsilankymas Valstybės sienos apsaugos tarnybos Vilniaus pasienio rinktinėje;</w:t>
      </w:r>
    </w:p>
    <w:p w14:paraId="6FAC379B" w14:textId="02659657" w:rsidR="00B75167" w:rsidRPr="009018B6" w:rsidRDefault="00B75167" w:rsidP="00721F20">
      <w:pPr>
        <w:pStyle w:val="Sraopastraipa"/>
        <w:numPr>
          <w:ilvl w:val="0"/>
          <w:numId w:val="33"/>
        </w:numPr>
        <w:spacing w:line="276" w:lineRule="auto"/>
        <w:ind w:left="0" w:firstLine="851"/>
        <w:jc w:val="both"/>
      </w:pPr>
      <w:r w:rsidRPr="009018B6">
        <w:lastRenderedPageBreak/>
        <w:t>Gegužės 16 d. priešmokyklinio ugdymo grupės dalyvavimas edukacijoje ,,Švarūs dantukai – graži šypsena“;</w:t>
      </w:r>
    </w:p>
    <w:p w14:paraId="0288A061" w14:textId="78ADD025" w:rsidR="0026538C" w:rsidRPr="009018B6" w:rsidRDefault="0026538C" w:rsidP="00721F20">
      <w:pPr>
        <w:pStyle w:val="Sraopastraipa"/>
        <w:numPr>
          <w:ilvl w:val="0"/>
          <w:numId w:val="33"/>
        </w:numPr>
        <w:spacing w:line="276" w:lineRule="auto"/>
        <w:ind w:left="0" w:firstLine="851"/>
        <w:jc w:val="both"/>
      </w:pPr>
      <w:r w:rsidRPr="009018B6">
        <w:t>Gegužės 16 d. 2–4 klasių išvyka į pinigų muziejų;</w:t>
      </w:r>
    </w:p>
    <w:p w14:paraId="1F32FECC" w14:textId="77A2C67F" w:rsidR="00B75167" w:rsidRPr="009018B6" w:rsidRDefault="00B75167" w:rsidP="00721F20">
      <w:pPr>
        <w:pStyle w:val="Sraopastraipa"/>
        <w:numPr>
          <w:ilvl w:val="0"/>
          <w:numId w:val="33"/>
        </w:numPr>
        <w:spacing w:line="276" w:lineRule="auto"/>
        <w:ind w:left="0" w:firstLine="851"/>
        <w:jc w:val="both"/>
      </w:pPr>
      <w:r w:rsidRPr="009018B6">
        <w:t>Gegužės 21 d. 4 klasė išvyka į Bernardinų sodą tirti oro taršos;</w:t>
      </w:r>
    </w:p>
    <w:p w14:paraId="0B19CB8E" w14:textId="678BA141" w:rsidR="00B75167" w:rsidRPr="009018B6" w:rsidRDefault="00B75167" w:rsidP="00721F20">
      <w:pPr>
        <w:pStyle w:val="Sraopastraipa"/>
        <w:numPr>
          <w:ilvl w:val="0"/>
          <w:numId w:val="33"/>
        </w:numPr>
        <w:spacing w:line="276" w:lineRule="auto"/>
        <w:ind w:left="0" w:firstLine="851"/>
        <w:jc w:val="both"/>
      </w:pPr>
      <w:r w:rsidRPr="009018B6">
        <w:t xml:space="preserve">Gegužės 29 d. mokyklos administracijos dalyvavimas </w:t>
      </w:r>
      <w:r w:rsidR="0026538C" w:rsidRPr="009018B6">
        <w:t>konferencijoje ,,Projektas – galimybė mokytis kitaip“ ir pranešimo ,,Fenomenais grįsta ugdymas per projektines veiklas“ skaitymas;</w:t>
      </w:r>
    </w:p>
    <w:p w14:paraId="7F31DD2D" w14:textId="7B00E718" w:rsidR="0026538C" w:rsidRPr="009018B6" w:rsidRDefault="0026538C" w:rsidP="00721F20">
      <w:pPr>
        <w:pStyle w:val="Sraopastraipa"/>
        <w:numPr>
          <w:ilvl w:val="0"/>
          <w:numId w:val="33"/>
        </w:numPr>
        <w:spacing w:line="276" w:lineRule="auto"/>
        <w:ind w:left="0" w:firstLine="851"/>
        <w:jc w:val="both"/>
      </w:pPr>
      <w:r w:rsidRPr="009018B6">
        <w:t>Gegužės 31 d. projekto ,,Fenomenais grįstas ugdymas baigiamasis renginys;</w:t>
      </w:r>
    </w:p>
    <w:p w14:paraId="235E7D7D" w14:textId="19332500" w:rsidR="0026538C" w:rsidRPr="009018B6" w:rsidRDefault="0026538C" w:rsidP="00721F20">
      <w:pPr>
        <w:pStyle w:val="Sraopastraipa"/>
        <w:numPr>
          <w:ilvl w:val="0"/>
          <w:numId w:val="33"/>
        </w:numPr>
        <w:spacing w:line="276" w:lineRule="auto"/>
        <w:ind w:left="0" w:firstLine="851"/>
        <w:jc w:val="both"/>
      </w:pPr>
      <w:r w:rsidRPr="009018B6">
        <w:t>Balandžio–birželio mėn. mokinių ir mokyklos administracijos Demokratijos pamokos;</w:t>
      </w:r>
    </w:p>
    <w:p w14:paraId="2AE47397" w14:textId="3C89838E" w:rsidR="0026538C" w:rsidRPr="009018B6" w:rsidRDefault="0026538C" w:rsidP="00721F20">
      <w:pPr>
        <w:pStyle w:val="Sraopastraipa"/>
        <w:numPr>
          <w:ilvl w:val="0"/>
          <w:numId w:val="33"/>
        </w:numPr>
        <w:spacing w:line="276" w:lineRule="auto"/>
        <w:ind w:left="0" w:firstLine="851"/>
        <w:jc w:val="both"/>
      </w:pPr>
      <w:r w:rsidRPr="009018B6">
        <w:t>Birželio 4 d. 5–10 klasių išvyka į Biržų kraštą;</w:t>
      </w:r>
    </w:p>
    <w:p w14:paraId="0DB9C18E" w14:textId="0991C6A8" w:rsidR="00773153" w:rsidRPr="009018B6" w:rsidRDefault="00773153" w:rsidP="00721F20">
      <w:pPr>
        <w:pStyle w:val="Sraopastraipa"/>
        <w:numPr>
          <w:ilvl w:val="0"/>
          <w:numId w:val="33"/>
        </w:numPr>
        <w:spacing w:line="276" w:lineRule="auto"/>
        <w:ind w:left="0" w:firstLine="851"/>
        <w:jc w:val="both"/>
      </w:pPr>
      <w:r w:rsidRPr="009018B6">
        <w:t>Birželio 5 d. 4 klasės išvyka į parodą ,,Kosmopark“;</w:t>
      </w:r>
    </w:p>
    <w:p w14:paraId="0AECE13C" w14:textId="6F87C760" w:rsidR="0026538C" w:rsidRPr="009018B6" w:rsidRDefault="0026538C" w:rsidP="00721F20">
      <w:pPr>
        <w:pStyle w:val="Sraopastraipa"/>
        <w:numPr>
          <w:ilvl w:val="0"/>
          <w:numId w:val="33"/>
        </w:numPr>
        <w:spacing w:line="276" w:lineRule="auto"/>
        <w:ind w:left="0" w:firstLine="851"/>
        <w:jc w:val="both"/>
      </w:pPr>
      <w:r w:rsidRPr="009018B6">
        <w:t>Birželio 6 d. 5–10 klasių ir kitų mokyklų Sporto šventė mokykloje;</w:t>
      </w:r>
    </w:p>
    <w:p w14:paraId="02162C39" w14:textId="370A4620" w:rsidR="0026538C" w:rsidRPr="009018B6" w:rsidRDefault="0026538C" w:rsidP="00721F20">
      <w:pPr>
        <w:pStyle w:val="Sraopastraipa"/>
        <w:numPr>
          <w:ilvl w:val="0"/>
          <w:numId w:val="33"/>
        </w:numPr>
        <w:spacing w:line="276" w:lineRule="auto"/>
        <w:ind w:left="0" w:firstLine="851"/>
        <w:jc w:val="both"/>
      </w:pPr>
      <w:r w:rsidRPr="009018B6">
        <w:t>Birželio 6 d. 1–4 klasių mokslo metų pabaigos šventė;</w:t>
      </w:r>
    </w:p>
    <w:p w14:paraId="3CC6C8A3" w14:textId="3804904B" w:rsidR="0026538C" w:rsidRPr="009018B6" w:rsidRDefault="0026538C" w:rsidP="00721F20">
      <w:pPr>
        <w:pStyle w:val="Sraopastraipa"/>
        <w:numPr>
          <w:ilvl w:val="0"/>
          <w:numId w:val="33"/>
        </w:numPr>
        <w:spacing w:line="276" w:lineRule="auto"/>
        <w:ind w:left="0" w:firstLine="851"/>
        <w:jc w:val="both"/>
      </w:pPr>
      <w:r w:rsidRPr="009018B6">
        <w:t>Birželio 7 d. priešmokyklinio ugdymo grupės mokslo metų pabaigos šventė;</w:t>
      </w:r>
    </w:p>
    <w:p w14:paraId="2E3B67A9" w14:textId="03F2771A" w:rsidR="0026538C" w:rsidRPr="009018B6" w:rsidRDefault="0026538C" w:rsidP="00721F20">
      <w:pPr>
        <w:pStyle w:val="Sraopastraipa"/>
        <w:numPr>
          <w:ilvl w:val="0"/>
          <w:numId w:val="33"/>
        </w:numPr>
        <w:spacing w:line="276" w:lineRule="auto"/>
        <w:ind w:left="0" w:firstLine="851"/>
        <w:jc w:val="both"/>
      </w:pPr>
      <w:r w:rsidRPr="009018B6">
        <w:t>Birželio 10 d. 6 ir 7 klasių išvyka į senolių globos ir slaugos įstaigą ,,Senevita“;</w:t>
      </w:r>
    </w:p>
    <w:p w14:paraId="521CD453" w14:textId="472A4C88" w:rsidR="0026538C" w:rsidRPr="009018B6" w:rsidRDefault="0026538C" w:rsidP="00721F20">
      <w:pPr>
        <w:pStyle w:val="Sraopastraipa"/>
        <w:numPr>
          <w:ilvl w:val="0"/>
          <w:numId w:val="33"/>
        </w:numPr>
        <w:spacing w:line="276" w:lineRule="auto"/>
        <w:ind w:left="0" w:firstLine="851"/>
        <w:jc w:val="both"/>
      </w:pPr>
      <w:r w:rsidRPr="009018B6">
        <w:t>Birželio 14 d. 9–10 klasių išvyka į ,,Maisto banką“;</w:t>
      </w:r>
    </w:p>
    <w:p w14:paraId="04ABA01E" w14:textId="59FA29F2" w:rsidR="0026538C" w:rsidRPr="009018B6" w:rsidRDefault="00773153" w:rsidP="00721F20">
      <w:pPr>
        <w:pStyle w:val="Sraopastraipa"/>
        <w:numPr>
          <w:ilvl w:val="0"/>
          <w:numId w:val="33"/>
        </w:numPr>
        <w:spacing w:line="276" w:lineRule="auto"/>
        <w:ind w:left="0" w:firstLine="851"/>
        <w:jc w:val="both"/>
      </w:pPr>
      <w:r w:rsidRPr="009018B6">
        <w:t>Birželio 21 d. 5–10 klasių mokslo metų pabaigos šventė;</w:t>
      </w:r>
    </w:p>
    <w:p w14:paraId="1582E790" w14:textId="3A2C391C" w:rsidR="00773153" w:rsidRPr="009018B6" w:rsidRDefault="00773153" w:rsidP="00721F20">
      <w:pPr>
        <w:pStyle w:val="Sraopastraipa"/>
        <w:numPr>
          <w:ilvl w:val="0"/>
          <w:numId w:val="33"/>
        </w:numPr>
        <w:spacing w:line="276" w:lineRule="auto"/>
        <w:ind w:left="0" w:firstLine="851"/>
        <w:jc w:val="both"/>
      </w:pPr>
      <w:r w:rsidRPr="009018B6">
        <w:t>Birželio 26 d. Mokytojų klubo išvyka į Lietuvos nacionalinio operos ir baleto teatro užkulisius.</w:t>
      </w:r>
    </w:p>
    <w:p w14:paraId="50E2ECA0" w14:textId="77777777" w:rsidR="00773153" w:rsidRPr="009018B6" w:rsidRDefault="00773153" w:rsidP="00AC2744">
      <w:pPr>
        <w:spacing w:line="276" w:lineRule="auto"/>
        <w:jc w:val="center"/>
        <w:rPr>
          <w:b/>
        </w:rPr>
      </w:pPr>
    </w:p>
    <w:p w14:paraId="621696C9" w14:textId="77777777" w:rsidR="00DF29EC" w:rsidRPr="009018B6" w:rsidRDefault="00FD5F04" w:rsidP="00AC2744">
      <w:pPr>
        <w:spacing w:line="276" w:lineRule="auto"/>
        <w:jc w:val="center"/>
        <w:rPr>
          <w:b/>
        </w:rPr>
      </w:pPr>
      <w:r w:rsidRPr="009018B6">
        <w:rPr>
          <w:b/>
        </w:rPr>
        <w:t>Mokyklos, m</w:t>
      </w:r>
      <w:r w:rsidR="00AC2744" w:rsidRPr="009018B6">
        <w:rPr>
          <w:b/>
        </w:rPr>
        <w:t>okinių ir mokytojų pasiekimai</w:t>
      </w:r>
    </w:p>
    <w:p w14:paraId="15EBAE0B" w14:textId="349A3A53" w:rsidR="00721F20" w:rsidRPr="009018B6" w:rsidRDefault="003F76A3"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Tarpmokylinėse draugišk</w:t>
      </w:r>
      <w:r w:rsidR="006116D4" w:rsidRPr="009018B6">
        <w:rPr>
          <w:lang w:eastAsia="lt-LT"/>
        </w:rPr>
        <w:t>ose tinklinio varžybose</w:t>
      </w:r>
      <w:r w:rsidRPr="009018B6">
        <w:rPr>
          <w:lang w:eastAsia="lt-LT"/>
        </w:rPr>
        <w:t xml:space="preserve"> II vieta;</w:t>
      </w:r>
    </w:p>
    <w:p w14:paraId="30071DEF" w14:textId="6BBD1037" w:rsidR="003F76A3" w:rsidRPr="009018B6" w:rsidRDefault="006116D4"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Vilniaus rajono mokyklų svarsčių kilnojimo varžybose I vieta;</w:t>
      </w:r>
    </w:p>
    <w:p w14:paraId="55908F3E" w14:textId="4167CFA3" w:rsidR="006F32CF" w:rsidRPr="009018B6" w:rsidRDefault="007B406C"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Tarpzoninėse respublikinėse svarsčių kilnojimo varžybose III vieta;</w:t>
      </w:r>
    </w:p>
    <w:p w14:paraId="76B58F77" w14:textId="21633F51" w:rsidR="006200DB" w:rsidRPr="009018B6" w:rsidRDefault="004C2D40"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5 klasės mokinė tapo konkurso ,,Viską paaukojau Marijai“ laureate;</w:t>
      </w:r>
    </w:p>
    <w:p w14:paraId="1C1D0C08" w14:textId="17237D09" w:rsidR="004C2D40" w:rsidRPr="009018B6" w:rsidRDefault="000B4AA1"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 xml:space="preserve">4 klasės mokinio I vietos laimėjimas Vilniaus rajono savivaldybės </w:t>
      </w:r>
      <w:r w:rsidR="00EC0E23" w:rsidRPr="009018B6">
        <w:rPr>
          <w:lang w:eastAsia="lt-LT"/>
        </w:rPr>
        <w:t>bendrojo ugdymo mokyklų matematikos konkurse ,,Lietuvos pradinukų matematikos olimpiada“;</w:t>
      </w:r>
    </w:p>
    <w:p w14:paraId="44A8B48E" w14:textId="7685B104" w:rsidR="00EC0E23" w:rsidRPr="009018B6" w:rsidRDefault="00E86BD1"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Vilniaus rajono mokinių virvės traukimo finalinės varžybose I vieta;</w:t>
      </w:r>
    </w:p>
    <w:p w14:paraId="5C424CB5" w14:textId="54374490" w:rsidR="00E86BD1" w:rsidRPr="009018B6" w:rsidRDefault="00E86BD1" w:rsidP="00721F20">
      <w:pPr>
        <w:pStyle w:val="Sraopastraipa"/>
        <w:numPr>
          <w:ilvl w:val="0"/>
          <w:numId w:val="34"/>
        </w:numPr>
        <w:spacing w:before="100" w:beforeAutospacing="1" w:after="100" w:afterAutospacing="1" w:line="276" w:lineRule="auto"/>
        <w:ind w:left="0" w:firstLine="851"/>
        <w:jc w:val="both"/>
        <w:rPr>
          <w:lang w:eastAsia="lt-LT"/>
        </w:rPr>
      </w:pPr>
      <w:r w:rsidRPr="009018B6">
        <w:rPr>
          <w:lang w:eastAsia="lt-LT"/>
        </w:rPr>
        <w:t>4 klasės laimėjimas I vietos Lietuvos lengvosi</w:t>
      </w:r>
      <w:r w:rsidR="00773153" w:rsidRPr="009018B6">
        <w:rPr>
          <w:lang w:eastAsia="lt-LT"/>
        </w:rPr>
        <w:t>os atletikos trikovės varžybose.</w:t>
      </w:r>
    </w:p>
    <w:p w14:paraId="2E4DC98F" w14:textId="77777777" w:rsidR="00DF29EC" w:rsidRPr="009018B6" w:rsidRDefault="00DF29EC" w:rsidP="008B1BB9">
      <w:pPr>
        <w:spacing w:line="276" w:lineRule="auto"/>
        <w:jc w:val="center"/>
        <w:rPr>
          <w:b/>
        </w:rPr>
      </w:pPr>
      <w:r w:rsidRPr="009018B6">
        <w:rPr>
          <w:b/>
        </w:rPr>
        <w:t xml:space="preserve">Darbas su  </w:t>
      </w:r>
      <w:r w:rsidR="00F83DE5" w:rsidRPr="009018B6">
        <w:rPr>
          <w:b/>
        </w:rPr>
        <w:t>M</w:t>
      </w:r>
      <w:r w:rsidRPr="009018B6">
        <w:rPr>
          <w:b/>
        </w:rPr>
        <w:t>okyklos partneriais, mokinių tėvais, bendruomene</w:t>
      </w:r>
    </w:p>
    <w:p w14:paraId="793A3A34" w14:textId="77777777" w:rsidR="008271B2" w:rsidRPr="009018B6" w:rsidRDefault="008271B2" w:rsidP="008B1BB9">
      <w:pPr>
        <w:spacing w:line="276" w:lineRule="auto"/>
        <w:jc w:val="center"/>
      </w:pPr>
    </w:p>
    <w:p w14:paraId="49D7D321" w14:textId="256538F6" w:rsidR="00DF29EC" w:rsidRPr="009018B6" w:rsidRDefault="00DF29EC" w:rsidP="00FF4A65">
      <w:pPr>
        <w:kinsoku w:val="0"/>
        <w:overflowPunct w:val="0"/>
        <w:spacing w:line="276" w:lineRule="auto"/>
        <w:ind w:firstLine="851"/>
        <w:jc w:val="both"/>
        <w:textAlignment w:val="baseline"/>
      </w:pPr>
      <w:r w:rsidRPr="009018B6">
        <w:t xml:space="preserve">Mokykla </w:t>
      </w:r>
      <w:r w:rsidR="00D02B60" w:rsidRPr="009018B6">
        <w:t>202</w:t>
      </w:r>
      <w:r w:rsidR="00810CD5" w:rsidRPr="009018B6">
        <w:t>3</w:t>
      </w:r>
      <w:r w:rsidR="00A019F7" w:rsidRPr="009018B6">
        <w:t>–202</w:t>
      </w:r>
      <w:r w:rsidR="00810CD5" w:rsidRPr="009018B6">
        <w:t>4</w:t>
      </w:r>
      <w:r w:rsidR="00A019F7" w:rsidRPr="009018B6">
        <w:t xml:space="preserve"> mokslo </w:t>
      </w:r>
      <w:r w:rsidR="00D02B60" w:rsidRPr="009018B6">
        <w:t xml:space="preserve">metais </w:t>
      </w:r>
      <w:r w:rsidRPr="009018B6">
        <w:t xml:space="preserve">glaudžiai bendradarbiavo su kitomis Vilniaus rajono bei miesto mokyklomis. Jau daug metų iš eilės palaikomas glaudus ryšys su Bezdonių Juliaus Slovackio gimnazija, Vilniaus r. Nemenčinės Gedimino gimnazija, </w:t>
      </w:r>
      <w:r w:rsidR="007637E0" w:rsidRPr="009018B6">
        <w:t>Vilniaus</w:t>
      </w:r>
      <w:r w:rsidR="00372A85" w:rsidRPr="009018B6">
        <w:t xml:space="preserve"> r. Pakenės </w:t>
      </w:r>
      <w:r w:rsidR="006557DD" w:rsidRPr="009018B6">
        <w:t xml:space="preserve">Česlovo Milošo pagrindine mokykla ir kt. </w:t>
      </w:r>
      <w:r w:rsidR="00FF4A65" w:rsidRPr="009018B6">
        <w:t xml:space="preserve">Bendradarbiaujama su </w:t>
      </w:r>
      <w:r w:rsidRPr="009018B6">
        <w:t>Lietuvos katalikių moter</w:t>
      </w:r>
      <w:r w:rsidR="00D02B60" w:rsidRPr="009018B6">
        <w:t>ų są</w:t>
      </w:r>
      <w:r w:rsidR="00FA597B" w:rsidRPr="009018B6">
        <w:t>jungos vaikų paramos centru, Lie</w:t>
      </w:r>
      <w:r w:rsidR="00D02B60" w:rsidRPr="009018B6">
        <w:t>tuvos užimtumo tarnyba, Vilniaus r. pedagogine-psichologine tarnyba, Vilniaus r. policijos komisariatu, Vilniaus r. policijos komisariato policijos nuovada, Probacijos tarnyba, Vilniaus r. priešgaisrinės gelbėjimo tarnybos Nemenčinės komanda, Bezdonių</w:t>
      </w:r>
      <w:r w:rsidR="00810CD5" w:rsidRPr="009018B6">
        <w:t xml:space="preserve"> </w:t>
      </w:r>
      <w:r w:rsidR="00D02B60" w:rsidRPr="009018B6">
        <w:t>seniūnij</w:t>
      </w:r>
      <w:r w:rsidR="00810CD5" w:rsidRPr="009018B6">
        <w:t>a</w:t>
      </w:r>
      <w:r w:rsidR="00D02B60" w:rsidRPr="009018B6">
        <w:t xml:space="preserve">, </w:t>
      </w:r>
      <w:r w:rsidR="00A019F7" w:rsidRPr="009018B6">
        <w:t xml:space="preserve">Veriškių vaikų dienos centru, </w:t>
      </w:r>
      <w:r w:rsidR="00D02B60" w:rsidRPr="009018B6">
        <w:t xml:space="preserve">Vaiko teisių apsaugos tarnyba, Vilniaus r. savivaldybės Vaiko gerovės komisija, VšĮ Nemenčinės vaikų ir paauglių socialiniu centru </w:t>
      </w:r>
      <w:r w:rsidRPr="009018B6">
        <w:t xml:space="preserve">ir kt. </w:t>
      </w:r>
    </w:p>
    <w:p w14:paraId="77CB64BD" w14:textId="77777777" w:rsidR="00AE2599" w:rsidRPr="009018B6" w:rsidRDefault="00DF29EC" w:rsidP="00095633">
      <w:pPr>
        <w:kinsoku w:val="0"/>
        <w:overflowPunct w:val="0"/>
        <w:spacing w:line="276" w:lineRule="auto"/>
        <w:ind w:firstLine="851"/>
        <w:jc w:val="both"/>
        <w:textAlignment w:val="baseline"/>
      </w:pPr>
      <w:r w:rsidRPr="009018B6">
        <w:t>Mokyklos bendruomenė palaiko glaudžius, draugiškus ryšius su Bezdonių miestelio ir kaimo bendruomene</w:t>
      </w:r>
      <w:r w:rsidR="00D02B60" w:rsidRPr="009018B6">
        <w:t>.</w:t>
      </w:r>
      <w:r w:rsidR="004B6BAD" w:rsidRPr="009018B6">
        <w:t xml:space="preserve"> </w:t>
      </w:r>
    </w:p>
    <w:p w14:paraId="50E49900" w14:textId="77777777" w:rsidR="00477D08" w:rsidRDefault="00477D08" w:rsidP="00477D08">
      <w:pPr>
        <w:kinsoku w:val="0"/>
        <w:overflowPunct w:val="0"/>
        <w:spacing w:line="276" w:lineRule="auto"/>
        <w:jc w:val="both"/>
        <w:textAlignment w:val="baseline"/>
        <w:rPr>
          <w:b/>
        </w:rPr>
      </w:pPr>
    </w:p>
    <w:p w14:paraId="670F7D11" w14:textId="77777777" w:rsidR="009018B6" w:rsidRPr="009018B6" w:rsidRDefault="009018B6" w:rsidP="00477D08">
      <w:pPr>
        <w:kinsoku w:val="0"/>
        <w:overflowPunct w:val="0"/>
        <w:spacing w:line="276" w:lineRule="auto"/>
        <w:jc w:val="both"/>
        <w:textAlignment w:val="baseline"/>
        <w:rPr>
          <w:b/>
        </w:rPr>
      </w:pPr>
    </w:p>
    <w:p w14:paraId="12D99CE2" w14:textId="77777777" w:rsidR="008271B2" w:rsidRPr="009018B6" w:rsidRDefault="008271B2" w:rsidP="008271B2">
      <w:pPr>
        <w:tabs>
          <w:tab w:val="center" w:pos="4819"/>
          <w:tab w:val="left" w:pos="5715"/>
        </w:tabs>
        <w:jc w:val="center"/>
        <w:rPr>
          <w:b/>
        </w:rPr>
      </w:pPr>
      <w:r w:rsidRPr="009018B6">
        <w:rPr>
          <w:b/>
        </w:rPr>
        <w:lastRenderedPageBreak/>
        <w:t>IV SKYRIUS</w:t>
      </w:r>
    </w:p>
    <w:p w14:paraId="41643D47" w14:textId="77777777" w:rsidR="008271B2" w:rsidRPr="009018B6" w:rsidRDefault="00774A40" w:rsidP="008271B2">
      <w:pPr>
        <w:tabs>
          <w:tab w:val="center" w:pos="4819"/>
          <w:tab w:val="left" w:pos="5715"/>
        </w:tabs>
        <w:jc w:val="center"/>
        <w:rPr>
          <w:b/>
        </w:rPr>
      </w:pPr>
      <w:r w:rsidRPr="009018B6">
        <w:rPr>
          <w:b/>
        </w:rPr>
        <w:t>MOKYKLOS VEIKLOS ĮSIVERTINIMO RODIKLIAI</w:t>
      </w:r>
    </w:p>
    <w:p w14:paraId="3D8FB475" w14:textId="77777777" w:rsidR="00A20632" w:rsidRPr="009018B6" w:rsidRDefault="00A20632" w:rsidP="008271B2">
      <w:pPr>
        <w:tabs>
          <w:tab w:val="center" w:pos="4819"/>
          <w:tab w:val="left" w:pos="5715"/>
        </w:tabs>
        <w:jc w:val="center"/>
        <w:rPr>
          <w:b/>
        </w:rPr>
      </w:pPr>
    </w:p>
    <w:p w14:paraId="33333ABE" w14:textId="77777777" w:rsidR="00342479" w:rsidRPr="009018B6" w:rsidRDefault="00342479" w:rsidP="008271B2">
      <w:pPr>
        <w:tabs>
          <w:tab w:val="center" w:pos="4819"/>
          <w:tab w:val="left" w:pos="5715"/>
        </w:tabs>
        <w:jc w:val="center"/>
        <w:rPr>
          <w:b/>
        </w:rPr>
      </w:pPr>
    </w:p>
    <w:p w14:paraId="4D0ABEA0" w14:textId="7EF3F1BE" w:rsidR="00A20632" w:rsidRPr="009018B6" w:rsidRDefault="00A019F7" w:rsidP="008271B2">
      <w:pPr>
        <w:tabs>
          <w:tab w:val="center" w:pos="4819"/>
          <w:tab w:val="left" w:pos="5715"/>
        </w:tabs>
        <w:jc w:val="center"/>
        <w:rPr>
          <w:b/>
        </w:rPr>
      </w:pPr>
      <w:r w:rsidRPr="009018B6">
        <w:rPr>
          <w:b/>
        </w:rPr>
        <w:t>Mokyklos 202</w:t>
      </w:r>
      <w:r w:rsidR="005C67ED" w:rsidRPr="009018B6">
        <w:rPr>
          <w:b/>
        </w:rPr>
        <w:t>3</w:t>
      </w:r>
      <w:r w:rsidRPr="009018B6">
        <w:rPr>
          <w:b/>
        </w:rPr>
        <w:t>–202</w:t>
      </w:r>
      <w:r w:rsidR="005C67ED" w:rsidRPr="009018B6">
        <w:rPr>
          <w:b/>
        </w:rPr>
        <w:t>4</w:t>
      </w:r>
      <w:r w:rsidRPr="009018B6">
        <w:rPr>
          <w:b/>
        </w:rPr>
        <w:t xml:space="preserve"> mokslo metų veiklos kokybės</w:t>
      </w:r>
      <w:r w:rsidR="00A20632" w:rsidRPr="009018B6">
        <w:rPr>
          <w:b/>
        </w:rPr>
        <w:t xml:space="preserve"> įsivertinimo rezultatai</w:t>
      </w:r>
    </w:p>
    <w:p w14:paraId="47FDD79B" w14:textId="77777777" w:rsidR="005C67ED" w:rsidRPr="009018B6" w:rsidRDefault="005C67ED" w:rsidP="008271B2">
      <w:pPr>
        <w:tabs>
          <w:tab w:val="center" w:pos="4819"/>
          <w:tab w:val="left" w:pos="5715"/>
        </w:tabs>
        <w:jc w:val="center"/>
        <w:rPr>
          <w:b/>
        </w:rPr>
      </w:pPr>
    </w:p>
    <w:p w14:paraId="4F616B15" w14:textId="77777777" w:rsidR="00342479" w:rsidRPr="009018B6" w:rsidRDefault="00342479" w:rsidP="008271B2">
      <w:pPr>
        <w:tabs>
          <w:tab w:val="center" w:pos="4819"/>
          <w:tab w:val="left" w:pos="5715"/>
        </w:tabs>
        <w:jc w:val="center"/>
        <w:rPr>
          <w:b/>
        </w:rPr>
      </w:pPr>
    </w:p>
    <w:p w14:paraId="6BCD1E2B" w14:textId="77777777" w:rsidR="005C67ED" w:rsidRPr="009018B6" w:rsidRDefault="005C67ED" w:rsidP="005C67ED">
      <w:pPr>
        <w:tabs>
          <w:tab w:val="center" w:pos="4819"/>
          <w:tab w:val="left" w:pos="5715"/>
        </w:tabs>
        <w:jc w:val="center"/>
      </w:pPr>
      <w:r w:rsidRPr="009018B6">
        <w:rPr>
          <w:bCs/>
        </w:rPr>
        <w:t xml:space="preserve">Sritys </w:t>
      </w:r>
      <w:r w:rsidRPr="009018B6">
        <w:t>– Ugdymas(is) ir mokinių patirtys</w:t>
      </w:r>
    </w:p>
    <w:p w14:paraId="370B568D" w14:textId="77777777" w:rsidR="005C67ED" w:rsidRPr="009018B6" w:rsidRDefault="005C67ED" w:rsidP="005C67ED">
      <w:pPr>
        <w:tabs>
          <w:tab w:val="center" w:pos="4819"/>
          <w:tab w:val="left" w:pos="5715"/>
        </w:tabs>
        <w:jc w:val="center"/>
      </w:pPr>
      <w:r w:rsidRPr="009018B6">
        <w:br/>
      </w:r>
      <w:r w:rsidRPr="009018B6">
        <w:rPr>
          <w:bCs/>
        </w:rPr>
        <w:t>Tema</w:t>
      </w:r>
      <w:r w:rsidRPr="009018B6">
        <w:t xml:space="preserve"> 2.2. Vadovavimas mokymuisi</w:t>
      </w:r>
    </w:p>
    <w:p w14:paraId="49042DAC" w14:textId="77777777" w:rsidR="005C67ED" w:rsidRPr="009018B6" w:rsidRDefault="005C67ED" w:rsidP="005C67ED">
      <w:pPr>
        <w:tabs>
          <w:tab w:val="center" w:pos="4819"/>
          <w:tab w:val="left" w:pos="5715"/>
        </w:tabs>
        <w:jc w:val="center"/>
      </w:pPr>
      <w:r w:rsidRPr="009018B6">
        <w:br/>
      </w:r>
      <w:r w:rsidRPr="009018B6">
        <w:rPr>
          <w:bCs/>
        </w:rPr>
        <w:t>Rodiklis</w:t>
      </w:r>
      <w:r w:rsidRPr="009018B6">
        <w:t xml:space="preserve"> 2.2.2. Ugdymo(si) organizavimas</w:t>
      </w:r>
    </w:p>
    <w:p w14:paraId="08DE1660" w14:textId="77777777" w:rsidR="005C67ED" w:rsidRPr="009018B6" w:rsidRDefault="005C67ED" w:rsidP="008271B2">
      <w:pPr>
        <w:tabs>
          <w:tab w:val="center" w:pos="4819"/>
          <w:tab w:val="left" w:pos="5715"/>
        </w:tabs>
        <w:jc w:val="center"/>
      </w:pPr>
    </w:p>
    <w:tbl>
      <w:tblPr>
        <w:tblStyle w:val="Lentelstinklelis"/>
        <w:tblW w:w="0" w:type="auto"/>
        <w:tblInd w:w="0" w:type="dxa"/>
        <w:tblLook w:val="04A0" w:firstRow="1" w:lastRow="0" w:firstColumn="1" w:lastColumn="0" w:noHBand="0" w:noVBand="1"/>
      </w:tblPr>
      <w:tblGrid>
        <w:gridCol w:w="9631"/>
      </w:tblGrid>
      <w:tr w:rsidR="00CC2E0A" w:rsidRPr="009018B6" w14:paraId="6CFE9E2B" w14:textId="77777777" w:rsidTr="00CC2E0A">
        <w:tc>
          <w:tcPr>
            <w:tcW w:w="9489" w:type="dxa"/>
          </w:tcPr>
          <w:p w14:paraId="707C5610" w14:textId="2D4FEB78" w:rsidR="00CC2E0A" w:rsidRPr="009018B6" w:rsidRDefault="00CC2E0A" w:rsidP="008271B2">
            <w:pPr>
              <w:tabs>
                <w:tab w:val="center" w:pos="4819"/>
                <w:tab w:val="left" w:pos="5715"/>
              </w:tabs>
              <w:jc w:val="center"/>
            </w:pPr>
            <w:r w:rsidRPr="009018B6">
              <w:rPr>
                <w:noProof/>
                <w:lang w:eastAsia="lt-LT"/>
              </w:rPr>
              <w:drawing>
                <wp:inline distT="0" distB="0" distL="0" distR="0" wp14:anchorId="6E092B10" wp14:editId="70C60829">
                  <wp:extent cx="6076950" cy="3078809"/>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213" t="26276" r="8412" b="15866"/>
                          <a:stretch/>
                        </pic:blipFill>
                        <pic:spPr bwMode="auto">
                          <a:xfrm>
                            <a:off x="0" y="0"/>
                            <a:ext cx="6114314" cy="309773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55D939" w14:textId="77777777" w:rsidR="00342479" w:rsidRPr="009018B6" w:rsidRDefault="00342479" w:rsidP="008271B2">
      <w:pPr>
        <w:tabs>
          <w:tab w:val="center" w:pos="4819"/>
          <w:tab w:val="left" w:pos="5715"/>
        </w:tabs>
        <w:jc w:val="center"/>
      </w:pPr>
    </w:p>
    <w:p w14:paraId="3D9C6957" w14:textId="77777777" w:rsidR="00A20632" w:rsidRPr="009018B6" w:rsidRDefault="00A20632" w:rsidP="008271B2">
      <w:pPr>
        <w:jc w:val="center"/>
        <w:rPr>
          <w:b/>
        </w:rPr>
      </w:pPr>
      <w:r w:rsidRPr="009018B6">
        <w:rPr>
          <w:b/>
        </w:rPr>
        <w:t>V SKYRIUS</w:t>
      </w:r>
    </w:p>
    <w:p w14:paraId="348204B3" w14:textId="77777777" w:rsidR="008271B2" w:rsidRPr="009018B6" w:rsidRDefault="008271B2" w:rsidP="008271B2">
      <w:pPr>
        <w:jc w:val="center"/>
        <w:rPr>
          <w:b/>
        </w:rPr>
      </w:pPr>
      <w:r w:rsidRPr="009018B6">
        <w:rPr>
          <w:b/>
        </w:rPr>
        <w:t>ESAMOS SITUACIJOS ANALIZĖ (SSGG</w:t>
      </w:r>
      <w:r w:rsidR="00A20632" w:rsidRPr="009018B6">
        <w:rPr>
          <w:b/>
        </w:rPr>
        <w:t>)</w:t>
      </w:r>
    </w:p>
    <w:p w14:paraId="22B8858A" w14:textId="77777777" w:rsidR="00A32329" w:rsidRPr="009018B6" w:rsidRDefault="00A32329" w:rsidP="008271B2">
      <w:pPr>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961"/>
      </w:tblGrid>
      <w:tr w:rsidR="00342479" w:rsidRPr="009018B6" w14:paraId="657776D6" w14:textId="77777777" w:rsidTr="00A32329">
        <w:tc>
          <w:tcPr>
            <w:tcW w:w="4815" w:type="dxa"/>
          </w:tcPr>
          <w:p w14:paraId="5C7FB0D8" w14:textId="77777777" w:rsidR="00342479" w:rsidRPr="009018B6" w:rsidRDefault="00342479" w:rsidP="00F279F7">
            <w:pPr>
              <w:keepNext/>
              <w:jc w:val="center"/>
              <w:outlineLvl w:val="2"/>
              <w:rPr>
                <w:b/>
                <w:bCs/>
                <w:color w:val="FF0000"/>
                <w:lang w:eastAsia="pl-PL"/>
              </w:rPr>
            </w:pPr>
            <w:bookmarkStart w:id="0" w:name="_Toc58698103"/>
            <w:bookmarkStart w:id="1" w:name="_Toc58699816"/>
            <w:bookmarkStart w:id="2" w:name="_Toc153604030"/>
            <w:bookmarkStart w:id="3" w:name="_Toc153604503"/>
            <w:bookmarkStart w:id="4" w:name="_Toc153604607"/>
            <w:r w:rsidRPr="009018B6">
              <w:rPr>
                <w:b/>
                <w:bCs/>
                <w:lang w:eastAsia="pl-PL"/>
              </w:rPr>
              <w:t>Stiprybės</w:t>
            </w:r>
            <w:bookmarkEnd w:id="0"/>
            <w:bookmarkEnd w:id="1"/>
            <w:bookmarkEnd w:id="2"/>
            <w:bookmarkEnd w:id="3"/>
            <w:bookmarkEnd w:id="4"/>
            <w:r w:rsidRPr="009018B6">
              <w:rPr>
                <w:b/>
                <w:bCs/>
                <w:lang w:eastAsia="pl-PL"/>
              </w:rPr>
              <w:t xml:space="preserve"> </w:t>
            </w:r>
          </w:p>
        </w:tc>
        <w:tc>
          <w:tcPr>
            <w:tcW w:w="4961" w:type="dxa"/>
          </w:tcPr>
          <w:p w14:paraId="29B02490" w14:textId="77777777" w:rsidR="00342479" w:rsidRPr="009018B6" w:rsidRDefault="00342479" w:rsidP="00F279F7">
            <w:pPr>
              <w:keepNext/>
              <w:jc w:val="center"/>
              <w:outlineLvl w:val="2"/>
              <w:rPr>
                <w:b/>
                <w:bCs/>
                <w:color w:val="FF0000"/>
                <w:lang w:eastAsia="pl-PL"/>
              </w:rPr>
            </w:pPr>
            <w:bookmarkStart w:id="5" w:name="_Toc58698104"/>
            <w:bookmarkStart w:id="6" w:name="_Toc58699817"/>
            <w:bookmarkStart w:id="7" w:name="_Toc153604031"/>
            <w:bookmarkStart w:id="8" w:name="_Toc153604504"/>
            <w:bookmarkStart w:id="9" w:name="_Toc153604608"/>
            <w:r w:rsidRPr="009018B6">
              <w:rPr>
                <w:b/>
                <w:bCs/>
                <w:lang w:eastAsia="pl-PL"/>
              </w:rPr>
              <w:t>Silpnybės</w:t>
            </w:r>
            <w:bookmarkEnd w:id="5"/>
            <w:bookmarkEnd w:id="6"/>
            <w:bookmarkEnd w:id="7"/>
            <w:bookmarkEnd w:id="8"/>
            <w:bookmarkEnd w:id="9"/>
            <w:r w:rsidRPr="009018B6">
              <w:rPr>
                <w:b/>
                <w:bCs/>
                <w:lang w:eastAsia="pl-PL"/>
              </w:rPr>
              <w:t xml:space="preserve"> </w:t>
            </w:r>
          </w:p>
        </w:tc>
      </w:tr>
      <w:tr w:rsidR="00342479" w:rsidRPr="009018B6" w14:paraId="76A10057" w14:textId="77777777" w:rsidTr="00A32329">
        <w:trPr>
          <w:trHeight w:val="374"/>
        </w:trPr>
        <w:tc>
          <w:tcPr>
            <w:tcW w:w="4815" w:type="dxa"/>
          </w:tcPr>
          <w:p w14:paraId="3316D75E"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Mokinių skaičiaus didėjimas.</w:t>
            </w:r>
          </w:p>
          <w:p w14:paraId="0E511302"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Maža, stabili bendruomenė.</w:t>
            </w:r>
          </w:p>
          <w:p w14:paraId="5752EFBE"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Neperpildytos klasės.</w:t>
            </w:r>
          </w:p>
          <w:p w14:paraId="23C438D2"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Didelis dėmesys kiekvienam.</w:t>
            </w:r>
          </w:p>
          <w:p w14:paraId="39C4A03D"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Inovacijų politika.</w:t>
            </w:r>
          </w:p>
          <w:p w14:paraId="474416BB"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Metodinis centras.</w:t>
            </w:r>
          </w:p>
          <w:p w14:paraId="1A28E438"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rFonts w:eastAsia="Calibri"/>
                <w:lang w:eastAsia="lt-LT"/>
              </w:rPr>
              <w:t>Mokinių skatinimo sistema.</w:t>
            </w:r>
          </w:p>
          <w:p w14:paraId="2DC7FB7B" w14:textId="77777777" w:rsidR="00342479" w:rsidRPr="009018B6" w:rsidRDefault="00342479" w:rsidP="00342479">
            <w:pPr>
              <w:numPr>
                <w:ilvl w:val="0"/>
                <w:numId w:val="21"/>
              </w:numPr>
              <w:autoSpaceDE w:val="0"/>
              <w:autoSpaceDN w:val="0"/>
              <w:adjustRightInd w:val="0"/>
              <w:spacing w:line="276" w:lineRule="auto"/>
              <w:ind w:left="348" w:hanging="284"/>
              <w:rPr>
                <w:rFonts w:eastAsia="Calibri"/>
                <w:lang w:eastAsia="lt-LT"/>
              </w:rPr>
            </w:pPr>
            <w:r w:rsidRPr="009018B6">
              <w:rPr>
                <w:lang w:eastAsia="lt-LT"/>
              </w:rPr>
              <w:t xml:space="preserve">Aukšta pedagogų kvalifikacija ir kompetencijos. </w:t>
            </w:r>
          </w:p>
          <w:p w14:paraId="6C076DEE" w14:textId="77777777" w:rsidR="00342479" w:rsidRPr="009018B6" w:rsidRDefault="00342479" w:rsidP="00342479">
            <w:pPr>
              <w:numPr>
                <w:ilvl w:val="0"/>
                <w:numId w:val="21"/>
              </w:numPr>
              <w:autoSpaceDE w:val="0"/>
              <w:autoSpaceDN w:val="0"/>
              <w:adjustRightInd w:val="0"/>
              <w:spacing w:line="276" w:lineRule="auto"/>
              <w:ind w:left="348" w:hanging="284"/>
              <w:rPr>
                <w:lang w:eastAsia="pl-PL"/>
              </w:rPr>
            </w:pPr>
            <w:r w:rsidRPr="009018B6">
              <w:rPr>
                <w:lang w:eastAsia="pl-PL"/>
              </w:rPr>
              <w:t>Renginių organizavimas.</w:t>
            </w:r>
          </w:p>
        </w:tc>
        <w:tc>
          <w:tcPr>
            <w:tcW w:w="4961" w:type="dxa"/>
          </w:tcPr>
          <w:p w14:paraId="741131E7"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Per mažos patalpos.</w:t>
            </w:r>
          </w:p>
          <w:p w14:paraId="52B4613B"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IT atnaujinimas.</w:t>
            </w:r>
          </w:p>
          <w:p w14:paraId="6D02E714"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Skaitmeninio turinio trūkumas.</w:t>
            </w:r>
          </w:p>
          <w:p w14:paraId="2367D185"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Finansavimo trūkumas.</w:t>
            </w:r>
          </w:p>
          <w:p w14:paraId="60DD9A7B"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Nepakankamas dalyvavimas Tarptautiniuose projektuose.</w:t>
            </w:r>
          </w:p>
          <w:p w14:paraId="307C3F3F"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Mokytojų ir pagalbos mokiniui specialistų trūkumas.</w:t>
            </w:r>
          </w:p>
          <w:p w14:paraId="29931035"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Finansų valdymo efektyvumas.</w:t>
            </w:r>
          </w:p>
          <w:p w14:paraId="09E17D33"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Bendradarbiavimas su socialiniais partneriais.</w:t>
            </w:r>
          </w:p>
          <w:p w14:paraId="2A8CCCFE" w14:textId="77777777" w:rsidR="00342479" w:rsidRPr="009018B6" w:rsidRDefault="00342479" w:rsidP="00342479">
            <w:pPr>
              <w:numPr>
                <w:ilvl w:val="0"/>
                <w:numId w:val="19"/>
              </w:numPr>
              <w:tabs>
                <w:tab w:val="clear" w:pos="360"/>
              </w:tabs>
              <w:spacing w:line="276" w:lineRule="auto"/>
              <w:ind w:left="356" w:hanging="283"/>
              <w:rPr>
                <w:color w:val="000000"/>
                <w:lang w:eastAsia="pl-PL"/>
              </w:rPr>
            </w:pPr>
            <w:r w:rsidRPr="009018B6">
              <w:rPr>
                <w:color w:val="000000"/>
                <w:lang w:eastAsia="pl-PL"/>
              </w:rPr>
              <w:t>Pagalba mokiniams.</w:t>
            </w:r>
          </w:p>
        </w:tc>
      </w:tr>
      <w:tr w:rsidR="00342479" w:rsidRPr="009018B6" w14:paraId="5C0EC26C" w14:textId="77777777" w:rsidTr="00A32329">
        <w:tc>
          <w:tcPr>
            <w:tcW w:w="4815" w:type="dxa"/>
          </w:tcPr>
          <w:p w14:paraId="1997022B" w14:textId="7AF783E8" w:rsidR="00342479" w:rsidRPr="009018B6" w:rsidRDefault="00342479" w:rsidP="00F279F7">
            <w:pPr>
              <w:keepNext/>
              <w:jc w:val="center"/>
              <w:outlineLvl w:val="2"/>
              <w:rPr>
                <w:b/>
                <w:bCs/>
                <w:color w:val="FF0000"/>
                <w:lang w:eastAsia="pl-PL"/>
              </w:rPr>
            </w:pPr>
            <w:bookmarkStart w:id="10" w:name="_Toc58698105"/>
            <w:bookmarkStart w:id="11" w:name="_Toc58699818"/>
            <w:bookmarkStart w:id="12" w:name="_Toc153604032"/>
            <w:bookmarkStart w:id="13" w:name="_Toc153604505"/>
            <w:bookmarkStart w:id="14" w:name="_Toc153604609"/>
            <w:r w:rsidRPr="009018B6">
              <w:rPr>
                <w:b/>
                <w:bCs/>
                <w:lang w:eastAsia="pl-PL"/>
              </w:rPr>
              <w:lastRenderedPageBreak/>
              <w:t>Galimybės</w:t>
            </w:r>
            <w:bookmarkEnd w:id="10"/>
            <w:bookmarkEnd w:id="11"/>
            <w:bookmarkEnd w:id="12"/>
            <w:bookmarkEnd w:id="13"/>
            <w:bookmarkEnd w:id="14"/>
          </w:p>
        </w:tc>
        <w:tc>
          <w:tcPr>
            <w:tcW w:w="4961" w:type="dxa"/>
          </w:tcPr>
          <w:p w14:paraId="513AE923" w14:textId="77777777" w:rsidR="00342479" w:rsidRPr="009018B6" w:rsidRDefault="00342479" w:rsidP="00F279F7">
            <w:pPr>
              <w:keepNext/>
              <w:jc w:val="center"/>
              <w:outlineLvl w:val="2"/>
              <w:rPr>
                <w:b/>
                <w:bCs/>
                <w:lang w:eastAsia="pl-PL"/>
              </w:rPr>
            </w:pPr>
            <w:bookmarkStart w:id="15" w:name="_Toc58698106"/>
            <w:bookmarkStart w:id="16" w:name="_Toc58699819"/>
            <w:bookmarkStart w:id="17" w:name="_Toc153604033"/>
            <w:bookmarkStart w:id="18" w:name="_Toc153604506"/>
            <w:bookmarkStart w:id="19" w:name="_Toc153604610"/>
            <w:r w:rsidRPr="009018B6">
              <w:rPr>
                <w:b/>
                <w:bCs/>
                <w:lang w:eastAsia="pl-PL"/>
              </w:rPr>
              <w:t>Grėsmės</w:t>
            </w:r>
            <w:bookmarkEnd w:id="15"/>
            <w:bookmarkEnd w:id="16"/>
            <w:bookmarkEnd w:id="17"/>
            <w:bookmarkEnd w:id="18"/>
            <w:bookmarkEnd w:id="19"/>
          </w:p>
        </w:tc>
      </w:tr>
      <w:tr w:rsidR="00342479" w:rsidRPr="009018B6" w14:paraId="512259DA" w14:textId="77777777" w:rsidTr="00A32329">
        <w:trPr>
          <w:trHeight w:val="3254"/>
        </w:trPr>
        <w:tc>
          <w:tcPr>
            <w:tcW w:w="4815" w:type="dxa"/>
          </w:tcPr>
          <w:p w14:paraId="3D4599DA" w14:textId="77777777" w:rsidR="00342479" w:rsidRPr="009018B6" w:rsidRDefault="00342479" w:rsidP="00342479">
            <w:pPr>
              <w:numPr>
                <w:ilvl w:val="0"/>
                <w:numId w:val="20"/>
              </w:numPr>
              <w:spacing w:line="276" w:lineRule="auto"/>
              <w:rPr>
                <w:lang w:eastAsia="pl-PL"/>
              </w:rPr>
            </w:pPr>
            <w:r w:rsidRPr="009018B6">
              <w:rPr>
                <w:lang w:eastAsia="pl-PL"/>
              </w:rPr>
              <w:t>Investicijų paieška.</w:t>
            </w:r>
          </w:p>
          <w:p w14:paraId="322C1A43" w14:textId="77777777" w:rsidR="00342479" w:rsidRPr="009018B6" w:rsidRDefault="00342479" w:rsidP="00342479">
            <w:pPr>
              <w:numPr>
                <w:ilvl w:val="0"/>
                <w:numId w:val="20"/>
              </w:numPr>
              <w:spacing w:line="276" w:lineRule="auto"/>
              <w:rPr>
                <w:lang w:eastAsia="pl-PL"/>
              </w:rPr>
            </w:pPr>
            <w:r w:rsidRPr="009018B6">
              <w:rPr>
                <w:lang w:eastAsia="pl-PL"/>
              </w:rPr>
              <w:t>Įtraukti į mokyklos veiklą socialinius partnerius, tėvus.</w:t>
            </w:r>
          </w:p>
          <w:p w14:paraId="60F83C8D" w14:textId="77777777" w:rsidR="00342479" w:rsidRPr="009018B6" w:rsidRDefault="00342479" w:rsidP="00342479">
            <w:pPr>
              <w:numPr>
                <w:ilvl w:val="0"/>
                <w:numId w:val="20"/>
              </w:numPr>
              <w:spacing w:line="276" w:lineRule="auto"/>
              <w:rPr>
                <w:lang w:eastAsia="pl-PL"/>
              </w:rPr>
            </w:pPr>
            <w:r w:rsidRPr="009018B6">
              <w:rPr>
                <w:lang w:eastAsia="pl-PL"/>
              </w:rPr>
              <w:t>IT ir skaitmeninio turinio atnaujinimas ir papildymas.</w:t>
            </w:r>
          </w:p>
          <w:p w14:paraId="2E37E09D" w14:textId="77777777" w:rsidR="00342479" w:rsidRPr="009018B6" w:rsidRDefault="00342479" w:rsidP="00342479">
            <w:pPr>
              <w:numPr>
                <w:ilvl w:val="0"/>
                <w:numId w:val="20"/>
              </w:numPr>
              <w:spacing w:line="276" w:lineRule="auto"/>
              <w:rPr>
                <w:lang w:eastAsia="pl-PL"/>
              </w:rPr>
            </w:pPr>
            <w:r w:rsidRPr="009018B6">
              <w:rPr>
                <w:lang w:eastAsia="pl-PL"/>
              </w:rPr>
              <w:t>Tobulinti ugdymo kokybę.</w:t>
            </w:r>
          </w:p>
          <w:p w14:paraId="30B0B663" w14:textId="77777777" w:rsidR="00342479" w:rsidRPr="009018B6" w:rsidRDefault="00342479" w:rsidP="00342479">
            <w:pPr>
              <w:numPr>
                <w:ilvl w:val="0"/>
                <w:numId w:val="20"/>
              </w:numPr>
              <w:spacing w:line="276" w:lineRule="auto"/>
              <w:rPr>
                <w:lang w:eastAsia="pl-PL"/>
              </w:rPr>
            </w:pPr>
            <w:r w:rsidRPr="009018B6">
              <w:rPr>
                <w:lang w:eastAsia="pl-PL"/>
              </w:rPr>
              <w:t>Stiprinti bendruomenės narių atsakomybę.</w:t>
            </w:r>
          </w:p>
          <w:p w14:paraId="0651B528" w14:textId="77777777" w:rsidR="00342479" w:rsidRPr="009018B6" w:rsidRDefault="00342479" w:rsidP="00342479">
            <w:pPr>
              <w:numPr>
                <w:ilvl w:val="0"/>
                <w:numId w:val="20"/>
              </w:numPr>
              <w:spacing w:line="276" w:lineRule="auto"/>
              <w:rPr>
                <w:lang w:eastAsia="pl-PL"/>
              </w:rPr>
            </w:pPr>
            <w:r w:rsidRPr="009018B6">
              <w:rPr>
                <w:rFonts w:eastAsia="Calibri"/>
                <w:lang w:eastAsia="lt-LT"/>
              </w:rPr>
              <w:t>Sistemingas kokybiškų konsultacijų teikimas.</w:t>
            </w:r>
          </w:p>
          <w:p w14:paraId="079F740F" w14:textId="77777777" w:rsidR="00342479" w:rsidRPr="009018B6" w:rsidRDefault="00342479" w:rsidP="00F279F7">
            <w:pPr>
              <w:spacing w:line="276" w:lineRule="auto"/>
              <w:ind w:left="360"/>
              <w:rPr>
                <w:lang w:eastAsia="pl-PL"/>
              </w:rPr>
            </w:pPr>
          </w:p>
        </w:tc>
        <w:tc>
          <w:tcPr>
            <w:tcW w:w="4961" w:type="dxa"/>
          </w:tcPr>
          <w:p w14:paraId="0B342397" w14:textId="77777777" w:rsidR="00342479" w:rsidRPr="009018B6" w:rsidRDefault="00342479" w:rsidP="00342479">
            <w:pPr>
              <w:numPr>
                <w:ilvl w:val="0"/>
                <w:numId w:val="20"/>
              </w:numPr>
              <w:spacing w:line="276" w:lineRule="auto"/>
              <w:rPr>
                <w:lang w:eastAsia="pl-PL"/>
              </w:rPr>
            </w:pPr>
            <w:r w:rsidRPr="009018B6">
              <w:rPr>
                <w:lang w:eastAsia="pl-PL"/>
              </w:rPr>
              <w:t>Patalpų trūkumas.</w:t>
            </w:r>
          </w:p>
          <w:p w14:paraId="6A461DE9" w14:textId="77777777" w:rsidR="00342479" w:rsidRPr="009018B6" w:rsidRDefault="00342479" w:rsidP="00342479">
            <w:pPr>
              <w:numPr>
                <w:ilvl w:val="0"/>
                <w:numId w:val="20"/>
              </w:numPr>
              <w:spacing w:line="276" w:lineRule="auto"/>
              <w:rPr>
                <w:lang w:eastAsia="pl-PL"/>
              </w:rPr>
            </w:pPr>
            <w:r w:rsidRPr="009018B6">
              <w:rPr>
                <w:lang w:eastAsia="pl-PL"/>
              </w:rPr>
              <w:t>Finansavimo trūkumas.</w:t>
            </w:r>
          </w:p>
          <w:p w14:paraId="1EF66D7B" w14:textId="77777777" w:rsidR="00342479" w:rsidRPr="009018B6" w:rsidRDefault="00342479" w:rsidP="00342479">
            <w:pPr>
              <w:numPr>
                <w:ilvl w:val="0"/>
                <w:numId w:val="20"/>
              </w:numPr>
              <w:spacing w:line="276" w:lineRule="auto"/>
              <w:rPr>
                <w:lang w:eastAsia="pl-PL"/>
              </w:rPr>
            </w:pPr>
            <w:r w:rsidRPr="009018B6">
              <w:rPr>
                <w:lang w:eastAsia="pl-PL"/>
              </w:rPr>
              <w:t>Įtraukiojo ugdymo įgyvendinimo sunkumai.</w:t>
            </w:r>
          </w:p>
          <w:p w14:paraId="6ED2C87E" w14:textId="77777777" w:rsidR="00342479" w:rsidRPr="009018B6" w:rsidRDefault="00342479" w:rsidP="00342479">
            <w:pPr>
              <w:numPr>
                <w:ilvl w:val="0"/>
                <w:numId w:val="20"/>
              </w:numPr>
              <w:spacing w:line="276" w:lineRule="auto"/>
              <w:rPr>
                <w:lang w:eastAsia="pl-PL"/>
              </w:rPr>
            </w:pPr>
            <w:r w:rsidRPr="009018B6">
              <w:rPr>
                <w:lang w:eastAsia="pl-PL"/>
              </w:rPr>
              <w:t>Mokytojų ir pagalbos mokiniui specialistų trūkumas.</w:t>
            </w:r>
          </w:p>
          <w:p w14:paraId="27628E8C" w14:textId="77777777" w:rsidR="00342479" w:rsidRPr="009018B6" w:rsidRDefault="00342479" w:rsidP="00342479">
            <w:pPr>
              <w:numPr>
                <w:ilvl w:val="0"/>
                <w:numId w:val="20"/>
              </w:numPr>
              <w:spacing w:line="276" w:lineRule="auto"/>
              <w:rPr>
                <w:lang w:eastAsia="pl-PL"/>
              </w:rPr>
            </w:pPr>
            <w:r w:rsidRPr="009018B6">
              <w:rPr>
                <w:lang w:eastAsia="pl-PL"/>
              </w:rPr>
              <w:t>Stiprių, motyvuotų mokinių išėjimas.</w:t>
            </w:r>
          </w:p>
          <w:p w14:paraId="0B03659B" w14:textId="77777777" w:rsidR="00342479" w:rsidRPr="009018B6" w:rsidRDefault="00342479" w:rsidP="00342479">
            <w:pPr>
              <w:numPr>
                <w:ilvl w:val="0"/>
                <w:numId w:val="20"/>
              </w:numPr>
              <w:spacing w:line="276" w:lineRule="auto"/>
              <w:rPr>
                <w:lang w:eastAsia="pl-PL"/>
              </w:rPr>
            </w:pPr>
            <w:r w:rsidRPr="009018B6">
              <w:rPr>
                <w:lang w:eastAsia="pl-PL"/>
              </w:rPr>
              <w:t>Mažėjantis mokinių skaičius kai kuriose klasėse.</w:t>
            </w:r>
          </w:p>
          <w:p w14:paraId="1C5DAF7F" w14:textId="77777777" w:rsidR="00342479" w:rsidRPr="009018B6" w:rsidRDefault="00342479" w:rsidP="00342479">
            <w:pPr>
              <w:numPr>
                <w:ilvl w:val="0"/>
                <w:numId w:val="20"/>
              </w:numPr>
              <w:spacing w:line="276" w:lineRule="auto"/>
              <w:rPr>
                <w:lang w:eastAsia="pl-PL"/>
              </w:rPr>
            </w:pPr>
            <w:r w:rsidRPr="009018B6">
              <w:rPr>
                <w:lang w:eastAsia="pl-PL"/>
              </w:rPr>
              <w:t>Ne visada veiksminga ar pasiekiama mokinių konsultavimo sistema.</w:t>
            </w:r>
          </w:p>
        </w:tc>
      </w:tr>
    </w:tbl>
    <w:p w14:paraId="4931BAB7" w14:textId="77777777" w:rsidR="008271B2" w:rsidRPr="009018B6" w:rsidRDefault="008271B2" w:rsidP="008271B2">
      <w:pPr>
        <w:tabs>
          <w:tab w:val="left" w:pos="1134"/>
        </w:tabs>
        <w:spacing w:line="276" w:lineRule="auto"/>
        <w:jc w:val="center"/>
        <w:rPr>
          <w:b/>
        </w:rPr>
      </w:pPr>
    </w:p>
    <w:p w14:paraId="13D4E5CF" w14:textId="77777777" w:rsidR="00DF29EC" w:rsidRPr="009018B6" w:rsidRDefault="00A20632" w:rsidP="008271B2">
      <w:pPr>
        <w:tabs>
          <w:tab w:val="center" w:pos="4819"/>
          <w:tab w:val="left" w:pos="5715"/>
        </w:tabs>
        <w:jc w:val="center"/>
        <w:rPr>
          <w:b/>
        </w:rPr>
      </w:pPr>
      <w:r w:rsidRPr="009018B6">
        <w:rPr>
          <w:b/>
        </w:rPr>
        <w:t>VI SKYRIUS</w:t>
      </w:r>
    </w:p>
    <w:p w14:paraId="6980FC2E" w14:textId="77777777" w:rsidR="00DF29EC" w:rsidRPr="009018B6" w:rsidRDefault="00B52693" w:rsidP="00E26853">
      <w:pPr>
        <w:tabs>
          <w:tab w:val="center" w:pos="4819"/>
          <w:tab w:val="left" w:pos="5715"/>
        </w:tabs>
        <w:jc w:val="center"/>
        <w:rPr>
          <w:b/>
        </w:rPr>
      </w:pPr>
      <w:r w:rsidRPr="009018B6">
        <w:rPr>
          <w:b/>
        </w:rPr>
        <w:t xml:space="preserve">MOKYKLOS </w:t>
      </w:r>
      <w:r w:rsidR="00E26853" w:rsidRPr="009018B6">
        <w:rPr>
          <w:b/>
        </w:rPr>
        <w:t>VEIKLOS PLANO RENGIMO ŠALTINIAI</w:t>
      </w:r>
    </w:p>
    <w:p w14:paraId="14576394" w14:textId="77777777" w:rsidR="00DF29EC" w:rsidRPr="009018B6" w:rsidRDefault="00DF29EC" w:rsidP="00DF29EC">
      <w:pPr>
        <w:tabs>
          <w:tab w:val="center" w:pos="4819"/>
          <w:tab w:val="left" w:pos="5715"/>
        </w:tabs>
        <w:jc w:val="center"/>
        <w:rPr>
          <w:b/>
          <w:sz w:val="28"/>
          <w:szCs w:val="28"/>
        </w:rPr>
      </w:pPr>
    </w:p>
    <w:p w14:paraId="7793E9B2" w14:textId="7C53D8BB" w:rsidR="003F34E4" w:rsidRPr="009018B6" w:rsidRDefault="00E26853" w:rsidP="00F8566A">
      <w:pPr>
        <w:pStyle w:val="Sraopastraipa"/>
        <w:numPr>
          <w:ilvl w:val="0"/>
          <w:numId w:val="35"/>
        </w:numPr>
        <w:tabs>
          <w:tab w:val="center" w:pos="1276"/>
          <w:tab w:val="left" w:pos="5715"/>
        </w:tabs>
        <w:spacing w:line="276" w:lineRule="auto"/>
      </w:pPr>
      <w:r w:rsidRPr="009018B6">
        <w:t xml:space="preserve">Mokyklos </w:t>
      </w:r>
      <w:r w:rsidR="003F34E4" w:rsidRPr="009018B6">
        <w:t>202</w:t>
      </w:r>
      <w:r w:rsidR="00F8566A" w:rsidRPr="009018B6">
        <w:t>4</w:t>
      </w:r>
      <w:r w:rsidR="003F34E4" w:rsidRPr="009018B6">
        <w:t>–202</w:t>
      </w:r>
      <w:r w:rsidR="00F8566A" w:rsidRPr="009018B6">
        <w:t>6</w:t>
      </w:r>
      <w:r w:rsidR="003F34E4" w:rsidRPr="009018B6">
        <w:t xml:space="preserve"> m. s</w:t>
      </w:r>
      <w:r w:rsidRPr="009018B6">
        <w:t xml:space="preserve">trateginis </w:t>
      </w:r>
      <w:r w:rsidR="003F34E4" w:rsidRPr="009018B6">
        <w:t xml:space="preserve">veiklos </w:t>
      </w:r>
      <w:r w:rsidRPr="009018B6">
        <w:t>planas</w:t>
      </w:r>
      <w:r w:rsidR="003F34E4" w:rsidRPr="009018B6">
        <w:t>;</w:t>
      </w:r>
    </w:p>
    <w:p w14:paraId="00795611" w14:textId="77777777" w:rsidR="003F34E4" w:rsidRPr="009018B6" w:rsidRDefault="003F34E4" w:rsidP="00F8566A">
      <w:pPr>
        <w:pStyle w:val="Sraopastraipa"/>
        <w:numPr>
          <w:ilvl w:val="0"/>
          <w:numId w:val="35"/>
        </w:numPr>
        <w:tabs>
          <w:tab w:val="center" w:pos="1276"/>
          <w:tab w:val="left" w:pos="5715"/>
        </w:tabs>
        <w:spacing w:line="276" w:lineRule="auto"/>
      </w:pPr>
      <w:r w:rsidRPr="009018B6">
        <w:t>Mokyklos n</w:t>
      </w:r>
      <w:r w:rsidR="00E26853" w:rsidRPr="009018B6">
        <w:t>uostatai</w:t>
      </w:r>
      <w:r w:rsidRPr="009018B6">
        <w:t>;</w:t>
      </w:r>
    </w:p>
    <w:p w14:paraId="49E77C27" w14:textId="42E84396" w:rsidR="00DF29EC" w:rsidRPr="009018B6" w:rsidRDefault="003F34E4" w:rsidP="00F8566A">
      <w:pPr>
        <w:pStyle w:val="Sraopastraipa"/>
        <w:numPr>
          <w:ilvl w:val="0"/>
          <w:numId w:val="35"/>
        </w:numPr>
        <w:tabs>
          <w:tab w:val="center" w:pos="1276"/>
          <w:tab w:val="left" w:pos="5715"/>
        </w:tabs>
        <w:spacing w:line="276" w:lineRule="auto"/>
      </w:pPr>
      <w:r w:rsidRPr="009018B6">
        <w:t>202</w:t>
      </w:r>
      <w:r w:rsidR="00F8566A" w:rsidRPr="009018B6">
        <w:t>4</w:t>
      </w:r>
      <w:r w:rsidRPr="009018B6">
        <w:t>–202</w:t>
      </w:r>
      <w:r w:rsidR="00F8566A" w:rsidRPr="009018B6">
        <w:t>5</w:t>
      </w:r>
      <w:r w:rsidRPr="009018B6">
        <w:t xml:space="preserve"> mokslo metų </w:t>
      </w:r>
      <w:r w:rsidR="005C62C7" w:rsidRPr="009018B6">
        <w:t xml:space="preserve">priešmokyklinio, </w:t>
      </w:r>
      <w:r w:rsidRPr="009018B6">
        <w:t>pradinio ir pagrindinio ugdymo programų u</w:t>
      </w:r>
      <w:r w:rsidR="00E26853" w:rsidRPr="009018B6">
        <w:t>gdymo planas</w:t>
      </w:r>
      <w:r w:rsidRPr="009018B6">
        <w:t>;</w:t>
      </w:r>
    </w:p>
    <w:p w14:paraId="5092C3ED" w14:textId="34696997" w:rsidR="00E26853" w:rsidRPr="009018B6" w:rsidRDefault="003F34E4" w:rsidP="00F8566A">
      <w:pPr>
        <w:pStyle w:val="Sraopastraipa"/>
        <w:numPr>
          <w:ilvl w:val="0"/>
          <w:numId w:val="35"/>
        </w:numPr>
        <w:tabs>
          <w:tab w:val="center" w:pos="1276"/>
          <w:tab w:val="left" w:pos="5715"/>
        </w:tabs>
        <w:spacing w:line="276" w:lineRule="auto"/>
      </w:pPr>
      <w:r w:rsidRPr="009018B6">
        <w:t xml:space="preserve">Mokyklos veiklos kokybės </w:t>
      </w:r>
      <w:r w:rsidR="00CF34F2" w:rsidRPr="009018B6">
        <w:t>202</w:t>
      </w:r>
      <w:r w:rsidR="00F8566A" w:rsidRPr="009018B6">
        <w:t>3</w:t>
      </w:r>
      <w:r w:rsidR="00CF34F2" w:rsidRPr="009018B6">
        <w:t>–202</w:t>
      </w:r>
      <w:r w:rsidR="00F8566A" w:rsidRPr="009018B6">
        <w:t>4</w:t>
      </w:r>
      <w:r w:rsidR="00CF34F2" w:rsidRPr="009018B6">
        <w:t xml:space="preserve"> mokslo metų </w:t>
      </w:r>
      <w:r w:rsidRPr="009018B6">
        <w:t>įsivertinimo ataskaitos;</w:t>
      </w:r>
    </w:p>
    <w:p w14:paraId="2DC48AEE" w14:textId="77777777" w:rsidR="00E26853" w:rsidRPr="009018B6" w:rsidRDefault="003F34E4" w:rsidP="00F8566A">
      <w:pPr>
        <w:pStyle w:val="Sraopastraipa"/>
        <w:numPr>
          <w:ilvl w:val="0"/>
          <w:numId w:val="35"/>
        </w:numPr>
        <w:tabs>
          <w:tab w:val="center" w:pos="1276"/>
          <w:tab w:val="left" w:pos="5715"/>
        </w:tabs>
        <w:spacing w:line="276" w:lineRule="auto"/>
      </w:pPr>
      <w:r w:rsidRPr="009018B6">
        <w:t>Mo</w:t>
      </w:r>
      <w:r w:rsidR="00E26853" w:rsidRPr="009018B6">
        <w:t>kytoj</w:t>
      </w:r>
      <w:r w:rsidRPr="009018B6">
        <w:t>ų ir Mokyklos tarybos nutarimai;</w:t>
      </w:r>
    </w:p>
    <w:p w14:paraId="6812A181" w14:textId="3CFE8073" w:rsidR="00E26853" w:rsidRPr="009018B6" w:rsidRDefault="003F34E4" w:rsidP="00F8566A">
      <w:pPr>
        <w:pStyle w:val="Sraopastraipa"/>
        <w:numPr>
          <w:ilvl w:val="0"/>
          <w:numId w:val="35"/>
        </w:numPr>
        <w:tabs>
          <w:tab w:val="center" w:pos="1276"/>
          <w:tab w:val="left" w:pos="5715"/>
        </w:tabs>
        <w:spacing w:line="276" w:lineRule="auto"/>
      </w:pPr>
      <w:r w:rsidRPr="009018B6">
        <w:t>Me</w:t>
      </w:r>
      <w:r w:rsidR="00E26853" w:rsidRPr="009018B6">
        <w:t xml:space="preserve">todinės </w:t>
      </w:r>
      <w:r w:rsidR="00D6581B" w:rsidRPr="009018B6">
        <w:t>centro</w:t>
      </w:r>
      <w:r w:rsidR="00E26853" w:rsidRPr="009018B6">
        <w:t xml:space="preserve"> </w:t>
      </w:r>
      <w:r w:rsidR="00A9417B" w:rsidRPr="009018B6">
        <w:t>nutarimai.</w:t>
      </w:r>
    </w:p>
    <w:p w14:paraId="54187F54" w14:textId="77777777" w:rsidR="00E26853" w:rsidRPr="009018B6" w:rsidRDefault="00E26853" w:rsidP="00027FDC">
      <w:pPr>
        <w:tabs>
          <w:tab w:val="center" w:pos="4819"/>
          <w:tab w:val="left" w:pos="5715"/>
        </w:tabs>
        <w:rPr>
          <w:b/>
          <w:sz w:val="28"/>
          <w:szCs w:val="28"/>
        </w:rPr>
      </w:pPr>
    </w:p>
    <w:p w14:paraId="4AD99620" w14:textId="77777777" w:rsidR="003F34E4" w:rsidRPr="009018B6" w:rsidRDefault="003F34E4" w:rsidP="003F34E4">
      <w:pPr>
        <w:tabs>
          <w:tab w:val="center" w:pos="4819"/>
          <w:tab w:val="left" w:pos="5715"/>
        </w:tabs>
        <w:jc w:val="center"/>
        <w:rPr>
          <w:b/>
        </w:rPr>
      </w:pPr>
      <w:r w:rsidRPr="009018B6">
        <w:rPr>
          <w:b/>
        </w:rPr>
        <w:t>VII SKYRIUS</w:t>
      </w:r>
    </w:p>
    <w:p w14:paraId="186136F3" w14:textId="697BADF2" w:rsidR="00DF29EC" w:rsidRPr="009018B6" w:rsidRDefault="00DF29EC" w:rsidP="003F34E4">
      <w:pPr>
        <w:tabs>
          <w:tab w:val="center" w:pos="4819"/>
          <w:tab w:val="left" w:pos="5715"/>
        </w:tabs>
        <w:jc w:val="center"/>
        <w:rPr>
          <w:b/>
        </w:rPr>
      </w:pPr>
      <w:r w:rsidRPr="009018B6">
        <w:rPr>
          <w:b/>
        </w:rPr>
        <w:t xml:space="preserve">MOKYKLOS </w:t>
      </w:r>
      <w:r w:rsidR="003F34E4" w:rsidRPr="009018B6">
        <w:rPr>
          <w:b/>
        </w:rPr>
        <w:t>202</w:t>
      </w:r>
      <w:r w:rsidR="00F8566A" w:rsidRPr="009018B6">
        <w:rPr>
          <w:b/>
        </w:rPr>
        <w:t>4</w:t>
      </w:r>
      <w:r w:rsidR="00CF34F2" w:rsidRPr="009018B6">
        <w:rPr>
          <w:b/>
        </w:rPr>
        <w:t>–202</w:t>
      </w:r>
      <w:r w:rsidR="00F8566A" w:rsidRPr="009018B6">
        <w:rPr>
          <w:b/>
        </w:rPr>
        <w:t>5</w:t>
      </w:r>
      <w:r w:rsidR="00CF34F2" w:rsidRPr="009018B6">
        <w:rPr>
          <w:b/>
        </w:rPr>
        <w:t xml:space="preserve"> MOKSLO</w:t>
      </w:r>
      <w:r w:rsidR="003F34E4" w:rsidRPr="009018B6">
        <w:rPr>
          <w:b/>
        </w:rPr>
        <w:t xml:space="preserve"> METŲ </w:t>
      </w:r>
      <w:r w:rsidRPr="009018B6">
        <w:rPr>
          <w:b/>
        </w:rPr>
        <w:t>VE</w:t>
      </w:r>
      <w:r w:rsidR="003719D8" w:rsidRPr="009018B6">
        <w:rPr>
          <w:b/>
        </w:rPr>
        <w:t xml:space="preserve">IKLOS </w:t>
      </w:r>
      <w:r w:rsidR="00C76BF3" w:rsidRPr="009018B6">
        <w:rPr>
          <w:b/>
        </w:rPr>
        <w:t xml:space="preserve">STRATEGINIAI </w:t>
      </w:r>
      <w:r w:rsidR="003719D8" w:rsidRPr="009018B6">
        <w:rPr>
          <w:b/>
        </w:rPr>
        <w:t xml:space="preserve">TIKSLAI </w:t>
      </w:r>
    </w:p>
    <w:p w14:paraId="111520EB" w14:textId="77777777" w:rsidR="00A32329" w:rsidRPr="009018B6" w:rsidRDefault="00A32329" w:rsidP="00A32329">
      <w:pPr>
        <w:tabs>
          <w:tab w:val="center" w:pos="4819"/>
          <w:tab w:val="left" w:pos="5715"/>
        </w:tabs>
        <w:rPr>
          <w:b/>
        </w:rPr>
      </w:pPr>
    </w:p>
    <w:p w14:paraId="4E3C1794" w14:textId="77777777" w:rsidR="00A32329" w:rsidRPr="009018B6" w:rsidRDefault="00A32329" w:rsidP="00A32329">
      <w:pPr>
        <w:tabs>
          <w:tab w:val="center" w:pos="4819"/>
          <w:tab w:val="left" w:pos="5715"/>
        </w:tabs>
        <w:rPr>
          <w:b/>
        </w:rPr>
      </w:pPr>
    </w:p>
    <w:p w14:paraId="6987E2E4" w14:textId="68FDD679" w:rsidR="00A32329" w:rsidRPr="009018B6" w:rsidRDefault="00A32329" w:rsidP="00A32329">
      <w:pPr>
        <w:pStyle w:val="Sraopastraipa"/>
        <w:numPr>
          <w:ilvl w:val="0"/>
          <w:numId w:val="36"/>
        </w:numPr>
        <w:spacing w:line="276" w:lineRule="auto"/>
        <w:jc w:val="both"/>
      </w:pPr>
      <w:r w:rsidRPr="009018B6">
        <w:t>Pagerinti ugdymo(si) kokybę, sukūrus šiuolaikišką ugdymo procesą;</w:t>
      </w:r>
    </w:p>
    <w:p w14:paraId="1D1833CD" w14:textId="173A5D69" w:rsidR="00A32329" w:rsidRPr="009018B6" w:rsidRDefault="00A32329" w:rsidP="00A32329">
      <w:pPr>
        <w:pStyle w:val="Sraopastraipa"/>
        <w:numPr>
          <w:ilvl w:val="0"/>
          <w:numId w:val="36"/>
        </w:numPr>
        <w:spacing w:line="276" w:lineRule="auto"/>
        <w:jc w:val="both"/>
        <w:rPr>
          <w:b/>
        </w:rPr>
      </w:pPr>
      <w:r w:rsidRPr="009018B6">
        <w:t>Pagerinti ugdymo(si) kokybę, didinant švietimo įtrauktį ir veiksmingumą;</w:t>
      </w:r>
    </w:p>
    <w:p w14:paraId="47F981BA" w14:textId="5F7389B4" w:rsidR="00A32329" w:rsidRPr="009018B6" w:rsidRDefault="00A32329" w:rsidP="00A32329">
      <w:pPr>
        <w:pStyle w:val="Sraopastraipa"/>
        <w:numPr>
          <w:ilvl w:val="0"/>
          <w:numId w:val="36"/>
        </w:numPr>
        <w:spacing w:line="276" w:lineRule="auto"/>
        <w:jc w:val="both"/>
      </w:pPr>
      <w:r w:rsidRPr="009018B6">
        <w:t>Pagerinti mokymo(si) aplinką ir modernizuoti ugdymo procesą;</w:t>
      </w:r>
    </w:p>
    <w:p w14:paraId="729C9961" w14:textId="77777777" w:rsidR="00A32329" w:rsidRPr="009018B6" w:rsidRDefault="00A32329" w:rsidP="00A32329">
      <w:pPr>
        <w:pStyle w:val="Sraopastraipa"/>
        <w:tabs>
          <w:tab w:val="center" w:pos="4819"/>
          <w:tab w:val="left" w:pos="5715"/>
        </w:tabs>
        <w:rPr>
          <w:b/>
        </w:rPr>
      </w:pPr>
    </w:p>
    <w:p w14:paraId="5DE469D1" w14:textId="77777777" w:rsidR="00977D50" w:rsidRPr="009018B6" w:rsidRDefault="00977D50" w:rsidP="00977D50">
      <w:pPr>
        <w:pStyle w:val="Sraopastraipa"/>
        <w:spacing w:line="276" w:lineRule="auto"/>
        <w:ind w:left="0" w:firstLine="993"/>
        <w:jc w:val="both"/>
      </w:pPr>
    </w:p>
    <w:p w14:paraId="1F1321D9" w14:textId="77777777" w:rsidR="00D21D4F" w:rsidRPr="009018B6" w:rsidRDefault="00D21D4F" w:rsidP="00DF29EC">
      <w:pPr>
        <w:tabs>
          <w:tab w:val="center" w:pos="4819"/>
          <w:tab w:val="left" w:pos="5715"/>
        </w:tabs>
        <w:jc w:val="center"/>
        <w:rPr>
          <w:b/>
        </w:rPr>
      </w:pPr>
    </w:p>
    <w:p w14:paraId="3C065707" w14:textId="77777777" w:rsidR="00C76BF3" w:rsidRPr="009018B6" w:rsidRDefault="00C76BF3" w:rsidP="00DF29EC">
      <w:pPr>
        <w:tabs>
          <w:tab w:val="center" w:pos="4819"/>
          <w:tab w:val="left" w:pos="5715"/>
        </w:tabs>
        <w:jc w:val="center"/>
        <w:rPr>
          <w:b/>
        </w:rPr>
      </w:pPr>
    </w:p>
    <w:p w14:paraId="5A456F2C" w14:textId="77777777" w:rsidR="00D21D4F" w:rsidRPr="009018B6" w:rsidRDefault="00D21D4F" w:rsidP="00DF29EC">
      <w:pPr>
        <w:tabs>
          <w:tab w:val="center" w:pos="4819"/>
          <w:tab w:val="left" w:pos="5715"/>
        </w:tabs>
        <w:jc w:val="center"/>
        <w:rPr>
          <w:b/>
        </w:rPr>
      </w:pPr>
    </w:p>
    <w:p w14:paraId="34C6DDB3" w14:textId="77777777" w:rsidR="00D21D4F" w:rsidRPr="009018B6" w:rsidRDefault="00D21D4F" w:rsidP="00DF29EC">
      <w:pPr>
        <w:tabs>
          <w:tab w:val="center" w:pos="4819"/>
          <w:tab w:val="left" w:pos="5715"/>
        </w:tabs>
        <w:jc w:val="center"/>
        <w:rPr>
          <w:b/>
        </w:rPr>
      </w:pPr>
    </w:p>
    <w:p w14:paraId="4C33F963" w14:textId="77777777" w:rsidR="00D21D4F" w:rsidRPr="009018B6" w:rsidRDefault="00D21D4F" w:rsidP="00DF29EC">
      <w:pPr>
        <w:tabs>
          <w:tab w:val="center" w:pos="4819"/>
          <w:tab w:val="left" w:pos="5715"/>
        </w:tabs>
        <w:jc w:val="center"/>
        <w:rPr>
          <w:b/>
        </w:rPr>
      </w:pPr>
    </w:p>
    <w:p w14:paraId="00F3313F" w14:textId="77777777" w:rsidR="007C05C6" w:rsidRPr="009018B6" w:rsidRDefault="007C05C6" w:rsidP="00DF29EC">
      <w:pPr>
        <w:pStyle w:val="Default"/>
        <w:jc w:val="both"/>
      </w:pPr>
    </w:p>
    <w:p w14:paraId="0CB4EF0B" w14:textId="77777777" w:rsidR="00A20632" w:rsidRPr="009018B6" w:rsidRDefault="00A20632">
      <w:pPr>
        <w:spacing w:after="160" w:line="259" w:lineRule="auto"/>
        <w:rPr>
          <w:b/>
          <w:bCs/>
          <w:spacing w:val="-1"/>
          <w:lang w:eastAsia="lt-LT"/>
        </w:rPr>
      </w:pPr>
      <w:r w:rsidRPr="009018B6">
        <w:rPr>
          <w:b/>
          <w:bCs/>
          <w:spacing w:val="-1"/>
          <w:lang w:eastAsia="lt-LT"/>
        </w:rPr>
        <w:br w:type="page"/>
      </w:r>
    </w:p>
    <w:p w14:paraId="14433278" w14:textId="77777777" w:rsidR="00C76BF3" w:rsidRPr="009018B6" w:rsidRDefault="00C76BF3" w:rsidP="00DF29EC">
      <w:pPr>
        <w:widowControl w:val="0"/>
        <w:shd w:val="clear" w:color="auto" w:fill="FFFFFF"/>
        <w:autoSpaceDE w:val="0"/>
        <w:autoSpaceDN w:val="0"/>
        <w:adjustRightInd w:val="0"/>
        <w:rPr>
          <w:b/>
          <w:bCs/>
          <w:spacing w:val="-1"/>
          <w:lang w:eastAsia="lt-LT"/>
        </w:rPr>
        <w:sectPr w:rsidR="00C76BF3" w:rsidRPr="009018B6" w:rsidSect="00C03381">
          <w:headerReference w:type="default" r:id="rId10"/>
          <w:pgSz w:w="11909" w:h="16834"/>
          <w:pgMar w:top="1134" w:right="567" w:bottom="1134" w:left="1701" w:header="567" w:footer="567" w:gutter="0"/>
          <w:pgNumType w:start="0"/>
          <w:cols w:space="1296"/>
          <w:titlePg/>
          <w:docGrid w:linePitch="326"/>
        </w:sectPr>
      </w:pPr>
    </w:p>
    <w:p w14:paraId="70F3F0C8" w14:textId="77777777" w:rsidR="00BB43D7" w:rsidRPr="009018B6" w:rsidRDefault="00BB43D7" w:rsidP="00BB43D7">
      <w:pPr>
        <w:widowControl w:val="0"/>
        <w:shd w:val="clear" w:color="auto" w:fill="FFFFFF"/>
        <w:autoSpaceDE w:val="0"/>
        <w:autoSpaceDN w:val="0"/>
        <w:adjustRightInd w:val="0"/>
        <w:jc w:val="center"/>
        <w:rPr>
          <w:b/>
          <w:bCs/>
          <w:spacing w:val="-1"/>
          <w:lang w:eastAsia="lt-LT"/>
        </w:rPr>
      </w:pPr>
      <w:r w:rsidRPr="009018B6">
        <w:rPr>
          <w:b/>
          <w:bCs/>
          <w:spacing w:val="-1"/>
          <w:lang w:eastAsia="lt-LT"/>
        </w:rPr>
        <w:lastRenderedPageBreak/>
        <w:t>VIII SKYRIUS</w:t>
      </w:r>
    </w:p>
    <w:p w14:paraId="59692047" w14:textId="0E3E4D88" w:rsidR="00DF29EC" w:rsidRPr="009018B6" w:rsidRDefault="00BB43D7" w:rsidP="00BB43D7">
      <w:pPr>
        <w:widowControl w:val="0"/>
        <w:shd w:val="clear" w:color="auto" w:fill="FFFFFF"/>
        <w:autoSpaceDE w:val="0"/>
        <w:autoSpaceDN w:val="0"/>
        <w:adjustRightInd w:val="0"/>
        <w:jc w:val="center"/>
        <w:rPr>
          <w:b/>
          <w:bCs/>
          <w:spacing w:val="-1"/>
          <w:lang w:eastAsia="lt-LT"/>
        </w:rPr>
      </w:pPr>
      <w:r w:rsidRPr="009018B6">
        <w:rPr>
          <w:b/>
          <w:bCs/>
          <w:spacing w:val="-1"/>
          <w:lang w:eastAsia="lt-LT"/>
        </w:rPr>
        <w:t xml:space="preserve">STRATEGINIŲ TIKSLŲ </w:t>
      </w:r>
      <w:r w:rsidR="00DF29EC" w:rsidRPr="009018B6">
        <w:rPr>
          <w:b/>
          <w:bCs/>
          <w:spacing w:val="-1"/>
          <w:lang w:eastAsia="lt-LT"/>
        </w:rPr>
        <w:t>ĮGY</w:t>
      </w:r>
      <w:r w:rsidRPr="009018B6">
        <w:rPr>
          <w:b/>
          <w:bCs/>
          <w:spacing w:val="-1"/>
          <w:lang w:eastAsia="lt-LT"/>
        </w:rPr>
        <w:t xml:space="preserve">VENDINIMO </w:t>
      </w:r>
      <w:r w:rsidR="00F72CE0" w:rsidRPr="009018B6">
        <w:rPr>
          <w:b/>
          <w:bCs/>
          <w:spacing w:val="-1"/>
          <w:lang w:eastAsia="lt-LT"/>
        </w:rPr>
        <w:t>202</w:t>
      </w:r>
      <w:r w:rsidR="00342479" w:rsidRPr="009018B6">
        <w:rPr>
          <w:b/>
          <w:bCs/>
          <w:spacing w:val="-1"/>
          <w:lang w:eastAsia="lt-LT"/>
        </w:rPr>
        <w:t>4</w:t>
      </w:r>
      <w:r w:rsidR="00CF34F2" w:rsidRPr="009018B6">
        <w:rPr>
          <w:b/>
          <w:bCs/>
          <w:spacing w:val="-1"/>
          <w:lang w:eastAsia="lt-LT"/>
        </w:rPr>
        <w:t>–202</w:t>
      </w:r>
      <w:r w:rsidR="00342479" w:rsidRPr="009018B6">
        <w:rPr>
          <w:b/>
          <w:bCs/>
          <w:spacing w:val="-1"/>
          <w:lang w:eastAsia="lt-LT"/>
        </w:rPr>
        <w:t>5</w:t>
      </w:r>
      <w:r w:rsidR="00CF34F2" w:rsidRPr="009018B6">
        <w:rPr>
          <w:b/>
          <w:bCs/>
          <w:spacing w:val="-1"/>
          <w:lang w:eastAsia="lt-LT"/>
        </w:rPr>
        <w:t xml:space="preserve"> MOKSLO</w:t>
      </w:r>
      <w:r w:rsidR="00F72CE0" w:rsidRPr="009018B6">
        <w:rPr>
          <w:b/>
          <w:bCs/>
          <w:spacing w:val="-1"/>
          <w:lang w:eastAsia="lt-LT"/>
        </w:rPr>
        <w:t xml:space="preserve"> METAIS </w:t>
      </w:r>
      <w:r w:rsidRPr="009018B6">
        <w:rPr>
          <w:b/>
          <w:bCs/>
          <w:spacing w:val="-1"/>
          <w:lang w:eastAsia="lt-LT"/>
        </w:rPr>
        <w:t>PROGRAMA</w:t>
      </w:r>
    </w:p>
    <w:p w14:paraId="16715D38" w14:textId="77777777" w:rsidR="008D501A" w:rsidRPr="009018B6" w:rsidRDefault="008D501A" w:rsidP="00BB43D7">
      <w:pPr>
        <w:widowControl w:val="0"/>
        <w:shd w:val="clear" w:color="auto" w:fill="FFFFFF"/>
        <w:autoSpaceDE w:val="0"/>
        <w:autoSpaceDN w:val="0"/>
        <w:adjustRightInd w:val="0"/>
        <w:jc w:val="center"/>
        <w:rPr>
          <w:b/>
          <w:bCs/>
          <w:spacing w:val="-1"/>
          <w:lang w:eastAsia="lt-LT"/>
        </w:rPr>
      </w:pPr>
    </w:p>
    <w:tbl>
      <w:tblPr>
        <w:tblStyle w:val="Lentelstinklelis"/>
        <w:tblW w:w="14454" w:type="dxa"/>
        <w:tblInd w:w="0" w:type="dxa"/>
        <w:tblLayout w:type="fixed"/>
        <w:tblLook w:val="04A0" w:firstRow="1" w:lastRow="0" w:firstColumn="1" w:lastColumn="0" w:noHBand="0" w:noVBand="1"/>
      </w:tblPr>
      <w:tblGrid>
        <w:gridCol w:w="2405"/>
        <w:gridCol w:w="3119"/>
        <w:gridCol w:w="2835"/>
        <w:gridCol w:w="1984"/>
        <w:gridCol w:w="1843"/>
        <w:gridCol w:w="2268"/>
      </w:tblGrid>
      <w:tr w:rsidR="00A32329" w:rsidRPr="009018B6" w14:paraId="52A17260" w14:textId="77777777" w:rsidTr="0020422D">
        <w:trPr>
          <w:trHeight w:val="747"/>
        </w:trPr>
        <w:tc>
          <w:tcPr>
            <w:tcW w:w="2405" w:type="dxa"/>
          </w:tcPr>
          <w:p w14:paraId="2B2F85DB" w14:textId="77777777" w:rsidR="00A32329" w:rsidRPr="009018B6" w:rsidRDefault="00A32329" w:rsidP="00F279F7">
            <w:pPr>
              <w:tabs>
                <w:tab w:val="left" w:pos="1134"/>
              </w:tabs>
              <w:spacing w:line="276" w:lineRule="auto"/>
              <w:jc w:val="center"/>
              <w:rPr>
                <w:b/>
              </w:rPr>
            </w:pPr>
            <w:r w:rsidRPr="009018B6">
              <w:rPr>
                <w:b/>
              </w:rPr>
              <w:t>Programa</w:t>
            </w:r>
          </w:p>
        </w:tc>
        <w:tc>
          <w:tcPr>
            <w:tcW w:w="3119" w:type="dxa"/>
          </w:tcPr>
          <w:p w14:paraId="592EDEBA" w14:textId="77777777" w:rsidR="00A32329" w:rsidRPr="009018B6" w:rsidRDefault="00A32329" w:rsidP="00F279F7">
            <w:pPr>
              <w:tabs>
                <w:tab w:val="left" w:pos="1134"/>
              </w:tabs>
              <w:spacing w:line="276" w:lineRule="auto"/>
              <w:jc w:val="center"/>
              <w:rPr>
                <w:b/>
              </w:rPr>
            </w:pPr>
            <w:r w:rsidRPr="009018B6">
              <w:rPr>
                <w:b/>
              </w:rPr>
              <w:t>Priemonės</w:t>
            </w:r>
          </w:p>
        </w:tc>
        <w:tc>
          <w:tcPr>
            <w:tcW w:w="2835" w:type="dxa"/>
          </w:tcPr>
          <w:p w14:paraId="762359F0" w14:textId="77777777" w:rsidR="00A32329" w:rsidRPr="009018B6" w:rsidRDefault="00A32329" w:rsidP="00F279F7">
            <w:pPr>
              <w:tabs>
                <w:tab w:val="left" w:pos="1134"/>
              </w:tabs>
              <w:spacing w:line="276" w:lineRule="auto"/>
              <w:jc w:val="center"/>
              <w:rPr>
                <w:b/>
              </w:rPr>
            </w:pPr>
            <w:r w:rsidRPr="009018B6">
              <w:rPr>
                <w:b/>
              </w:rPr>
              <w:t>Laukiami rezultatai</w:t>
            </w:r>
          </w:p>
        </w:tc>
        <w:tc>
          <w:tcPr>
            <w:tcW w:w="1984" w:type="dxa"/>
          </w:tcPr>
          <w:p w14:paraId="453E3A42" w14:textId="77777777" w:rsidR="00A32329" w:rsidRPr="009018B6" w:rsidRDefault="00A32329" w:rsidP="00F279F7">
            <w:pPr>
              <w:tabs>
                <w:tab w:val="left" w:pos="1134"/>
              </w:tabs>
              <w:spacing w:line="276" w:lineRule="auto"/>
              <w:jc w:val="center"/>
              <w:rPr>
                <w:b/>
              </w:rPr>
            </w:pPr>
            <w:r w:rsidRPr="009018B6">
              <w:rPr>
                <w:b/>
              </w:rPr>
              <w:t>Įgyvendinimo laikotarpis</w:t>
            </w:r>
          </w:p>
        </w:tc>
        <w:tc>
          <w:tcPr>
            <w:tcW w:w="1843" w:type="dxa"/>
          </w:tcPr>
          <w:p w14:paraId="7F4DC95E" w14:textId="77777777" w:rsidR="00A32329" w:rsidRPr="009018B6" w:rsidRDefault="00A32329" w:rsidP="00F279F7">
            <w:pPr>
              <w:tabs>
                <w:tab w:val="left" w:pos="1134"/>
              </w:tabs>
              <w:spacing w:line="276" w:lineRule="auto"/>
              <w:jc w:val="center"/>
              <w:rPr>
                <w:b/>
              </w:rPr>
            </w:pPr>
            <w:r w:rsidRPr="009018B6">
              <w:rPr>
                <w:b/>
              </w:rPr>
              <w:t>Atsakingi vykdytojai</w:t>
            </w:r>
          </w:p>
        </w:tc>
        <w:tc>
          <w:tcPr>
            <w:tcW w:w="2268" w:type="dxa"/>
          </w:tcPr>
          <w:p w14:paraId="663321B8" w14:textId="77777777" w:rsidR="00A32329" w:rsidRPr="009018B6" w:rsidRDefault="00A32329" w:rsidP="00F279F7">
            <w:pPr>
              <w:tabs>
                <w:tab w:val="left" w:pos="1134"/>
              </w:tabs>
              <w:spacing w:line="276" w:lineRule="auto"/>
              <w:jc w:val="center"/>
              <w:rPr>
                <w:b/>
              </w:rPr>
            </w:pPr>
            <w:r w:rsidRPr="009018B6">
              <w:rPr>
                <w:b/>
              </w:rPr>
              <w:t>Ištekliai</w:t>
            </w:r>
          </w:p>
        </w:tc>
      </w:tr>
      <w:tr w:rsidR="00A32329" w:rsidRPr="009018B6" w14:paraId="1E0FB598" w14:textId="77777777" w:rsidTr="0020422D">
        <w:trPr>
          <w:trHeight w:val="557"/>
        </w:trPr>
        <w:tc>
          <w:tcPr>
            <w:tcW w:w="14454" w:type="dxa"/>
            <w:gridSpan w:val="6"/>
            <w:vAlign w:val="center"/>
          </w:tcPr>
          <w:p w14:paraId="16ADA13F" w14:textId="77777777" w:rsidR="00A32329" w:rsidRPr="009018B6" w:rsidRDefault="00A32329" w:rsidP="00A32329">
            <w:pPr>
              <w:pStyle w:val="Sraopastraipa"/>
              <w:numPr>
                <w:ilvl w:val="0"/>
                <w:numId w:val="25"/>
              </w:numPr>
              <w:tabs>
                <w:tab w:val="left" w:pos="1134"/>
              </w:tabs>
              <w:suppressAutoHyphens w:val="0"/>
              <w:spacing w:line="276" w:lineRule="auto"/>
              <w:jc w:val="center"/>
              <w:rPr>
                <w:b/>
              </w:rPr>
            </w:pPr>
            <w:r w:rsidRPr="009018B6">
              <w:rPr>
                <w:b/>
              </w:rPr>
              <w:t>Prioritetas. Ugdymo(si) kokybė</w:t>
            </w:r>
          </w:p>
        </w:tc>
      </w:tr>
      <w:tr w:rsidR="00A32329" w:rsidRPr="009018B6" w14:paraId="7DE2965E" w14:textId="77777777" w:rsidTr="0020422D">
        <w:trPr>
          <w:trHeight w:val="357"/>
        </w:trPr>
        <w:tc>
          <w:tcPr>
            <w:tcW w:w="14454" w:type="dxa"/>
            <w:gridSpan w:val="6"/>
            <w:vAlign w:val="center"/>
          </w:tcPr>
          <w:p w14:paraId="5BB65B8A" w14:textId="77777777" w:rsidR="00A32329" w:rsidRPr="009018B6" w:rsidRDefault="00A32329" w:rsidP="00A32329">
            <w:pPr>
              <w:pStyle w:val="Sraopastraipa"/>
              <w:numPr>
                <w:ilvl w:val="1"/>
                <w:numId w:val="25"/>
              </w:numPr>
              <w:suppressAutoHyphens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8B6">
              <w:rPr>
                <w:b/>
              </w:rPr>
              <w:t>Tikslas.</w:t>
            </w:r>
            <w:r w:rsidRPr="009018B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Pagerinti ugdymo(si) kokybę, sukūrus šiuolaikišką ugdymo procesą</w:t>
            </w:r>
          </w:p>
        </w:tc>
      </w:tr>
      <w:tr w:rsidR="00A32329" w:rsidRPr="009018B6" w14:paraId="566DCDBF" w14:textId="77777777" w:rsidTr="0020422D">
        <w:trPr>
          <w:trHeight w:val="1301"/>
        </w:trPr>
        <w:tc>
          <w:tcPr>
            <w:tcW w:w="2405" w:type="dxa"/>
            <w:vMerge w:val="restart"/>
          </w:tcPr>
          <w:p w14:paraId="78AFA129" w14:textId="77777777" w:rsidR="00A32329" w:rsidRPr="009018B6" w:rsidRDefault="00A32329" w:rsidP="00F279F7">
            <w:r w:rsidRPr="009018B6">
              <w:t xml:space="preserve">1.1.1. </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Kokybiškas ir šiuolaikiškas bendrojo ugdymo programų vykdymas</w:t>
            </w:r>
          </w:p>
          <w:p w14:paraId="04C69C68" w14:textId="77777777" w:rsidR="00A32329" w:rsidRPr="009018B6" w:rsidRDefault="00A32329" w:rsidP="00F279F7">
            <w:pPr>
              <w:tabs>
                <w:tab w:val="left" w:pos="1134"/>
              </w:tabs>
              <w:spacing w:line="276" w:lineRule="auto"/>
            </w:pPr>
          </w:p>
        </w:tc>
        <w:tc>
          <w:tcPr>
            <w:tcW w:w="3119" w:type="dxa"/>
          </w:tcPr>
          <w:p w14:paraId="526AF4A8" w14:textId="77777777" w:rsidR="00A32329" w:rsidRPr="009018B6" w:rsidRDefault="00A32329" w:rsidP="00F279F7">
            <w:pPr>
              <w:tabs>
                <w:tab w:val="left" w:pos="1134"/>
              </w:tabs>
              <w:spacing w:line="276" w:lineRule="auto"/>
            </w:pPr>
            <w:r w:rsidRPr="009018B6">
              <w:t>1.1.1.1. Mokytojų kvalifikacijos tobulinimas</w:t>
            </w:r>
          </w:p>
        </w:tc>
        <w:tc>
          <w:tcPr>
            <w:tcW w:w="2835" w:type="dxa"/>
          </w:tcPr>
          <w:p w14:paraId="6C38B7AE" w14:textId="77777777" w:rsidR="00A32329" w:rsidRPr="009018B6" w:rsidRDefault="00A32329" w:rsidP="00F279F7">
            <w:pPr>
              <w:tabs>
                <w:tab w:val="left" w:pos="1134"/>
              </w:tabs>
              <w:spacing w:line="276" w:lineRule="auto"/>
            </w:pPr>
            <w:r w:rsidRPr="009018B6">
              <w:t>Mokytojai įgis reikiamų žinių šiuolaikinių pamokų vedimo srityje</w:t>
            </w:r>
          </w:p>
        </w:tc>
        <w:tc>
          <w:tcPr>
            <w:tcW w:w="1984" w:type="dxa"/>
          </w:tcPr>
          <w:p w14:paraId="56EB8891" w14:textId="47E10B67" w:rsidR="00A32329" w:rsidRPr="009018B6" w:rsidRDefault="0020422D" w:rsidP="0020422D">
            <w:pPr>
              <w:tabs>
                <w:tab w:val="left" w:pos="1134"/>
              </w:tabs>
              <w:spacing w:line="276" w:lineRule="auto"/>
              <w:jc w:val="center"/>
            </w:pPr>
            <w:r w:rsidRPr="009018B6">
              <w:t>Rugsėjo–gruodžio mėn.</w:t>
            </w:r>
          </w:p>
        </w:tc>
        <w:tc>
          <w:tcPr>
            <w:tcW w:w="1843" w:type="dxa"/>
          </w:tcPr>
          <w:p w14:paraId="24E31458" w14:textId="77777777" w:rsidR="00A32329" w:rsidRPr="009018B6" w:rsidRDefault="00A32329" w:rsidP="00F279F7">
            <w:pPr>
              <w:tabs>
                <w:tab w:val="left" w:pos="1134"/>
              </w:tabs>
              <w:spacing w:line="276" w:lineRule="auto"/>
            </w:pPr>
            <w:r w:rsidRPr="009018B6">
              <w:t>Administracija</w:t>
            </w:r>
          </w:p>
        </w:tc>
        <w:tc>
          <w:tcPr>
            <w:tcW w:w="2268" w:type="dxa"/>
          </w:tcPr>
          <w:p w14:paraId="36903C80" w14:textId="77777777" w:rsidR="00A32329" w:rsidRPr="009018B6" w:rsidRDefault="00A32329" w:rsidP="00F279F7">
            <w:pPr>
              <w:tabs>
                <w:tab w:val="left" w:pos="1134"/>
              </w:tabs>
              <w:spacing w:line="276" w:lineRule="auto"/>
            </w:pPr>
            <w:r w:rsidRPr="009018B6">
              <w:t>Mokyklos lėšos, skirtos kvalifikacijai tobulinti, žmogiškieji ištekliai</w:t>
            </w:r>
          </w:p>
        </w:tc>
      </w:tr>
      <w:tr w:rsidR="00A32329" w:rsidRPr="009018B6" w14:paraId="4C238CB6" w14:textId="77777777" w:rsidTr="00D71EC9">
        <w:trPr>
          <w:trHeight w:val="980"/>
        </w:trPr>
        <w:tc>
          <w:tcPr>
            <w:tcW w:w="2405" w:type="dxa"/>
            <w:vMerge/>
          </w:tcPr>
          <w:p w14:paraId="4D7AEAA8" w14:textId="77777777" w:rsidR="00A32329" w:rsidRPr="009018B6" w:rsidRDefault="00A32329" w:rsidP="00F279F7"/>
        </w:tc>
        <w:tc>
          <w:tcPr>
            <w:tcW w:w="3119" w:type="dxa"/>
          </w:tcPr>
          <w:p w14:paraId="7F8919CD" w14:textId="77777777" w:rsidR="00A32329" w:rsidRPr="009018B6" w:rsidRDefault="00A32329" w:rsidP="00F279F7">
            <w:pPr>
              <w:tabs>
                <w:tab w:val="left" w:pos="1134"/>
              </w:tabs>
              <w:spacing w:line="276" w:lineRule="auto"/>
            </w:pPr>
            <w:r w:rsidRPr="009018B6">
              <w:t>1.1.1.2. Šiuolaikinių pamokų vedimo darbo grupės (toliau – darbo grupė) sudarymas</w:t>
            </w:r>
          </w:p>
        </w:tc>
        <w:tc>
          <w:tcPr>
            <w:tcW w:w="2835" w:type="dxa"/>
          </w:tcPr>
          <w:p w14:paraId="49AFC775" w14:textId="77777777" w:rsidR="00A32329" w:rsidRPr="009018B6" w:rsidRDefault="00A32329" w:rsidP="00F279F7">
            <w:pPr>
              <w:tabs>
                <w:tab w:val="left" w:pos="1134"/>
              </w:tabs>
              <w:spacing w:line="276" w:lineRule="auto"/>
            </w:pPr>
            <w:r w:rsidRPr="009018B6">
              <w:t xml:space="preserve">Sudaryta Metodiniame centre darbo grupė </w:t>
            </w:r>
          </w:p>
        </w:tc>
        <w:tc>
          <w:tcPr>
            <w:tcW w:w="1984" w:type="dxa"/>
          </w:tcPr>
          <w:p w14:paraId="7783A240" w14:textId="0C855BAD" w:rsidR="00A32329" w:rsidRPr="009018B6" w:rsidRDefault="0020422D" w:rsidP="0020422D">
            <w:pPr>
              <w:tabs>
                <w:tab w:val="left" w:pos="1134"/>
              </w:tabs>
              <w:spacing w:line="276" w:lineRule="auto"/>
              <w:jc w:val="center"/>
            </w:pPr>
            <w:r w:rsidRPr="009018B6">
              <w:t>Rugsėjo mėn.</w:t>
            </w:r>
          </w:p>
        </w:tc>
        <w:tc>
          <w:tcPr>
            <w:tcW w:w="1843" w:type="dxa"/>
          </w:tcPr>
          <w:p w14:paraId="0FF46DC9" w14:textId="77777777" w:rsidR="00A32329" w:rsidRPr="009018B6" w:rsidRDefault="00A32329" w:rsidP="00F279F7">
            <w:pPr>
              <w:tabs>
                <w:tab w:val="left" w:pos="1134"/>
              </w:tabs>
              <w:spacing w:line="276" w:lineRule="auto"/>
            </w:pPr>
            <w:r w:rsidRPr="009018B6">
              <w:t>Metodinis centras</w:t>
            </w:r>
          </w:p>
        </w:tc>
        <w:tc>
          <w:tcPr>
            <w:tcW w:w="2268" w:type="dxa"/>
          </w:tcPr>
          <w:p w14:paraId="2F24674D" w14:textId="77777777" w:rsidR="00A32329" w:rsidRPr="009018B6" w:rsidRDefault="00A32329" w:rsidP="00F279F7">
            <w:pPr>
              <w:tabs>
                <w:tab w:val="left" w:pos="1134"/>
              </w:tabs>
              <w:spacing w:line="276" w:lineRule="auto"/>
            </w:pPr>
            <w:r w:rsidRPr="009018B6">
              <w:t>Atlyginimų fondo lėšos,</w:t>
            </w:r>
          </w:p>
          <w:p w14:paraId="229BC00E" w14:textId="77777777" w:rsidR="00A32329" w:rsidRPr="009018B6" w:rsidRDefault="00A32329" w:rsidP="00F279F7">
            <w:pPr>
              <w:tabs>
                <w:tab w:val="left" w:pos="1134"/>
              </w:tabs>
              <w:spacing w:line="276" w:lineRule="auto"/>
            </w:pPr>
            <w:r w:rsidRPr="009018B6">
              <w:t>žmogiškieji ištekliai</w:t>
            </w:r>
          </w:p>
        </w:tc>
      </w:tr>
      <w:tr w:rsidR="00A32329" w:rsidRPr="009018B6" w14:paraId="7F5A7F10" w14:textId="77777777" w:rsidTr="0020422D">
        <w:trPr>
          <w:trHeight w:val="899"/>
        </w:trPr>
        <w:tc>
          <w:tcPr>
            <w:tcW w:w="2405" w:type="dxa"/>
            <w:vMerge/>
          </w:tcPr>
          <w:p w14:paraId="0ADA01BB" w14:textId="77777777" w:rsidR="00A32329" w:rsidRPr="009018B6" w:rsidRDefault="00A32329" w:rsidP="00F279F7">
            <w:pPr>
              <w:tabs>
                <w:tab w:val="left" w:pos="1134"/>
              </w:tabs>
              <w:spacing w:line="276" w:lineRule="auto"/>
            </w:pPr>
          </w:p>
        </w:tc>
        <w:tc>
          <w:tcPr>
            <w:tcW w:w="3119" w:type="dxa"/>
          </w:tcPr>
          <w:p w14:paraId="68810DB7" w14:textId="77777777" w:rsidR="00A32329" w:rsidRPr="009018B6" w:rsidRDefault="00A32329" w:rsidP="00F279F7">
            <w:pPr>
              <w:tabs>
                <w:tab w:val="left" w:pos="1134"/>
              </w:tabs>
              <w:spacing w:line="276" w:lineRule="auto"/>
            </w:pPr>
            <w:r w:rsidRPr="009018B6">
              <w:t>1.1.1.3. Šiuolaikinių pamokų vedimo atmintinės ir pavyzdinių įrankių parengimas</w:t>
            </w:r>
          </w:p>
        </w:tc>
        <w:tc>
          <w:tcPr>
            <w:tcW w:w="2835" w:type="dxa"/>
          </w:tcPr>
          <w:p w14:paraId="39F81AD2" w14:textId="77777777" w:rsidR="00A32329" w:rsidRPr="009018B6" w:rsidRDefault="00A32329" w:rsidP="00F279F7">
            <w:pPr>
              <w:tabs>
                <w:tab w:val="left" w:pos="1134"/>
              </w:tabs>
              <w:spacing w:line="276" w:lineRule="auto"/>
            </w:pPr>
            <w:r w:rsidRPr="009018B6">
              <w:t>Parengta šiuolaikinių pamokų vedimo atmintinė ir pavyzdiniai įrankiai</w:t>
            </w:r>
          </w:p>
        </w:tc>
        <w:tc>
          <w:tcPr>
            <w:tcW w:w="1984" w:type="dxa"/>
          </w:tcPr>
          <w:p w14:paraId="7E29AEFF" w14:textId="60188818" w:rsidR="00A32329" w:rsidRPr="009018B6" w:rsidRDefault="0020422D" w:rsidP="0020422D">
            <w:pPr>
              <w:tabs>
                <w:tab w:val="left" w:pos="1134"/>
              </w:tabs>
              <w:spacing w:line="276" w:lineRule="auto"/>
              <w:jc w:val="center"/>
            </w:pPr>
            <w:r w:rsidRPr="009018B6">
              <w:t>Rugsėjo–gruodžio mėn.</w:t>
            </w:r>
          </w:p>
        </w:tc>
        <w:tc>
          <w:tcPr>
            <w:tcW w:w="1843" w:type="dxa"/>
          </w:tcPr>
          <w:p w14:paraId="202B5C22" w14:textId="77777777" w:rsidR="00A32329" w:rsidRPr="009018B6" w:rsidRDefault="00A32329" w:rsidP="00F279F7">
            <w:pPr>
              <w:tabs>
                <w:tab w:val="left" w:pos="1134"/>
              </w:tabs>
              <w:spacing w:line="276" w:lineRule="auto"/>
            </w:pPr>
            <w:r w:rsidRPr="009018B6">
              <w:t>Darbo grupė</w:t>
            </w:r>
          </w:p>
        </w:tc>
        <w:tc>
          <w:tcPr>
            <w:tcW w:w="2268" w:type="dxa"/>
          </w:tcPr>
          <w:p w14:paraId="3A7A429E" w14:textId="77777777" w:rsidR="00A32329" w:rsidRPr="009018B6" w:rsidRDefault="00A32329" w:rsidP="00F279F7">
            <w:pPr>
              <w:tabs>
                <w:tab w:val="left" w:pos="1134"/>
              </w:tabs>
              <w:spacing w:line="276" w:lineRule="auto"/>
            </w:pPr>
            <w:r w:rsidRPr="009018B6">
              <w:t>Žmogiškieji ištekliai</w:t>
            </w:r>
          </w:p>
        </w:tc>
      </w:tr>
      <w:tr w:rsidR="00A32329" w:rsidRPr="009018B6" w14:paraId="6CC53BCD" w14:textId="77777777" w:rsidTr="0020422D">
        <w:trPr>
          <w:trHeight w:val="374"/>
        </w:trPr>
        <w:tc>
          <w:tcPr>
            <w:tcW w:w="2405" w:type="dxa"/>
            <w:vMerge/>
          </w:tcPr>
          <w:p w14:paraId="4DC97695" w14:textId="77777777" w:rsidR="00A32329" w:rsidRPr="009018B6" w:rsidRDefault="00A32329" w:rsidP="00F279F7">
            <w:pPr>
              <w:tabs>
                <w:tab w:val="left" w:pos="1134"/>
              </w:tabs>
              <w:spacing w:line="276" w:lineRule="auto"/>
            </w:pPr>
          </w:p>
        </w:tc>
        <w:tc>
          <w:tcPr>
            <w:tcW w:w="3119" w:type="dxa"/>
          </w:tcPr>
          <w:p w14:paraId="44D71004" w14:textId="77777777" w:rsidR="00A32329" w:rsidRPr="009018B6" w:rsidRDefault="00A32329" w:rsidP="00F279F7">
            <w:pPr>
              <w:tabs>
                <w:tab w:val="left" w:pos="1134"/>
              </w:tabs>
              <w:spacing w:line="276" w:lineRule="auto"/>
            </w:pPr>
            <w:r w:rsidRPr="009018B6">
              <w:t>1.1.1.4. Šiuolaikinių pamokų vedimo kassavaitinis dalinimasis gerąja patirtimi</w:t>
            </w:r>
          </w:p>
        </w:tc>
        <w:tc>
          <w:tcPr>
            <w:tcW w:w="2835" w:type="dxa"/>
          </w:tcPr>
          <w:p w14:paraId="098E33C9" w14:textId="77777777" w:rsidR="00A32329" w:rsidRPr="009018B6" w:rsidRDefault="00A32329" w:rsidP="00F279F7">
            <w:pPr>
              <w:tabs>
                <w:tab w:val="left" w:pos="1134"/>
              </w:tabs>
              <w:spacing w:line="276" w:lineRule="auto"/>
            </w:pPr>
            <w:r w:rsidRPr="009018B6">
              <w:t>Pasidalinta šiuolaikinių pamokų metodų naudojimo praktika Metodinio centro posėdžiuose</w:t>
            </w:r>
          </w:p>
        </w:tc>
        <w:tc>
          <w:tcPr>
            <w:tcW w:w="1984" w:type="dxa"/>
          </w:tcPr>
          <w:p w14:paraId="2F6560B1" w14:textId="70A4E7A7" w:rsidR="00A32329" w:rsidRPr="009018B6" w:rsidRDefault="00D71EC9" w:rsidP="00D71EC9">
            <w:pPr>
              <w:tabs>
                <w:tab w:val="left" w:pos="1134"/>
              </w:tabs>
              <w:spacing w:line="276" w:lineRule="auto"/>
              <w:jc w:val="center"/>
            </w:pPr>
            <w:r w:rsidRPr="009018B6">
              <w:t>Rugsėjo–birželio mėn.</w:t>
            </w:r>
          </w:p>
        </w:tc>
        <w:tc>
          <w:tcPr>
            <w:tcW w:w="1843" w:type="dxa"/>
          </w:tcPr>
          <w:p w14:paraId="5F3B2264" w14:textId="77777777" w:rsidR="00A32329" w:rsidRPr="009018B6" w:rsidRDefault="00A32329" w:rsidP="00F279F7">
            <w:pPr>
              <w:tabs>
                <w:tab w:val="left" w:pos="1134"/>
              </w:tabs>
              <w:spacing w:line="276" w:lineRule="auto"/>
            </w:pPr>
            <w:r w:rsidRPr="009018B6">
              <w:t>Darbo grupė,</w:t>
            </w:r>
          </w:p>
          <w:p w14:paraId="7AA34A17" w14:textId="77777777" w:rsidR="00A32329" w:rsidRPr="009018B6" w:rsidRDefault="00A32329" w:rsidP="00F279F7">
            <w:pPr>
              <w:tabs>
                <w:tab w:val="left" w:pos="1134"/>
              </w:tabs>
              <w:spacing w:line="276" w:lineRule="auto"/>
            </w:pPr>
            <w:r w:rsidRPr="009018B6">
              <w:t>Metodinis centras</w:t>
            </w:r>
          </w:p>
        </w:tc>
        <w:tc>
          <w:tcPr>
            <w:tcW w:w="2268" w:type="dxa"/>
          </w:tcPr>
          <w:p w14:paraId="655E468B" w14:textId="77777777" w:rsidR="00A32329" w:rsidRPr="009018B6" w:rsidRDefault="00A32329" w:rsidP="00F279F7">
            <w:pPr>
              <w:tabs>
                <w:tab w:val="left" w:pos="1134"/>
              </w:tabs>
              <w:spacing w:line="276" w:lineRule="auto"/>
            </w:pPr>
            <w:r w:rsidRPr="009018B6">
              <w:t>Žmogiškieji ištekliai</w:t>
            </w:r>
          </w:p>
        </w:tc>
      </w:tr>
      <w:tr w:rsidR="00D71EC9" w:rsidRPr="009018B6" w14:paraId="519ED0D6" w14:textId="77777777" w:rsidTr="00D71EC9">
        <w:trPr>
          <w:trHeight w:val="1124"/>
        </w:trPr>
        <w:tc>
          <w:tcPr>
            <w:tcW w:w="2405" w:type="dxa"/>
            <w:vMerge/>
          </w:tcPr>
          <w:p w14:paraId="65942A98" w14:textId="77777777" w:rsidR="00D71EC9" w:rsidRPr="009018B6" w:rsidRDefault="00D71EC9" w:rsidP="00D71EC9">
            <w:pPr>
              <w:tabs>
                <w:tab w:val="left" w:pos="1134"/>
              </w:tabs>
              <w:spacing w:line="276" w:lineRule="auto"/>
            </w:pPr>
          </w:p>
        </w:tc>
        <w:tc>
          <w:tcPr>
            <w:tcW w:w="3119" w:type="dxa"/>
          </w:tcPr>
          <w:p w14:paraId="003304A1" w14:textId="29EBB5F4" w:rsidR="00D71EC9" w:rsidRPr="009018B6" w:rsidRDefault="00D71EC9" w:rsidP="00D71EC9">
            <w:pPr>
              <w:tabs>
                <w:tab w:val="left" w:pos="1134"/>
              </w:tabs>
              <w:spacing w:line="276" w:lineRule="auto"/>
            </w:pPr>
            <w:r w:rsidRPr="009018B6">
              <w:t>1.1.1.7. Pamokos vertinimo lentelės atnaujinimas pagal šiuolaikinio ugdymo tendencijas</w:t>
            </w:r>
          </w:p>
        </w:tc>
        <w:tc>
          <w:tcPr>
            <w:tcW w:w="2835" w:type="dxa"/>
          </w:tcPr>
          <w:p w14:paraId="40454E2F" w14:textId="52B00EB5" w:rsidR="00D71EC9" w:rsidRPr="009018B6" w:rsidRDefault="00D71EC9" w:rsidP="00D71EC9">
            <w:pPr>
              <w:tabs>
                <w:tab w:val="left" w:pos="1134"/>
              </w:tabs>
              <w:spacing w:line="276" w:lineRule="auto"/>
            </w:pPr>
            <w:r w:rsidRPr="009018B6">
              <w:t>Patvirtinta Pamokos vertinimo lentelės nauja redakcija</w:t>
            </w:r>
          </w:p>
        </w:tc>
        <w:tc>
          <w:tcPr>
            <w:tcW w:w="1984" w:type="dxa"/>
          </w:tcPr>
          <w:p w14:paraId="3DD535AC" w14:textId="47311104" w:rsidR="00D71EC9" w:rsidRPr="009018B6" w:rsidRDefault="00D71EC9" w:rsidP="00D71EC9">
            <w:pPr>
              <w:tabs>
                <w:tab w:val="left" w:pos="1134"/>
              </w:tabs>
              <w:spacing w:line="276" w:lineRule="auto"/>
              <w:jc w:val="center"/>
            </w:pPr>
            <w:r w:rsidRPr="009018B6">
              <w:t>Lapkričio mėn.</w:t>
            </w:r>
          </w:p>
        </w:tc>
        <w:tc>
          <w:tcPr>
            <w:tcW w:w="1843" w:type="dxa"/>
          </w:tcPr>
          <w:p w14:paraId="303B836D" w14:textId="4066A96F" w:rsidR="00D71EC9" w:rsidRPr="009018B6" w:rsidRDefault="00D71EC9" w:rsidP="00D71EC9">
            <w:pPr>
              <w:tabs>
                <w:tab w:val="left" w:pos="1134"/>
              </w:tabs>
              <w:spacing w:line="276" w:lineRule="auto"/>
            </w:pPr>
            <w:r w:rsidRPr="009018B6">
              <w:t>Direktoriaus pavaduotojas ugdymui</w:t>
            </w:r>
          </w:p>
        </w:tc>
        <w:tc>
          <w:tcPr>
            <w:tcW w:w="2268" w:type="dxa"/>
          </w:tcPr>
          <w:p w14:paraId="762DAEFB" w14:textId="3D7EDF24" w:rsidR="00D71EC9" w:rsidRPr="009018B6" w:rsidRDefault="00D71EC9" w:rsidP="00D71EC9">
            <w:pPr>
              <w:tabs>
                <w:tab w:val="left" w:pos="1134"/>
              </w:tabs>
              <w:spacing w:line="276" w:lineRule="auto"/>
            </w:pPr>
            <w:r w:rsidRPr="009018B6">
              <w:t>Žmogiškieji ištekliai</w:t>
            </w:r>
          </w:p>
        </w:tc>
      </w:tr>
      <w:tr w:rsidR="00D71EC9" w:rsidRPr="009018B6" w14:paraId="2D887ED7" w14:textId="77777777" w:rsidTr="00D71EC9">
        <w:trPr>
          <w:trHeight w:val="1550"/>
        </w:trPr>
        <w:tc>
          <w:tcPr>
            <w:tcW w:w="2405" w:type="dxa"/>
          </w:tcPr>
          <w:p w14:paraId="3F4B4A66" w14:textId="77777777" w:rsidR="00D71EC9" w:rsidRPr="009018B6" w:rsidRDefault="00D71EC9" w:rsidP="00D71EC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8B6">
              <w:lastRenderedPageBreak/>
              <w:t xml:space="preserve">1.1.2. </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Dalyvavimas tarptautinių projektų veikloje</w:t>
            </w:r>
          </w:p>
          <w:p w14:paraId="4671FB4E" w14:textId="77777777" w:rsidR="00D71EC9" w:rsidRPr="009018B6" w:rsidRDefault="00D71EC9" w:rsidP="00D71EC9">
            <w:pPr>
              <w:tabs>
                <w:tab w:val="left" w:pos="1134"/>
              </w:tabs>
              <w:spacing w:line="276" w:lineRule="auto"/>
            </w:pPr>
          </w:p>
        </w:tc>
        <w:tc>
          <w:tcPr>
            <w:tcW w:w="3119" w:type="dxa"/>
          </w:tcPr>
          <w:p w14:paraId="1DC2A76B" w14:textId="77777777" w:rsidR="00D71EC9" w:rsidRPr="009018B6" w:rsidRDefault="00D71EC9" w:rsidP="00D71EC9">
            <w:pPr>
              <w:tabs>
                <w:tab w:val="left" w:pos="1134"/>
              </w:tabs>
              <w:spacing w:line="276" w:lineRule="auto"/>
            </w:pPr>
            <w:r w:rsidRPr="009018B6">
              <w:t xml:space="preserve">1.1.2.1. Dalyvavimas tiksliniuose mokymuose apie tarptautinių projektų organizavimą </w:t>
            </w:r>
          </w:p>
        </w:tc>
        <w:tc>
          <w:tcPr>
            <w:tcW w:w="2835" w:type="dxa"/>
          </w:tcPr>
          <w:p w14:paraId="4F9D83AB" w14:textId="77777777" w:rsidR="00D71EC9" w:rsidRPr="009018B6" w:rsidRDefault="00D71EC9" w:rsidP="00D71EC9">
            <w:pPr>
              <w:tabs>
                <w:tab w:val="left" w:pos="1134"/>
              </w:tabs>
              <w:spacing w:line="276" w:lineRule="auto"/>
            </w:pPr>
            <w:r w:rsidRPr="009018B6">
              <w:t>Mokyklos administracija ir užsienio kalbų mokytojai įgis žinių tarptautinių projektų organizavimo srityje</w:t>
            </w:r>
          </w:p>
        </w:tc>
        <w:tc>
          <w:tcPr>
            <w:tcW w:w="1984" w:type="dxa"/>
          </w:tcPr>
          <w:p w14:paraId="68D1221E" w14:textId="26D03EC5" w:rsidR="00D71EC9" w:rsidRPr="009018B6" w:rsidRDefault="00D71EC9" w:rsidP="00D71EC9">
            <w:pPr>
              <w:tabs>
                <w:tab w:val="left" w:pos="1134"/>
              </w:tabs>
              <w:spacing w:line="276" w:lineRule="auto"/>
              <w:jc w:val="center"/>
            </w:pPr>
            <w:r w:rsidRPr="009018B6">
              <w:t>Rugsėjo–gruodžio mėn.</w:t>
            </w:r>
          </w:p>
        </w:tc>
        <w:tc>
          <w:tcPr>
            <w:tcW w:w="1843" w:type="dxa"/>
          </w:tcPr>
          <w:p w14:paraId="3A16C16D" w14:textId="77777777" w:rsidR="00D71EC9" w:rsidRPr="009018B6" w:rsidRDefault="00D71EC9" w:rsidP="00D71EC9">
            <w:pPr>
              <w:tabs>
                <w:tab w:val="left" w:pos="1134"/>
              </w:tabs>
              <w:spacing w:line="276" w:lineRule="auto"/>
            </w:pPr>
            <w:r w:rsidRPr="009018B6">
              <w:t>Administracija, užsienio kalbų mokytojai</w:t>
            </w:r>
          </w:p>
        </w:tc>
        <w:tc>
          <w:tcPr>
            <w:tcW w:w="2268" w:type="dxa"/>
          </w:tcPr>
          <w:p w14:paraId="160734FD" w14:textId="77777777" w:rsidR="00D71EC9" w:rsidRPr="009018B6" w:rsidRDefault="00D71EC9" w:rsidP="00D71EC9">
            <w:pPr>
              <w:tabs>
                <w:tab w:val="left" w:pos="1134"/>
              </w:tabs>
              <w:spacing w:line="276" w:lineRule="auto"/>
            </w:pPr>
            <w:r w:rsidRPr="009018B6">
              <w:t>Mokyklos lėšos, skirtos kvalifikacijai tobulinti</w:t>
            </w:r>
          </w:p>
        </w:tc>
      </w:tr>
      <w:tr w:rsidR="00D71EC9" w:rsidRPr="009018B6" w14:paraId="0BC8C253" w14:textId="77777777" w:rsidTr="0020422D">
        <w:trPr>
          <w:trHeight w:val="541"/>
        </w:trPr>
        <w:tc>
          <w:tcPr>
            <w:tcW w:w="2405" w:type="dxa"/>
            <w:vMerge w:val="restart"/>
          </w:tcPr>
          <w:p w14:paraId="57E821DA" w14:textId="77777777" w:rsidR="00D71EC9" w:rsidRPr="009018B6" w:rsidRDefault="00D71EC9" w:rsidP="00D71EC9">
            <w:pPr>
              <w:tabs>
                <w:tab w:val="left" w:pos="1134"/>
              </w:tabs>
              <w:spacing w:line="276" w:lineRule="auto"/>
            </w:pPr>
            <w:r w:rsidRPr="009018B6">
              <w:t xml:space="preserve">1.1.3. </w:t>
            </w:r>
            <w:r w:rsidRPr="009018B6">
              <w:rPr>
                <w:rFonts w:eastAsia="Calibri"/>
                <w:color w:val="000000"/>
                <w14:shadow w14:blurRad="38100" w14:dist="19050" w14:dir="2700000" w14:sx="100000" w14:sy="100000" w14:kx="0" w14:ky="0" w14:algn="tl">
                  <w14:schemeClr w14:val="dk1">
                    <w14:alpha w14:val="60000"/>
                  </w14:schemeClr>
                </w14:shadow>
              </w:rPr>
              <w:t>Efektyvus pagalbos teikimas žemų ir aukštų mokymosi pasiekimų turintiems mokiniams</w:t>
            </w:r>
          </w:p>
        </w:tc>
        <w:tc>
          <w:tcPr>
            <w:tcW w:w="3119" w:type="dxa"/>
          </w:tcPr>
          <w:p w14:paraId="7F67833B" w14:textId="77777777" w:rsidR="00D71EC9" w:rsidRPr="009018B6" w:rsidRDefault="00D71EC9" w:rsidP="00D71EC9">
            <w:pPr>
              <w:tabs>
                <w:tab w:val="left" w:pos="1134"/>
              </w:tabs>
              <w:spacing w:line="276" w:lineRule="auto"/>
            </w:pPr>
            <w:r w:rsidRPr="009018B6">
              <w:t>1.1.3.1. Konsultacijų ir pavėžėjimo tvarkaraščių patogumo ir naudingumo mokiniams užtikrinimas</w:t>
            </w:r>
          </w:p>
        </w:tc>
        <w:tc>
          <w:tcPr>
            <w:tcW w:w="2835" w:type="dxa"/>
          </w:tcPr>
          <w:p w14:paraId="412262DF" w14:textId="77777777" w:rsidR="00D71EC9" w:rsidRPr="009018B6" w:rsidRDefault="00D71EC9" w:rsidP="00D71EC9">
            <w:pPr>
              <w:tabs>
                <w:tab w:val="left" w:pos="1134"/>
              </w:tabs>
              <w:spacing w:line="276" w:lineRule="auto"/>
            </w:pPr>
            <w:r w:rsidRPr="009018B6">
              <w:t>Visiems mokiniams sudarytos sąlygos gauti ugdymosi pagalbą</w:t>
            </w:r>
          </w:p>
        </w:tc>
        <w:tc>
          <w:tcPr>
            <w:tcW w:w="1984" w:type="dxa"/>
          </w:tcPr>
          <w:p w14:paraId="5F37E957" w14:textId="07D9D72E" w:rsidR="00D71EC9" w:rsidRPr="009018B6" w:rsidRDefault="00D71EC9" w:rsidP="00D71EC9">
            <w:pPr>
              <w:tabs>
                <w:tab w:val="left" w:pos="1134"/>
              </w:tabs>
              <w:spacing w:line="276" w:lineRule="auto"/>
              <w:jc w:val="center"/>
            </w:pPr>
            <w:r w:rsidRPr="009018B6">
              <w:t>Rugsėjo mėn.</w:t>
            </w:r>
          </w:p>
        </w:tc>
        <w:tc>
          <w:tcPr>
            <w:tcW w:w="1843" w:type="dxa"/>
          </w:tcPr>
          <w:p w14:paraId="7EFF90C2" w14:textId="77777777" w:rsidR="00D71EC9" w:rsidRPr="009018B6" w:rsidRDefault="00D71EC9" w:rsidP="00D71EC9">
            <w:pPr>
              <w:tabs>
                <w:tab w:val="left" w:pos="1134"/>
              </w:tabs>
              <w:spacing w:line="276" w:lineRule="auto"/>
            </w:pPr>
            <w:r w:rsidRPr="009018B6">
              <w:t>Direktorius</w:t>
            </w:r>
          </w:p>
        </w:tc>
        <w:tc>
          <w:tcPr>
            <w:tcW w:w="2268" w:type="dxa"/>
          </w:tcPr>
          <w:p w14:paraId="2D6160BB" w14:textId="77777777" w:rsidR="00D71EC9" w:rsidRPr="009018B6" w:rsidRDefault="00D71EC9" w:rsidP="00D71EC9">
            <w:pPr>
              <w:tabs>
                <w:tab w:val="left" w:pos="1134"/>
              </w:tabs>
              <w:spacing w:line="276" w:lineRule="auto"/>
            </w:pPr>
            <w:r w:rsidRPr="009018B6">
              <w:t>Žmogiškieji ištekliai</w:t>
            </w:r>
          </w:p>
        </w:tc>
      </w:tr>
      <w:tr w:rsidR="00D71EC9" w:rsidRPr="009018B6" w14:paraId="1B49D4F2" w14:textId="77777777" w:rsidTr="0020422D">
        <w:trPr>
          <w:trHeight w:val="392"/>
        </w:trPr>
        <w:tc>
          <w:tcPr>
            <w:tcW w:w="2405" w:type="dxa"/>
            <w:vMerge/>
          </w:tcPr>
          <w:p w14:paraId="2FD39C35" w14:textId="77777777" w:rsidR="00D71EC9" w:rsidRPr="009018B6" w:rsidRDefault="00D71EC9" w:rsidP="00D71EC9">
            <w:pPr>
              <w:tabs>
                <w:tab w:val="left" w:pos="1134"/>
              </w:tabs>
              <w:spacing w:line="276" w:lineRule="auto"/>
            </w:pPr>
          </w:p>
        </w:tc>
        <w:tc>
          <w:tcPr>
            <w:tcW w:w="3119" w:type="dxa"/>
          </w:tcPr>
          <w:p w14:paraId="641C5D9E" w14:textId="77777777" w:rsidR="00D71EC9" w:rsidRPr="009018B6" w:rsidRDefault="00D71EC9" w:rsidP="00D71EC9">
            <w:pPr>
              <w:tabs>
                <w:tab w:val="left" w:pos="1134"/>
              </w:tabs>
              <w:spacing w:line="276" w:lineRule="auto"/>
            </w:pPr>
            <w:r w:rsidRPr="009018B6">
              <w:t>1.1.3.2. Konsultacijų kiekio ir dažnumo didinimas, būdų įvairinimas</w:t>
            </w:r>
          </w:p>
        </w:tc>
        <w:tc>
          <w:tcPr>
            <w:tcW w:w="2835" w:type="dxa"/>
          </w:tcPr>
          <w:p w14:paraId="2F40515D" w14:textId="77777777" w:rsidR="00D71EC9" w:rsidRPr="009018B6" w:rsidRDefault="00D71EC9" w:rsidP="00D71EC9">
            <w:pPr>
              <w:tabs>
                <w:tab w:val="left" w:pos="1134"/>
              </w:tabs>
              <w:spacing w:line="276" w:lineRule="auto"/>
            </w:pPr>
            <w:r w:rsidRPr="009018B6">
              <w:t>Sudarytos sąlygos kiekvienam mokiniui gauti pagalbą jam priimtinu laiku ir būdu</w:t>
            </w:r>
          </w:p>
        </w:tc>
        <w:tc>
          <w:tcPr>
            <w:tcW w:w="1984" w:type="dxa"/>
          </w:tcPr>
          <w:p w14:paraId="517E23E4" w14:textId="3A513676" w:rsidR="00D71EC9" w:rsidRPr="009018B6" w:rsidRDefault="00D71EC9" w:rsidP="00D71EC9">
            <w:pPr>
              <w:tabs>
                <w:tab w:val="left" w:pos="1134"/>
              </w:tabs>
              <w:spacing w:line="276" w:lineRule="auto"/>
              <w:jc w:val="center"/>
            </w:pPr>
            <w:r w:rsidRPr="009018B6">
              <w:t>Rugsėjo–gruodžio mėn.</w:t>
            </w:r>
          </w:p>
        </w:tc>
        <w:tc>
          <w:tcPr>
            <w:tcW w:w="1843" w:type="dxa"/>
          </w:tcPr>
          <w:p w14:paraId="6F33CA20" w14:textId="77777777" w:rsidR="00D71EC9" w:rsidRPr="009018B6" w:rsidRDefault="00D71EC9" w:rsidP="00D71EC9">
            <w:pPr>
              <w:tabs>
                <w:tab w:val="left" w:pos="1134"/>
              </w:tabs>
              <w:spacing w:line="276" w:lineRule="auto"/>
            </w:pPr>
            <w:r w:rsidRPr="009018B6">
              <w:t>Administracija, mokytojai</w:t>
            </w:r>
          </w:p>
        </w:tc>
        <w:tc>
          <w:tcPr>
            <w:tcW w:w="2268" w:type="dxa"/>
          </w:tcPr>
          <w:p w14:paraId="30DE27D6" w14:textId="77777777" w:rsidR="00D71EC9" w:rsidRPr="009018B6" w:rsidRDefault="00D71EC9" w:rsidP="00D71EC9">
            <w:pPr>
              <w:tabs>
                <w:tab w:val="left" w:pos="1134"/>
              </w:tabs>
              <w:spacing w:line="276" w:lineRule="auto"/>
            </w:pPr>
            <w:r w:rsidRPr="009018B6">
              <w:t>Atlyginimų fondo lėšos,</w:t>
            </w:r>
          </w:p>
          <w:p w14:paraId="55AAFA1C" w14:textId="77777777" w:rsidR="00D71EC9" w:rsidRPr="009018B6" w:rsidRDefault="00D71EC9" w:rsidP="00D71EC9">
            <w:pPr>
              <w:tabs>
                <w:tab w:val="left" w:pos="1134"/>
              </w:tabs>
              <w:spacing w:line="276" w:lineRule="auto"/>
            </w:pPr>
            <w:r w:rsidRPr="009018B6">
              <w:t>žmogiškieji ištekliai</w:t>
            </w:r>
          </w:p>
        </w:tc>
      </w:tr>
      <w:tr w:rsidR="00D71EC9" w:rsidRPr="009018B6" w14:paraId="72F44EC5" w14:textId="77777777" w:rsidTr="0060624A">
        <w:trPr>
          <w:trHeight w:val="1508"/>
        </w:trPr>
        <w:tc>
          <w:tcPr>
            <w:tcW w:w="2405" w:type="dxa"/>
            <w:vMerge/>
          </w:tcPr>
          <w:p w14:paraId="7A7B1A68" w14:textId="77777777" w:rsidR="00D71EC9" w:rsidRPr="009018B6" w:rsidRDefault="00D71EC9" w:rsidP="00D71EC9">
            <w:pPr>
              <w:tabs>
                <w:tab w:val="left" w:pos="1134"/>
              </w:tabs>
              <w:spacing w:line="276" w:lineRule="auto"/>
            </w:pPr>
          </w:p>
        </w:tc>
        <w:tc>
          <w:tcPr>
            <w:tcW w:w="3119" w:type="dxa"/>
          </w:tcPr>
          <w:p w14:paraId="5FB10775" w14:textId="77777777" w:rsidR="00D71EC9" w:rsidRPr="009018B6" w:rsidRDefault="00D71EC9" w:rsidP="00D71EC9">
            <w:pPr>
              <w:tabs>
                <w:tab w:val="left" w:pos="1134"/>
              </w:tabs>
              <w:spacing w:line="276" w:lineRule="auto"/>
            </w:pPr>
            <w:r w:rsidRPr="009018B6">
              <w:t>1.1.3.3. Konsultacijų teikimo  sistemos sukūrimas</w:t>
            </w:r>
          </w:p>
        </w:tc>
        <w:tc>
          <w:tcPr>
            <w:tcW w:w="2835" w:type="dxa"/>
          </w:tcPr>
          <w:p w14:paraId="25780120" w14:textId="77777777" w:rsidR="00D71EC9" w:rsidRPr="009018B6" w:rsidRDefault="00D71EC9" w:rsidP="00D71EC9">
            <w:pPr>
              <w:tabs>
                <w:tab w:val="left" w:pos="1134"/>
              </w:tabs>
              <w:spacing w:line="276" w:lineRule="auto"/>
            </w:pPr>
            <w:r w:rsidRPr="009018B6">
              <w:t>Teikiama pagalba yra efektyvi ir kiekvienam mokiniui suteikia galimybes patirti individualią pažangą</w:t>
            </w:r>
          </w:p>
        </w:tc>
        <w:tc>
          <w:tcPr>
            <w:tcW w:w="1984" w:type="dxa"/>
          </w:tcPr>
          <w:p w14:paraId="07CFF881" w14:textId="068979FF" w:rsidR="00D71EC9" w:rsidRPr="009018B6" w:rsidRDefault="00D71EC9" w:rsidP="00D71EC9">
            <w:pPr>
              <w:tabs>
                <w:tab w:val="left" w:pos="1134"/>
              </w:tabs>
              <w:spacing w:line="276" w:lineRule="auto"/>
              <w:jc w:val="center"/>
            </w:pPr>
            <w:r w:rsidRPr="009018B6">
              <w:t>Rugsėjo–gruodžio mėn.</w:t>
            </w:r>
          </w:p>
        </w:tc>
        <w:tc>
          <w:tcPr>
            <w:tcW w:w="1843" w:type="dxa"/>
          </w:tcPr>
          <w:p w14:paraId="507D121A" w14:textId="77777777" w:rsidR="00D71EC9" w:rsidRPr="009018B6" w:rsidRDefault="00D71EC9" w:rsidP="00D71EC9">
            <w:pPr>
              <w:tabs>
                <w:tab w:val="left" w:pos="1134"/>
              </w:tabs>
              <w:spacing w:line="276" w:lineRule="auto"/>
            </w:pPr>
            <w:r w:rsidRPr="009018B6">
              <w:t>Administracija, mokytojai</w:t>
            </w:r>
          </w:p>
        </w:tc>
        <w:tc>
          <w:tcPr>
            <w:tcW w:w="2268" w:type="dxa"/>
          </w:tcPr>
          <w:p w14:paraId="692C53D9" w14:textId="77777777" w:rsidR="00D71EC9" w:rsidRPr="009018B6" w:rsidRDefault="00D71EC9" w:rsidP="00D71EC9">
            <w:pPr>
              <w:tabs>
                <w:tab w:val="left" w:pos="1134"/>
              </w:tabs>
              <w:spacing w:line="276" w:lineRule="auto"/>
            </w:pPr>
            <w:r w:rsidRPr="009018B6">
              <w:t>Atlyginimų fondo lėšos,</w:t>
            </w:r>
          </w:p>
          <w:p w14:paraId="649994F4" w14:textId="77777777" w:rsidR="00D71EC9" w:rsidRPr="009018B6" w:rsidRDefault="00D71EC9" w:rsidP="00D71EC9">
            <w:pPr>
              <w:tabs>
                <w:tab w:val="left" w:pos="1134"/>
              </w:tabs>
              <w:spacing w:line="276" w:lineRule="auto"/>
            </w:pPr>
            <w:r w:rsidRPr="009018B6">
              <w:t>žmogiškieji ištekliai</w:t>
            </w:r>
          </w:p>
        </w:tc>
      </w:tr>
      <w:tr w:rsidR="00D71EC9" w:rsidRPr="009018B6" w14:paraId="3A38D3EE" w14:textId="77777777" w:rsidTr="0020422D">
        <w:trPr>
          <w:trHeight w:val="336"/>
        </w:trPr>
        <w:tc>
          <w:tcPr>
            <w:tcW w:w="14454" w:type="dxa"/>
            <w:gridSpan w:val="6"/>
            <w:vAlign w:val="center"/>
          </w:tcPr>
          <w:p w14:paraId="515EBB00" w14:textId="77777777" w:rsidR="00D71EC9" w:rsidRPr="009018B6" w:rsidRDefault="00D71EC9" w:rsidP="00D71EC9">
            <w:pPr>
              <w:pStyle w:val="Sraopastraipa"/>
              <w:numPr>
                <w:ilvl w:val="1"/>
                <w:numId w:val="25"/>
              </w:numPr>
              <w:suppressAutoHyphens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8B6">
              <w:rPr>
                <w:b/>
              </w:rPr>
              <w:t xml:space="preserve">Tikslas. </w:t>
            </w:r>
            <w:r w:rsidRPr="009018B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Pagerinti ugdymo(si) kokybę, didinant švietimo įtrauktį ir veiksmingumą</w:t>
            </w:r>
          </w:p>
        </w:tc>
      </w:tr>
      <w:tr w:rsidR="00D71EC9" w:rsidRPr="009018B6" w14:paraId="66AD3596" w14:textId="77777777" w:rsidTr="0020422D">
        <w:trPr>
          <w:trHeight w:val="541"/>
        </w:trPr>
        <w:tc>
          <w:tcPr>
            <w:tcW w:w="2405" w:type="dxa"/>
            <w:vMerge w:val="restart"/>
          </w:tcPr>
          <w:p w14:paraId="31271EA3" w14:textId="77777777" w:rsidR="00D71EC9" w:rsidRPr="009018B6" w:rsidRDefault="00D71EC9" w:rsidP="00D71EC9">
            <w:r w:rsidRPr="009018B6">
              <w:t>1.2.1. U</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gdymo veiksmingumo pagal įtraukiojo ugdymo nuostatas įdiegimas ir užtikrinimas</w:t>
            </w:r>
          </w:p>
          <w:p w14:paraId="44CF3080" w14:textId="77777777" w:rsidR="00D71EC9" w:rsidRPr="009018B6" w:rsidRDefault="00D71EC9" w:rsidP="00D71EC9">
            <w:pPr>
              <w:tabs>
                <w:tab w:val="left" w:pos="1134"/>
              </w:tabs>
              <w:spacing w:line="276" w:lineRule="auto"/>
            </w:pPr>
          </w:p>
        </w:tc>
        <w:tc>
          <w:tcPr>
            <w:tcW w:w="3119" w:type="dxa"/>
          </w:tcPr>
          <w:p w14:paraId="5B847DCF" w14:textId="77777777" w:rsidR="00D71EC9" w:rsidRPr="009018B6" w:rsidRDefault="00D71EC9" w:rsidP="00D71EC9">
            <w:pPr>
              <w:tabs>
                <w:tab w:val="left" w:pos="1134"/>
              </w:tabs>
              <w:spacing w:line="276" w:lineRule="auto"/>
            </w:pPr>
            <w:r w:rsidRPr="009018B6">
              <w:t>1.2.1.1. Kvalifikacijos įtraukiojo ugdymo srityje kėlimas</w:t>
            </w:r>
          </w:p>
        </w:tc>
        <w:tc>
          <w:tcPr>
            <w:tcW w:w="2835" w:type="dxa"/>
          </w:tcPr>
          <w:p w14:paraId="04DB49D7" w14:textId="77777777" w:rsidR="00D71EC9" w:rsidRPr="009018B6" w:rsidRDefault="00D71EC9" w:rsidP="00D71EC9">
            <w:pPr>
              <w:tabs>
                <w:tab w:val="left" w:pos="1134"/>
              </w:tabs>
              <w:spacing w:line="276" w:lineRule="auto"/>
            </w:pPr>
            <w:r w:rsidRPr="009018B6">
              <w:t>Mokytojai, pagalbos mokiniui specialistai, mokytojo padėjėjai įgis žinių įtraukiojo ugdymo srityje</w:t>
            </w:r>
          </w:p>
        </w:tc>
        <w:tc>
          <w:tcPr>
            <w:tcW w:w="1984" w:type="dxa"/>
          </w:tcPr>
          <w:p w14:paraId="6BAC7633" w14:textId="57C66579" w:rsidR="00D71EC9" w:rsidRPr="009018B6" w:rsidRDefault="0060624A" w:rsidP="0060624A">
            <w:pPr>
              <w:tabs>
                <w:tab w:val="left" w:pos="1134"/>
              </w:tabs>
              <w:spacing w:line="276" w:lineRule="auto"/>
              <w:jc w:val="center"/>
            </w:pPr>
            <w:r w:rsidRPr="009018B6">
              <w:t>Rugsėjo–birželio mėn.</w:t>
            </w:r>
          </w:p>
        </w:tc>
        <w:tc>
          <w:tcPr>
            <w:tcW w:w="1843" w:type="dxa"/>
          </w:tcPr>
          <w:p w14:paraId="523F6C1A" w14:textId="77777777" w:rsidR="00D71EC9" w:rsidRPr="009018B6" w:rsidRDefault="00D71EC9" w:rsidP="00D71EC9">
            <w:pPr>
              <w:tabs>
                <w:tab w:val="left" w:pos="1134"/>
              </w:tabs>
              <w:spacing w:line="276" w:lineRule="auto"/>
            </w:pPr>
            <w:r w:rsidRPr="009018B6">
              <w:t>Mokytojai, pagalbos mokiniui specialistai, mokytojo padėjėjai</w:t>
            </w:r>
          </w:p>
        </w:tc>
        <w:tc>
          <w:tcPr>
            <w:tcW w:w="2268" w:type="dxa"/>
          </w:tcPr>
          <w:p w14:paraId="6622F8BC" w14:textId="77777777" w:rsidR="00D71EC9" w:rsidRPr="009018B6" w:rsidRDefault="00D71EC9" w:rsidP="00D71EC9">
            <w:pPr>
              <w:tabs>
                <w:tab w:val="left" w:pos="1134"/>
              </w:tabs>
              <w:spacing w:line="276" w:lineRule="auto"/>
            </w:pPr>
            <w:r w:rsidRPr="009018B6">
              <w:t xml:space="preserve">Mokyklos lėšos, skirtos kvalifikacijai tobulinti </w:t>
            </w:r>
          </w:p>
        </w:tc>
      </w:tr>
      <w:tr w:rsidR="00D71EC9" w:rsidRPr="009018B6" w14:paraId="251AE05C" w14:textId="77777777" w:rsidTr="0020422D">
        <w:trPr>
          <w:trHeight w:val="392"/>
        </w:trPr>
        <w:tc>
          <w:tcPr>
            <w:tcW w:w="2405" w:type="dxa"/>
            <w:vMerge/>
          </w:tcPr>
          <w:p w14:paraId="1DEDADE9" w14:textId="77777777" w:rsidR="00D71EC9" w:rsidRPr="009018B6" w:rsidRDefault="00D71EC9" w:rsidP="00D71EC9">
            <w:pPr>
              <w:tabs>
                <w:tab w:val="left" w:pos="1134"/>
              </w:tabs>
              <w:spacing w:line="276" w:lineRule="auto"/>
            </w:pPr>
          </w:p>
        </w:tc>
        <w:tc>
          <w:tcPr>
            <w:tcW w:w="3119" w:type="dxa"/>
          </w:tcPr>
          <w:p w14:paraId="42358522" w14:textId="77777777" w:rsidR="00D71EC9" w:rsidRPr="009018B6" w:rsidRDefault="00D71EC9" w:rsidP="00D71EC9">
            <w:pPr>
              <w:tabs>
                <w:tab w:val="left" w:pos="1134"/>
              </w:tabs>
              <w:spacing w:line="276" w:lineRule="auto"/>
            </w:pPr>
            <w:r w:rsidRPr="009018B6">
              <w:t xml:space="preserve">1.2.1.2. Švietimo pagalbos prieinamumo didinimas – specialiojo pedagogo etato, </w:t>
            </w:r>
            <w:r w:rsidRPr="009018B6">
              <w:lastRenderedPageBreak/>
              <w:t>kuris atitiktų galiojančių respublikos teisės aktų nuostatas, didinimas</w:t>
            </w:r>
          </w:p>
        </w:tc>
        <w:tc>
          <w:tcPr>
            <w:tcW w:w="2835" w:type="dxa"/>
          </w:tcPr>
          <w:p w14:paraId="1A4139C1" w14:textId="77777777" w:rsidR="00D71EC9" w:rsidRPr="009018B6" w:rsidRDefault="00D71EC9" w:rsidP="00D71EC9">
            <w:pPr>
              <w:tabs>
                <w:tab w:val="left" w:pos="1134"/>
              </w:tabs>
              <w:spacing w:line="276" w:lineRule="auto"/>
            </w:pPr>
            <w:r w:rsidRPr="009018B6">
              <w:lastRenderedPageBreak/>
              <w:t>Padidintas specialiojo pedagogo etatas 0,25 et.</w:t>
            </w:r>
          </w:p>
        </w:tc>
        <w:tc>
          <w:tcPr>
            <w:tcW w:w="1984" w:type="dxa"/>
          </w:tcPr>
          <w:p w14:paraId="535150C4" w14:textId="4ABFEED1" w:rsidR="00D71EC9" w:rsidRPr="009018B6" w:rsidRDefault="0060624A" w:rsidP="0060624A">
            <w:pPr>
              <w:tabs>
                <w:tab w:val="left" w:pos="1134"/>
              </w:tabs>
              <w:spacing w:line="276" w:lineRule="auto"/>
              <w:jc w:val="center"/>
            </w:pPr>
            <w:r w:rsidRPr="009018B6">
              <w:t>Rugsėjo mėn.</w:t>
            </w:r>
          </w:p>
        </w:tc>
        <w:tc>
          <w:tcPr>
            <w:tcW w:w="1843" w:type="dxa"/>
          </w:tcPr>
          <w:p w14:paraId="71945D1F" w14:textId="77777777" w:rsidR="00D71EC9" w:rsidRPr="009018B6" w:rsidRDefault="00D71EC9" w:rsidP="00D71EC9">
            <w:pPr>
              <w:tabs>
                <w:tab w:val="left" w:pos="1134"/>
              </w:tabs>
              <w:spacing w:line="276" w:lineRule="auto"/>
            </w:pPr>
            <w:r w:rsidRPr="009018B6">
              <w:t>Direktorius</w:t>
            </w:r>
          </w:p>
        </w:tc>
        <w:tc>
          <w:tcPr>
            <w:tcW w:w="2268" w:type="dxa"/>
          </w:tcPr>
          <w:p w14:paraId="63C55A02" w14:textId="77777777" w:rsidR="00D71EC9" w:rsidRPr="009018B6" w:rsidRDefault="00D71EC9" w:rsidP="00D71EC9">
            <w:pPr>
              <w:tabs>
                <w:tab w:val="left" w:pos="1134"/>
              </w:tabs>
              <w:spacing w:line="276" w:lineRule="auto"/>
            </w:pPr>
            <w:r w:rsidRPr="009018B6">
              <w:t>Žmogiškieji ištekliai</w:t>
            </w:r>
          </w:p>
        </w:tc>
      </w:tr>
      <w:tr w:rsidR="0060624A" w:rsidRPr="009018B6" w14:paraId="2DD6F04E" w14:textId="77777777" w:rsidTr="0020422D">
        <w:trPr>
          <w:trHeight w:val="392"/>
        </w:trPr>
        <w:tc>
          <w:tcPr>
            <w:tcW w:w="2405" w:type="dxa"/>
            <w:vMerge/>
          </w:tcPr>
          <w:p w14:paraId="131DF6E7" w14:textId="77777777" w:rsidR="0060624A" w:rsidRPr="009018B6" w:rsidRDefault="0060624A" w:rsidP="0060624A">
            <w:pPr>
              <w:tabs>
                <w:tab w:val="left" w:pos="1134"/>
              </w:tabs>
              <w:spacing w:line="276" w:lineRule="auto"/>
            </w:pPr>
          </w:p>
        </w:tc>
        <w:tc>
          <w:tcPr>
            <w:tcW w:w="3119" w:type="dxa"/>
          </w:tcPr>
          <w:p w14:paraId="7F95A859" w14:textId="399A57BA" w:rsidR="0060624A" w:rsidRPr="009018B6" w:rsidRDefault="0060624A" w:rsidP="0060624A">
            <w:pPr>
              <w:tabs>
                <w:tab w:val="left" w:pos="1134"/>
              </w:tabs>
              <w:spacing w:line="276" w:lineRule="auto"/>
            </w:pPr>
            <w:r w:rsidRPr="009018B6">
              <w:t>1.2.1.4. Saugios Mokyklos aplinkos užtikrinimas</w:t>
            </w:r>
          </w:p>
        </w:tc>
        <w:tc>
          <w:tcPr>
            <w:tcW w:w="2835" w:type="dxa"/>
          </w:tcPr>
          <w:p w14:paraId="2B685385" w14:textId="7124565B" w:rsidR="0060624A" w:rsidRPr="009018B6" w:rsidRDefault="0060624A" w:rsidP="0060624A">
            <w:pPr>
              <w:tabs>
                <w:tab w:val="left" w:pos="1134"/>
              </w:tabs>
              <w:spacing w:line="276" w:lineRule="auto"/>
            </w:pPr>
            <w:r w:rsidRPr="009018B6">
              <w:t>Kasmet atliktas tyrimas mokinių saugumo užtikrinimo srityje ir aptartas Mokytojų tarybos posėdžiuose</w:t>
            </w:r>
          </w:p>
        </w:tc>
        <w:tc>
          <w:tcPr>
            <w:tcW w:w="1984" w:type="dxa"/>
          </w:tcPr>
          <w:p w14:paraId="5C58F273" w14:textId="1A11CE75" w:rsidR="0060624A" w:rsidRPr="009018B6" w:rsidRDefault="0060624A" w:rsidP="005D62D9">
            <w:pPr>
              <w:tabs>
                <w:tab w:val="left" w:pos="1134"/>
              </w:tabs>
              <w:spacing w:line="276" w:lineRule="auto"/>
              <w:jc w:val="center"/>
            </w:pPr>
            <w:r w:rsidRPr="009018B6">
              <w:t>Lapkričio mėn.</w:t>
            </w:r>
          </w:p>
        </w:tc>
        <w:tc>
          <w:tcPr>
            <w:tcW w:w="1843" w:type="dxa"/>
          </w:tcPr>
          <w:p w14:paraId="5B5A1D83" w14:textId="382A1979" w:rsidR="0060624A" w:rsidRPr="009018B6" w:rsidRDefault="0060624A" w:rsidP="0060624A">
            <w:pPr>
              <w:tabs>
                <w:tab w:val="left" w:pos="1134"/>
              </w:tabs>
              <w:spacing w:line="276" w:lineRule="auto"/>
            </w:pPr>
            <w:r w:rsidRPr="009018B6">
              <w:t>Pagalbos mokiniui specialistai, ūkvedys</w:t>
            </w:r>
          </w:p>
        </w:tc>
        <w:tc>
          <w:tcPr>
            <w:tcW w:w="2268" w:type="dxa"/>
          </w:tcPr>
          <w:p w14:paraId="42200EEC" w14:textId="77777777" w:rsidR="0060624A" w:rsidRPr="009018B6" w:rsidRDefault="0060624A" w:rsidP="0060624A">
            <w:pPr>
              <w:tabs>
                <w:tab w:val="left" w:pos="1134"/>
              </w:tabs>
              <w:spacing w:line="276" w:lineRule="auto"/>
            </w:pPr>
            <w:r w:rsidRPr="009018B6">
              <w:t>Atlyginimų fondo lėšos,</w:t>
            </w:r>
          </w:p>
          <w:p w14:paraId="2B2B0E79" w14:textId="62E95703" w:rsidR="0060624A" w:rsidRPr="009018B6" w:rsidRDefault="0060624A" w:rsidP="0060624A">
            <w:pPr>
              <w:tabs>
                <w:tab w:val="left" w:pos="1134"/>
              </w:tabs>
              <w:spacing w:line="276" w:lineRule="auto"/>
            </w:pPr>
            <w:r w:rsidRPr="009018B6">
              <w:t>žmogiškieji ištekliai, SB lėšos</w:t>
            </w:r>
          </w:p>
        </w:tc>
      </w:tr>
      <w:tr w:rsidR="005D62D9" w:rsidRPr="009018B6" w14:paraId="1307D618" w14:textId="77777777" w:rsidTr="005D62D9">
        <w:trPr>
          <w:trHeight w:val="1259"/>
        </w:trPr>
        <w:tc>
          <w:tcPr>
            <w:tcW w:w="2405" w:type="dxa"/>
            <w:vMerge/>
          </w:tcPr>
          <w:p w14:paraId="29CDAA97" w14:textId="77777777" w:rsidR="005D62D9" w:rsidRPr="009018B6" w:rsidRDefault="005D62D9" w:rsidP="0060624A">
            <w:pPr>
              <w:tabs>
                <w:tab w:val="left" w:pos="1134"/>
              </w:tabs>
              <w:spacing w:line="276" w:lineRule="auto"/>
            </w:pPr>
          </w:p>
        </w:tc>
        <w:tc>
          <w:tcPr>
            <w:tcW w:w="3119" w:type="dxa"/>
          </w:tcPr>
          <w:p w14:paraId="52163CEB" w14:textId="5752C434" w:rsidR="005D62D9" w:rsidRPr="009018B6" w:rsidRDefault="005D62D9" w:rsidP="0060624A">
            <w:pPr>
              <w:tabs>
                <w:tab w:val="left" w:pos="1134"/>
              </w:tabs>
              <w:spacing w:line="276" w:lineRule="auto"/>
            </w:pPr>
            <w:r w:rsidRPr="009018B6">
              <w:t>1.2.1.6. Įtraukiuoju ugdymu grįsto ugdymo vedimo dalinimasis gerąja patirtimi</w:t>
            </w:r>
          </w:p>
        </w:tc>
        <w:tc>
          <w:tcPr>
            <w:tcW w:w="2835" w:type="dxa"/>
          </w:tcPr>
          <w:p w14:paraId="3A2BE9F3" w14:textId="1D3DD4E9" w:rsidR="005D62D9" w:rsidRPr="009018B6" w:rsidRDefault="005D62D9" w:rsidP="0060624A">
            <w:pPr>
              <w:tabs>
                <w:tab w:val="left" w:pos="1134"/>
              </w:tabs>
              <w:spacing w:line="276" w:lineRule="auto"/>
            </w:pPr>
            <w:r w:rsidRPr="009018B6">
              <w:t>Pasidalinta įtraukiuoju ugdymu grįsto ugdymo patirtimis Metodinio centro posėdžiuose</w:t>
            </w:r>
          </w:p>
        </w:tc>
        <w:tc>
          <w:tcPr>
            <w:tcW w:w="1984" w:type="dxa"/>
          </w:tcPr>
          <w:p w14:paraId="41BADC4E" w14:textId="681DB633" w:rsidR="005D62D9" w:rsidRPr="009018B6" w:rsidRDefault="005D62D9" w:rsidP="0060624A">
            <w:pPr>
              <w:tabs>
                <w:tab w:val="left" w:pos="1134"/>
              </w:tabs>
              <w:spacing w:line="276" w:lineRule="auto"/>
              <w:jc w:val="center"/>
            </w:pPr>
            <w:r w:rsidRPr="009018B6">
              <w:t>Rugsėjo–birželio mėn.</w:t>
            </w:r>
          </w:p>
        </w:tc>
        <w:tc>
          <w:tcPr>
            <w:tcW w:w="1843" w:type="dxa"/>
          </w:tcPr>
          <w:p w14:paraId="56E3AE46" w14:textId="77777777" w:rsidR="005D62D9" w:rsidRPr="009018B6" w:rsidRDefault="005D62D9" w:rsidP="0060624A">
            <w:pPr>
              <w:tabs>
                <w:tab w:val="left" w:pos="1134"/>
              </w:tabs>
              <w:spacing w:line="276" w:lineRule="auto"/>
            </w:pPr>
            <w:r w:rsidRPr="009018B6">
              <w:t>Darbo grupė,</w:t>
            </w:r>
          </w:p>
          <w:p w14:paraId="38A26BB0" w14:textId="77A194E9" w:rsidR="005D62D9" w:rsidRPr="009018B6" w:rsidRDefault="005D62D9" w:rsidP="0060624A">
            <w:pPr>
              <w:tabs>
                <w:tab w:val="left" w:pos="1134"/>
              </w:tabs>
              <w:spacing w:line="276" w:lineRule="auto"/>
            </w:pPr>
            <w:r w:rsidRPr="009018B6">
              <w:t>Metodinis centras</w:t>
            </w:r>
          </w:p>
        </w:tc>
        <w:tc>
          <w:tcPr>
            <w:tcW w:w="2268" w:type="dxa"/>
          </w:tcPr>
          <w:p w14:paraId="7CB3A682" w14:textId="0CDA948D" w:rsidR="005D62D9" w:rsidRPr="009018B6" w:rsidRDefault="005D62D9" w:rsidP="0060624A">
            <w:pPr>
              <w:tabs>
                <w:tab w:val="left" w:pos="1134"/>
              </w:tabs>
              <w:spacing w:line="276" w:lineRule="auto"/>
            </w:pPr>
            <w:r w:rsidRPr="009018B6">
              <w:t>Žmogiškieji ištekliai</w:t>
            </w:r>
          </w:p>
        </w:tc>
      </w:tr>
      <w:tr w:rsidR="0060624A" w:rsidRPr="009018B6" w14:paraId="766095A5" w14:textId="77777777" w:rsidTr="0020422D">
        <w:trPr>
          <w:trHeight w:val="628"/>
        </w:trPr>
        <w:tc>
          <w:tcPr>
            <w:tcW w:w="14454" w:type="dxa"/>
            <w:gridSpan w:val="6"/>
            <w:vAlign w:val="center"/>
          </w:tcPr>
          <w:p w14:paraId="763F5303" w14:textId="77777777" w:rsidR="0060624A" w:rsidRPr="009018B6" w:rsidRDefault="0060624A" w:rsidP="0060624A">
            <w:pPr>
              <w:pStyle w:val="Sraopastraipa"/>
              <w:numPr>
                <w:ilvl w:val="0"/>
                <w:numId w:val="25"/>
              </w:numPr>
              <w:tabs>
                <w:tab w:val="left" w:pos="1134"/>
              </w:tabs>
              <w:suppressAutoHyphens w:val="0"/>
              <w:spacing w:line="276" w:lineRule="auto"/>
              <w:jc w:val="center"/>
              <w:rPr>
                <w:b/>
              </w:rPr>
            </w:pPr>
            <w:r w:rsidRPr="009018B6">
              <w:rPr>
                <w:b/>
              </w:rPr>
              <w:t xml:space="preserve">Prioritetas. </w:t>
            </w:r>
            <w:r w:rsidRPr="009018B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Mokymo(si) aplinka</w:t>
            </w:r>
          </w:p>
        </w:tc>
      </w:tr>
      <w:tr w:rsidR="0060624A" w:rsidRPr="009018B6" w14:paraId="79814B7B" w14:textId="77777777" w:rsidTr="0020422D">
        <w:trPr>
          <w:trHeight w:val="343"/>
        </w:trPr>
        <w:tc>
          <w:tcPr>
            <w:tcW w:w="14454" w:type="dxa"/>
            <w:gridSpan w:val="6"/>
            <w:vAlign w:val="center"/>
          </w:tcPr>
          <w:p w14:paraId="7259C902" w14:textId="77777777" w:rsidR="0060624A" w:rsidRPr="009018B6" w:rsidRDefault="0060624A" w:rsidP="0060624A">
            <w:pPr>
              <w:pStyle w:val="Sraopastraipa"/>
              <w:numPr>
                <w:ilvl w:val="1"/>
                <w:numId w:val="25"/>
              </w:numPr>
              <w:suppressAutoHyphens w:val="0"/>
              <w:jc w:val="center"/>
              <w:rPr>
                <w:b/>
              </w:rPr>
            </w:pPr>
            <w:r w:rsidRPr="009018B6">
              <w:rPr>
                <w:b/>
              </w:rPr>
              <w:t xml:space="preserve"> Tikslas.</w:t>
            </w:r>
            <w:r w:rsidRPr="009018B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Pagerinti mokymo(si) aplinką ir modernizuoti ugdymo procesą</w:t>
            </w:r>
          </w:p>
        </w:tc>
      </w:tr>
      <w:tr w:rsidR="005D62D9" w:rsidRPr="009018B6" w14:paraId="64F86B2C" w14:textId="77777777" w:rsidTr="00B4403B">
        <w:trPr>
          <w:trHeight w:val="1904"/>
        </w:trPr>
        <w:tc>
          <w:tcPr>
            <w:tcW w:w="2405" w:type="dxa"/>
          </w:tcPr>
          <w:p w14:paraId="7039B454" w14:textId="77777777" w:rsidR="005D62D9" w:rsidRPr="009018B6" w:rsidRDefault="005D62D9" w:rsidP="0060624A">
            <w:pPr>
              <w:tabs>
                <w:tab w:val="left" w:pos="1134"/>
              </w:tabs>
              <w:spacing w:line="276" w:lineRule="auto"/>
            </w:pPr>
            <w:r w:rsidRPr="009018B6">
              <w:t>2.1.1. M</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okyklos patalpų, kurios atitiktų galiojančias Higienos normas, praplėtimas</w:t>
            </w:r>
          </w:p>
        </w:tc>
        <w:tc>
          <w:tcPr>
            <w:tcW w:w="3119" w:type="dxa"/>
          </w:tcPr>
          <w:p w14:paraId="70C7E416" w14:textId="77777777" w:rsidR="005D62D9" w:rsidRPr="009018B6" w:rsidRDefault="005D62D9" w:rsidP="0060624A">
            <w:pPr>
              <w:tabs>
                <w:tab w:val="left" w:pos="1134"/>
              </w:tabs>
              <w:spacing w:line="276" w:lineRule="auto"/>
              <w:rPr>
                <w:color w:val="FF0000"/>
              </w:rPr>
            </w:pPr>
            <w:r w:rsidRPr="009018B6">
              <w:t>2.1.1.1. Mokyklos priestato statybos iniciavimas</w:t>
            </w:r>
          </w:p>
        </w:tc>
        <w:tc>
          <w:tcPr>
            <w:tcW w:w="2835" w:type="dxa"/>
          </w:tcPr>
          <w:p w14:paraId="3F861DA6" w14:textId="77777777" w:rsidR="005D62D9" w:rsidRPr="009018B6" w:rsidRDefault="005D62D9" w:rsidP="0060624A">
            <w:pPr>
              <w:tabs>
                <w:tab w:val="left" w:pos="1134"/>
              </w:tabs>
              <w:spacing w:line="276" w:lineRule="auto"/>
            </w:pPr>
            <w:r w:rsidRPr="009018B6">
              <w:t>Inicijuotas Mokyklos priestato statymas, įrodyta būtinybė plėsti Mokyklos erdvę ir dabartinių patalpų neatitiktis Higienos normoms</w:t>
            </w:r>
          </w:p>
        </w:tc>
        <w:tc>
          <w:tcPr>
            <w:tcW w:w="1984" w:type="dxa"/>
          </w:tcPr>
          <w:p w14:paraId="172C3450" w14:textId="364D3555" w:rsidR="005D62D9" w:rsidRPr="009018B6" w:rsidRDefault="005D62D9" w:rsidP="005D62D9">
            <w:pPr>
              <w:tabs>
                <w:tab w:val="left" w:pos="1134"/>
              </w:tabs>
              <w:spacing w:line="276" w:lineRule="auto"/>
              <w:jc w:val="center"/>
            </w:pPr>
            <w:r w:rsidRPr="009018B6">
              <w:t>Rugsėjo mėn.</w:t>
            </w:r>
          </w:p>
        </w:tc>
        <w:tc>
          <w:tcPr>
            <w:tcW w:w="1843" w:type="dxa"/>
          </w:tcPr>
          <w:p w14:paraId="15DF8DB9" w14:textId="77777777" w:rsidR="005D62D9" w:rsidRPr="009018B6" w:rsidRDefault="005D62D9" w:rsidP="0060624A">
            <w:pPr>
              <w:tabs>
                <w:tab w:val="left" w:pos="1134"/>
              </w:tabs>
              <w:spacing w:line="276" w:lineRule="auto"/>
            </w:pPr>
            <w:r w:rsidRPr="009018B6">
              <w:t xml:space="preserve"> Direktorius</w:t>
            </w:r>
          </w:p>
        </w:tc>
        <w:tc>
          <w:tcPr>
            <w:tcW w:w="2268" w:type="dxa"/>
          </w:tcPr>
          <w:p w14:paraId="3C4CAF93" w14:textId="77777777" w:rsidR="005D62D9" w:rsidRPr="009018B6" w:rsidRDefault="005D62D9" w:rsidP="0060624A">
            <w:pPr>
              <w:tabs>
                <w:tab w:val="left" w:pos="1134"/>
              </w:tabs>
              <w:spacing w:line="276" w:lineRule="auto"/>
            </w:pPr>
            <w:r w:rsidRPr="009018B6">
              <w:t>Žmogiškieji ištekliai</w:t>
            </w:r>
          </w:p>
        </w:tc>
      </w:tr>
      <w:tr w:rsidR="005D62D9" w:rsidRPr="009018B6" w14:paraId="6E0CDA28" w14:textId="77777777" w:rsidTr="00D6578A">
        <w:trPr>
          <w:trHeight w:val="896"/>
        </w:trPr>
        <w:tc>
          <w:tcPr>
            <w:tcW w:w="2405" w:type="dxa"/>
          </w:tcPr>
          <w:p w14:paraId="394200D5" w14:textId="77777777" w:rsidR="005D62D9" w:rsidRPr="009018B6" w:rsidRDefault="005D62D9" w:rsidP="0060624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8B6">
              <w:t xml:space="preserve">2.1.2. </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klasės modernizavimas</w:t>
            </w:r>
          </w:p>
          <w:p w14:paraId="3426CCB6" w14:textId="77777777" w:rsidR="005D62D9" w:rsidRPr="009018B6" w:rsidRDefault="005D62D9" w:rsidP="0060624A">
            <w:pPr>
              <w:tabs>
                <w:tab w:val="left" w:pos="1134"/>
              </w:tabs>
            </w:pPr>
          </w:p>
        </w:tc>
        <w:tc>
          <w:tcPr>
            <w:tcW w:w="3119" w:type="dxa"/>
          </w:tcPr>
          <w:p w14:paraId="4F883A15" w14:textId="77777777" w:rsidR="005D62D9" w:rsidRPr="009018B6" w:rsidRDefault="005D62D9" w:rsidP="0060624A">
            <w:pPr>
              <w:tabs>
                <w:tab w:val="left" w:pos="1134"/>
              </w:tabs>
              <w:spacing w:line="276" w:lineRule="auto"/>
              <w:rPr>
                <w:color w:val="FF0000"/>
              </w:rPr>
            </w:pPr>
            <w:r w:rsidRPr="009018B6">
              <w:t>2.1.2.1. Lėšų planavimas ir rinkos tyrimas</w:t>
            </w:r>
          </w:p>
        </w:tc>
        <w:tc>
          <w:tcPr>
            <w:tcW w:w="2835" w:type="dxa"/>
          </w:tcPr>
          <w:p w14:paraId="38291AE9" w14:textId="77777777" w:rsidR="005D62D9" w:rsidRPr="009018B6" w:rsidRDefault="005D62D9" w:rsidP="0060624A">
            <w:pPr>
              <w:tabs>
                <w:tab w:val="left" w:pos="1134"/>
              </w:tabs>
              <w:spacing w:line="276" w:lineRule="auto"/>
            </w:pPr>
            <w:r w:rsidRPr="009018B6">
              <w:t>Pasiruošta įsigyti kompiuterius</w:t>
            </w:r>
          </w:p>
        </w:tc>
        <w:tc>
          <w:tcPr>
            <w:tcW w:w="1984" w:type="dxa"/>
          </w:tcPr>
          <w:p w14:paraId="1BFA29F9" w14:textId="1ECD40D5" w:rsidR="005D62D9" w:rsidRPr="009018B6" w:rsidRDefault="005D62D9" w:rsidP="005D62D9">
            <w:pPr>
              <w:tabs>
                <w:tab w:val="left" w:pos="1134"/>
              </w:tabs>
              <w:spacing w:line="276" w:lineRule="auto"/>
              <w:jc w:val="center"/>
            </w:pPr>
            <w:r w:rsidRPr="009018B6">
              <w:t>Rugsėjo–gruodžio mėn.</w:t>
            </w:r>
          </w:p>
        </w:tc>
        <w:tc>
          <w:tcPr>
            <w:tcW w:w="1843" w:type="dxa"/>
          </w:tcPr>
          <w:p w14:paraId="6728FA50" w14:textId="77777777" w:rsidR="005D62D9" w:rsidRPr="009018B6" w:rsidRDefault="005D62D9" w:rsidP="0060624A">
            <w:pPr>
              <w:tabs>
                <w:tab w:val="left" w:pos="1134"/>
              </w:tabs>
              <w:spacing w:line="276" w:lineRule="auto"/>
            </w:pPr>
            <w:r w:rsidRPr="009018B6">
              <w:t>Direktorius</w:t>
            </w:r>
          </w:p>
        </w:tc>
        <w:tc>
          <w:tcPr>
            <w:tcW w:w="2268" w:type="dxa"/>
          </w:tcPr>
          <w:p w14:paraId="2A17CC7E" w14:textId="77777777" w:rsidR="005D62D9" w:rsidRPr="009018B6" w:rsidRDefault="005D62D9" w:rsidP="0060624A">
            <w:pPr>
              <w:tabs>
                <w:tab w:val="left" w:pos="1134"/>
              </w:tabs>
              <w:spacing w:line="276" w:lineRule="auto"/>
            </w:pPr>
            <w:r w:rsidRPr="009018B6">
              <w:t>Žmogiškieji ištekliai</w:t>
            </w:r>
          </w:p>
        </w:tc>
      </w:tr>
      <w:tr w:rsidR="005D62D9" w:rsidRPr="009018B6" w14:paraId="3896B00A" w14:textId="77777777" w:rsidTr="00CC1CDB">
        <w:trPr>
          <w:trHeight w:val="2539"/>
        </w:trPr>
        <w:tc>
          <w:tcPr>
            <w:tcW w:w="2405" w:type="dxa"/>
          </w:tcPr>
          <w:p w14:paraId="65A30815" w14:textId="77777777" w:rsidR="005D62D9" w:rsidRPr="009018B6" w:rsidRDefault="005D62D9" w:rsidP="0060624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8B6">
              <w:lastRenderedPageBreak/>
              <w:t>2.1.3. S</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kaitmeninio ugdymo turinio plėtra</w:t>
            </w:r>
          </w:p>
          <w:p w14:paraId="3A7A0CDC" w14:textId="77777777" w:rsidR="005D62D9" w:rsidRPr="009018B6" w:rsidRDefault="005D62D9" w:rsidP="0060624A">
            <w:pPr>
              <w:tabs>
                <w:tab w:val="left" w:pos="1134"/>
              </w:tabs>
            </w:pPr>
          </w:p>
        </w:tc>
        <w:tc>
          <w:tcPr>
            <w:tcW w:w="3119" w:type="dxa"/>
          </w:tcPr>
          <w:p w14:paraId="774C17BB" w14:textId="77777777" w:rsidR="005D62D9" w:rsidRPr="009018B6" w:rsidRDefault="005D62D9" w:rsidP="0060624A">
            <w:pPr>
              <w:tabs>
                <w:tab w:val="left" w:pos="1134"/>
              </w:tabs>
              <w:spacing w:line="276" w:lineRule="auto"/>
            </w:pPr>
            <w:r w:rsidRPr="009018B6">
              <w:t>2.1.3.1. Mokytojų poreikio tyrimo dėl reikalingų skaitmeninių ugdymo priemonių vykdymas</w:t>
            </w:r>
          </w:p>
        </w:tc>
        <w:tc>
          <w:tcPr>
            <w:tcW w:w="2835" w:type="dxa"/>
          </w:tcPr>
          <w:p w14:paraId="3D374989" w14:textId="77777777" w:rsidR="005D62D9" w:rsidRPr="009018B6" w:rsidRDefault="005D62D9" w:rsidP="0060624A">
            <w:pPr>
              <w:tabs>
                <w:tab w:val="left" w:pos="1134"/>
              </w:tabs>
              <w:spacing w:line="276" w:lineRule="auto"/>
            </w:pPr>
            <w:r w:rsidRPr="009018B6">
              <w:t>Įvykdytas mokytojų poreikio dėl reikalingų skaitmeninių ugdymo priemonių tyrimas ir numatytos reikalingiausios ugdymui organizuoti skaitmeninės ugdymo priemonės</w:t>
            </w:r>
          </w:p>
        </w:tc>
        <w:tc>
          <w:tcPr>
            <w:tcW w:w="1984" w:type="dxa"/>
          </w:tcPr>
          <w:p w14:paraId="0D0CD621" w14:textId="1433BF58" w:rsidR="005D62D9" w:rsidRPr="009018B6" w:rsidRDefault="005D62D9" w:rsidP="005D62D9">
            <w:pPr>
              <w:tabs>
                <w:tab w:val="left" w:pos="1134"/>
              </w:tabs>
              <w:spacing w:line="276" w:lineRule="auto"/>
              <w:jc w:val="center"/>
            </w:pPr>
            <w:r w:rsidRPr="009018B6">
              <w:t>Rugsėjo–gruodžio mėn.</w:t>
            </w:r>
          </w:p>
        </w:tc>
        <w:tc>
          <w:tcPr>
            <w:tcW w:w="1843" w:type="dxa"/>
          </w:tcPr>
          <w:p w14:paraId="407F5CCC" w14:textId="77777777" w:rsidR="005D62D9" w:rsidRPr="009018B6" w:rsidRDefault="005D62D9" w:rsidP="0060624A">
            <w:pPr>
              <w:tabs>
                <w:tab w:val="left" w:pos="1134"/>
              </w:tabs>
              <w:spacing w:line="276" w:lineRule="auto"/>
            </w:pPr>
            <w:r w:rsidRPr="009018B6">
              <w:t>Direktoriaus pavaduotojas ugdymui</w:t>
            </w:r>
          </w:p>
        </w:tc>
        <w:tc>
          <w:tcPr>
            <w:tcW w:w="2268" w:type="dxa"/>
          </w:tcPr>
          <w:p w14:paraId="7117C969" w14:textId="77777777" w:rsidR="005D62D9" w:rsidRPr="009018B6" w:rsidRDefault="005D62D9" w:rsidP="0060624A">
            <w:pPr>
              <w:tabs>
                <w:tab w:val="left" w:pos="1134"/>
              </w:tabs>
              <w:spacing w:line="276" w:lineRule="auto"/>
            </w:pPr>
            <w:r w:rsidRPr="009018B6">
              <w:t>Žmogiškieji ištekliai</w:t>
            </w:r>
          </w:p>
        </w:tc>
      </w:tr>
      <w:tr w:rsidR="005D62D9" w:rsidRPr="009018B6" w14:paraId="29B09784" w14:textId="77777777" w:rsidTr="005D62D9">
        <w:trPr>
          <w:trHeight w:val="1556"/>
        </w:trPr>
        <w:tc>
          <w:tcPr>
            <w:tcW w:w="2405" w:type="dxa"/>
          </w:tcPr>
          <w:p w14:paraId="3B1B1A2D" w14:textId="77777777" w:rsidR="005D62D9" w:rsidRPr="009018B6" w:rsidRDefault="005D62D9" w:rsidP="0060624A">
            <w:r w:rsidRPr="009018B6">
              <w:t>2.1.4. E</w:t>
            </w:r>
            <w:r w:rsidRPr="009018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dukacinės, sporto ir laisvalaikio erdvių mokyklos teritorijoje įrengimas</w:t>
            </w:r>
          </w:p>
          <w:p w14:paraId="19C7F330" w14:textId="77777777" w:rsidR="005D62D9" w:rsidRPr="009018B6" w:rsidRDefault="005D62D9" w:rsidP="0060624A">
            <w:pPr>
              <w:tabs>
                <w:tab w:val="left" w:pos="1134"/>
              </w:tabs>
              <w:spacing w:line="276" w:lineRule="auto"/>
            </w:pPr>
          </w:p>
        </w:tc>
        <w:tc>
          <w:tcPr>
            <w:tcW w:w="3119" w:type="dxa"/>
          </w:tcPr>
          <w:p w14:paraId="26C92CD0" w14:textId="77777777" w:rsidR="005D62D9" w:rsidRPr="009018B6" w:rsidRDefault="005D62D9" w:rsidP="0060624A">
            <w:pPr>
              <w:tabs>
                <w:tab w:val="left" w:pos="1134"/>
              </w:tabs>
              <w:spacing w:line="276" w:lineRule="auto"/>
              <w:rPr>
                <w:color w:val="FF0000"/>
              </w:rPr>
            </w:pPr>
            <w:r w:rsidRPr="009018B6">
              <w:t>2.1.4.1. Mokyklos edukacinės, sporto ir laisvalaikio erdvių Mokyklos teritorijoje įrengimo iniciavimas</w:t>
            </w:r>
          </w:p>
        </w:tc>
        <w:tc>
          <w:tcPr>
            <w:tcW w:w="2835" w:type="dxa"/>
          </w:tcPr>
          <w:p w14:paraId="0EC90022" w14:textId="77777777" w:rsidR="005D62D9" w:rsidRPr="009018B6" w:rsidRDefault="005D62D9" w:rsidP="0060624A">
            <w:pPr>
              <w:tabs>
                <w:tab w:val="left" w:pos="1134"/>
              </w:tabs>
              <w:spacing w:line="276" w:lineRule="auto"/>
            </w:pPr>
            <w:r w:rsidRPr="009018B6">
              <w:t>Inicijuotas Mokyklos edukacinės, sporto ir laisvalaikio erdvių Mokyklos teritorijoje įrengimas</w:t>
            </w:r>
          </w:p>
        </w:tc>
        <w:tc>
          <w:tcPr>
            <w:tcW w:w="1984" w:type="dxa"/>
          </w:tcPr>
          <w:p w14:paraId="5016C04A" w14:textId="56E545DC" w:rsidR="005D62D9" w:rsidRPr="009018B6" w:rsidRDefault="005D62D9" w:rsidP="005D62D9">
            <w:pPr>
              <w:tabs>
                <w:tab w:val="left" w:pos="1134"/>
              </w:tabs>
              <w:spacing w:line="276" w:lineRule="auto"/>
              <w:jc w:val="center"/>
            </w:pPr>
            <w:r w:rsidRPr="009018B6">
              <w:t>Rugsėjo–gruodžio mėn.</w:t>
            </w:r>
          </w:p>
        </w:tc>
        <w:tc>
          <w:tcPr>
            <w:tcW w:w="1843" w:type="dxa"/>
          </w:tcPr>
          <w:p w14:paraId="13DBA99B" w14:textId="77777777" w:rsidR="005D62D9" w:rsidRPr="009018B6" w:rsidRDefault="005D62D9" w:rsidP="0060624A">
            <w:pPr>
              <w:tabs>
                <w:tab w:val="left" w:pos="1134"/>
              </w:tabs>
              <w:spacing w:line="276" w:lineRule="auto"/>
            </w:pPr>
            <w:r w:rsidRPr="009018B6">
              <w:t xml:space="preserve"> Direktorius</w:t>
            </w:r>
          </w:p>
        </w:tc>
        <w:tc>
          <w:tcPr>
            <w:tcW w:w="2268" w:type="dxa"/>
          </w:tcPr>
          <w:p w14:paraId="6D06672A" w14:textId="77777777" w:rsidR="005D62D9" w:rsidRPr="009018B6" w:rsidRDefault="005D62D9" w:rsidP="0060624A">
            <w:pPr>
              <w:tabs>
                <w:tab w:val="left" w:pos="1134"/>
              </w:tabs>
              <w:spacing w:line="276" w:lineRule="auto"/>
            </w:pPr>
            <w:r w:rsidRPr="009018B6">
              <w:t>Žmogiškieji ištekliai</w:t>
            </w:r>
          </w:p>
        </w:tc>
      </w:tr>
    </w:tbl>
    <w:p w14:paraId="6F2CF7E9" w14:textId="77777777" w:rsidR="00A32329" w:rsidRPr="009018B6" w:rsidRDefault="00A32329" w:rsidP="00BB43D7">
      <w:pPr>
        <w:widowControl w:val="0"/>
        <w:shd w:val="clear" w:color="auto" w:fill="FFFFFF"/>
        <w:autoSpaceDE w:val="0"/>
        <w:autoSpaceDN w:val="0"/>
        <w:adjustRightInd w:val="0"/>
        <w:jc w:val="center"/>
        <w:rPr>
          <w:b/>
          <w:bCs/>
          <w:spacing w:val="-1"/>
          <w:lang w:eastAsia="lt-LT"/>
        </w:rPr>
      </w:pPr>
    </w:p>
    <w:p w14:paraId="7B30F5E6" w14:textId="244032E5" w:rsidR="00B80903" w:rsidRPr="009018B6" w:rsidRDefault="005D62D9" w:rsidP="005D62D9">
      <w:pPr>
        <w:spacing w:after="160" w:line="259" w:lineRule="auto"/>
        <w:rPr>
          <w:b/>
        </w:rPr>
        <w:sectPr w:rsidR="00B80903" w:rsidRPr="009018B6" w:rsidSect="00B80903">
          <w:pgSz w:w="16838" w:h="11906" w:orient="landscape"/>
          <w:pgMar w:top="1440" w:right="1440" w:bottom="1440" w:left="1440" w:header="567" w:footer="567" w:gutter="0"/>
          <w:cols w:space="1296"/>
          <w:docGrid w:linePitch="360"/>
        </w:sectPr>
      </w:pPr>
      <w:r w:rsidRPr="009018B6">
        <w:rPr>
          <w:b/>
          <w:bCs/>
          <w:spacing w:val="-1"/>
          <w:lang w:eastAsia="lt-LT"/>
        </w:rPr>
        <w:br w:type="page"/>
      </w:r>
      <w:bookmarkStart w:id="20" w:name="_Toc124330390"/>
      <w:bookmarkStart w:id="21" w:name="_Toc147072584"/>
    </w:p>
    <w:p w14:paraId="20566833" w14:textId="77777777" w:rsidR="00B52693" w:rsidRPr="009018B6" w:rsidRDefault="00B52693" w:rsidP="00DF29EC">
      <w:pPr>
        <w:jc w:val="center"/>
        <w:rPr>
          <w:b/>
        </w:rPr>
      </w:pPr>
      <w:r w:rsidRPr="009018B6">
        <w:rPr>
          <w:b/>
        </w:rPr>
        <w:lastRenderedPageBreak/>
        <w:t>IX SKYRIUS</w:t>
      </w:r>
    </w:p>
    <w:p w14:paraId="3D17F325" w14:textId="687BF280" w:rsidR="00E026D9" w:rsidRPr="009018B6" w:rsidRDefault="00CC2E0A" w:rsidP="00DF29EC">
      <w:pPr>
        <w:jc w:val="center"/>
        <w:rPr>
          <w:b/>
        </w:rPr>
      </w:pPr>
      <w:r w:rsidRPr="009018B6">
        <w:rPr>
          <w:b/>
        </w:rPr>
        <w:t>2024</w:t>
      </w:r>
      <w:r w:rsidR="00E026D9" w:rsidRPr="009018B6">
        <w:rPr>
          <w:b/>
        </w:rPr>
        <w:t>–202</w:t>
      </w:r>
      <w:r w:rsidRPr="009018B6">
        <w:rPr>
          <w:b/>
        </w:rPr>
        <w:t>5</w:t>
      </w:r>
      <w:r w:rsidR="00E026D9" w:rsidRPr="009018B6">
        <w:rPr>
          <w:b/>
        </w:rPr>
        <w:t xml:space="preserve"> M. M. VEIKLOS </w:t>
      </w:r>
      <w:r w:rsidR="00977D50" w:rsidRPr="009018B6">
        <w:rPr>
          <w:b/>
        </w:rPr>
        <w:t>KRYPTYS</w:t>
      </w:r>
    </w:p>
    <w:p w14:paraId="14BA6DD8" w14:textId="77777777" w:rsidR="00E026D9" w:rsidRPr="009018B6" w:rsidRDefault="00E026D9" w:rsidP="00DF29EC">
      <w:pPr>
        <w:jc w:val="center"/>
        <w:rPr>
          <w:b/>
        </w:rPr>
      </w:pPr>
    </w:p>
    <w:p w14:paraId="0BB9A7CC" w14:textId="77777777" w:rsidR="0057697B" w:rsidRPr="009018B6" w:rsidRDefault="0057697B" w:rsidP="00DF29EC">
      <w:pPr>
        <w:jc w:val="center"/>
        <w:rPr>
          <w:b/>
        </w:rPr>
      </w:pPr>
    </w:p>
    <w:p w14:paraId="69CBD69B" w14:textId="3D9F66AC" w:rsidR="00E026D9" w:rsidRPr="009018B6" w:rsidRDefault="00D90A10" w:rsidP="00E026D9">
      <w:pPr>
        <w:spacing w:line="276" w:lineRule="auto"/>
        <w:ind w:firstLine="851"/>
        <w:jc w:val="both"/>
      </w:pPr>
      <w:r w:rsidRPr="009018B6">
        <w:t>Vadovaujantis Mokyklos 2024–2026</w:t>
      </w:r>
      <w:r w:rsidR="00E026D9" w:rsidRPr="009018B6">
        <w:t xml:space="preserve"> metų strateginiu veiklos planu ir atsižvelgiant į veiklos kokybės įsivertinimo rezultatus 202</w:t>
      </w:r>
      <w:r w:rsidR="00CC2E0A" w:rsidRPr="009018B6">
        <w:t>4</w:t>
      </w:r>
      <w:r w:rsidR="00E026D9" w:rsidRPr="009018B6">
        <w:t>–202</w:t>
      </w:r>
      <w:r w:rsidR="00CC2E0A" w:rsidRPr="009018B6">
        <w:t>5</w:t>
      </w:r>
      <w:r w:rsidR="00E026D9" w:rsidRPr="009018B6">
        <w:t xml:space="preserve"> mokslo metais Mokykla planuoja:</w:t>
      </w:r>
    </w:p>
    <w:p w14:paraId="0FA6FF7E" w14:textId="75385150" w:rsidR="00E026D9" w:rsidRPr="009018B6" w:rsidRDefault="00E026D9" w:rsidP="00E026D9">
      <w:pPr>
        <w:spacing w:line="276" w:lineRule="auto"/>
        <w:ind w:firstLine="851"/>
        <w:jc w:val="both"/>
      </w:pPr>
      <w:bookmarkStart w:id="22" w:name="_Hlk175293631"/>
      <w:r w:rsidRPr="009018B6">
        <w:t xml:space="preserve">1. Tobulinti </w:t>
      </w:r>
      <w:r w:rsidR="00D90A10" w:rsidRPr="009018B6">
        <w:t>bendrojo ugdymo programų vykdymą;</w:t>
      </w:r>
      <w:r w:rsidRPr="009018B6">
        <w:t xml:space="preserve"> </w:t>
      </w:r>
    </w:p>
    <w:p w14:paraId="4FF7B521" w14:textId="701B9E22" w:rsidR="00E026D9" w:rsidRPr="009018B6" w:rsidRDefault="00E026D9" w:rsidP="00E026D9">
      <w:pPr>
        <w:spacing w:line="276" w:lineRule="auto"/>
        <w:ind w:firstLine="851"/>
        <w:jc w:val="both"/>
      </w:pPr>
      <w:r w:rsidRPr="009018B6">
        <w:t xml:space="preserve">2. </w:t>
      </w:r>
      <w:r w:rsidR="00E62E99" w:rsidRPr="009018B6">
        <w:t>Įdiegti at</w:t>
      </w:r>
      <w:r w:rsidR="00D90A10" w:rsidRPr="009018B6">
        <w:t>naujintas Bendrąsias programas 2</w:t>
      </w:r>
      <w:r w:rsidR="00E62E99" w:rsidRPr="009018B6">
        <w:t xml:space="preserve">, </w:t>
      </w:r>
      <w:r w:rsidR="00D90A10" w:rsidRPr="009018B6">
        <w:t>4</w:t>
      </w:r>
      <w:r w:rsidR="00CF1AA3" w:rsidRPr="009018B6">
        <w:t xml:space="preserve">, </w:t>
      </w:r>
      <w:r w:rsidR="00D90A10" w:rsidRPr="009018B6">
        <w:t>6</w:t>
      </w:r>
      <w:r w:rsidR="00CF1AA3" w:rsidRPr="009018B6">
        <w:t xml:space="preserve">, </w:t>
      </w:r>
      <w:r w:rsidR="00D90A10" w:rsidRPr="009018B6">
        <w:t>8</w:t>
      </w:r>
      <w:r w:rsidR="00CF1AA3" w:rsidRPr="009018B6">
        <w:t xml:space="preserve"> ir </w:t>
      </w:r>
      <w:r w:rsidR="00D90A10" w:rsidRPr="009018B6">
        <w:t>10</w:t>
      </w:r>
      <w:r w:rsidR="00CF1AA3" w:rsidRPr="009018B6">
        <w:t xml:space="preserve"> klasėse;</w:t>
      </w:r>
    </w:p>
    <w:p w14:paraId="4C590A47" w14:textId="23A3E8D9" w:rsidR="0057697B" w:rsidRPr="009018B6" w:rsidRDefault="00CF1AA3" w:rsidP="00E026D9">
      <w:pPr>
        <w:spacing w:line="276" w:lineRule="auto"/>
        <w:ind w:firstLine="851"/>
        <w:jc w:val="both"/>
      </w:pPr>
      <w:r w:rsidRPr="009018B6">
        <w:t>3. Pasirengti įtraukiojo</w:t>
      </w:r>
      <w:r w:rsidR="00D90A10" w:rsidRPr="009018B6">
        <w:t xml:space="preserve"> ugdymo įgyvendinimui Mokykloje;</w:t>
      </w:r>
    </w:p>
    <w:p w14:paraId="6EC8AD0E" w14:textId="779D8913" w:rsidR="00D90A10" w:rsidRPr="009018B6" w:rsidRDefault="00D90A10" w:rsidP="00E026D9">
      <w:pPr>
        <w:spacing w:line="276" w:lineRule="auto"/>
        <w:ind w:firstLine="851"/>
        <w:jc w:val="both"/>
      </w:pPr>
      <w:r w:rsidRPr="009018B6">
        <w:t>4. Gerinti mokymo(si) aplinką ir modernizuoti ugdymo procesą.</w:t>
      </w:r>
    </w:p>
    <w:bookmarkEnd w:id="22"/>
    <w:p w14:paraId="1E9194D6" w14:textId="77777777" w:rsidR="0057697B" w:rsidRPr="009018B6" w:rsidRDefault="0057697B" w:rsidP="00E026D9">
      <w:pPr>
        <w:spacing w:line="276" w:lineRule="auto"/>
        <w:ind w:firstLine="851"/>
        <w:jc w:val="both"/>
      </w:pPr>
    </w:p>
    <w:p w14:paraId="0F91981D" w14:textId="5E663630" w:rsidR="00E026D9" w:rsidRPr="009018B6" w:rsidRDefault="00E026D9" w:rsidP="00E026D9">
      <w:pPr>
        <w:spacing w:line="276" w:lineRule="auto"/>
        <w:ind w:firstLine="851"/>
        <w:jc w:val="both"/>
        <w:rPr>
          <w:b/>
        </w:rPr>
      </w:pPr>
      <w:r w:rsidRPr="009018B6">
        <w:rPr>
          <w:b/>
        </w:rPr>
        <w:t>Didžiausias dėmesys 202</w:t>
      </w:r>
      <w:r w:rsidR="00D90A10" w:rsidRPr="009018B6">
        <w:rPr>
          <w:b/>
        </w:rPr>
        <w:t>4</w:t>
      </w:r>
      <w:r w:rsidRPr="009018B6">
        <w:rPr>
          <w:b/>
        </w:rPr>
        <w:t>–202</w:t>
      </w:r>
      <w:r w:rsidR="00D90A10" w:rsidRPr="009018B6">
        <w:rPr>
          <w:b/>
        </w:rPr>
        <w:t>5</w:t>
      </w:r>
      <w:r w:rsidRPr="009018B6">
        <w:rPr>
          <w:b/>
        </w:rPr>
        <w:t xml:space="preserve"> m. m. bus skiriamas ugdymo kokybės gerinimui, pamokų</w:t>
      </w:r>
      <w:r w:rsidR="00D90A10" w:rsidRPr="009018B6">
        <w:rPr>
          <w:b/>
        </w:rPr>
        <w:t xml:space="preserve"> ir kitų veiklų šiuolaikiškumui ir modernizavimui.</w:t>
      </w:r>
    </w:p>
    <w:p w14:paraId="52079DBF" w14:textId="77777777" w:rsidR="0057697B" w:rsidRPr="009018B6" w:rsidRDefault="0057697B" w:rsidP="00DF29EC">
      <w:pPr>
        <w:jc w:val="center"/>
        <w:rPr>
          <w:b/>
        </w:rPr>
      </w:pPr>
    </w:p>
    <w:p w14:paraId="4A239BD3" w14:textId="531DD9FF" w:rsidR="00E026D9" w:rsidRPr="009018B6" w:rsidRDefault="00E026D9" w:rsidP="00DF29EC">
      <w:pPr>
        <w:jc w:val="center"/>
        <w:rPr>
          <w:b/>
        </w:rPr>
      </w:pPr>
      <w:r w:rsidRPr="009018B6">
        <w:rPr>
          <w:b/>
        </w:rPr>
        <w:t>X SKYRIUS</w:t>
      </w:r>
    </w:p>
    <w:p w14:paraId="2DE838E1" w14:textId="77777777" w:rsidR="00DF29EC" w:rsidRPr="009018B6" w:rsidRDefault="00DF29EC" w:rsidP="00DF29EC">
      <w:pPr>
        <w:jc w:val="center"/>
        <w:rPr>
          <w:rFonts w:eastAsiaTheme="minorHAnsi"/>
          <w:b/>
        </w:rPr>
      </w:pPr>
      <w:r w:rsidRPr="009018B6">
        <w:rPr>
          <w:b/>
        </w:rPr>
        <w:t>BAIGIAMOSIOS NUOSTATOS</w:t>
      </w:r>
    </w:p>
    <w:p w14:paraId="40DAED19" w14:textId="77777777" w:rsidR="00DF29EC" w:rsidRPr="009018B6" w:rsidRDefault="00DF29EC" w:rsidP="00DF29EC">
      <w:pPr>
        <w:jc w:val="center"/>
      </w:pPr>
    </w:p>
    <w:p w14:paraId="29C6BE5C" w14:textId="77777777" w:rsidR="00DF29EC" w:rsidRPr="009018B6" w:rsidRDefault="00445458" w:rsidP="00445458">
      <w:pPr>
        <w:spacing w:line="276" w:lineRule="auto"/>
        <w:ind w:firstLine="851"/>
        <w:jc w:val="both"/>
      </w:pPr>
      <w:r w:rsidRPr="009018B6">
        <w:t>Veiklos p</w:t>
      </w:r>
      <w:r w:rsidR="00DF29EC" w:rsidRPr="009018B6">
        <w:t xml:space="preserve">lane numatytų uždavinių įgyvendinimo priemonės tikslinamos, detalizuojamos, papildomos sudarant kiekvieno mėnesio veiklos planus. </w:t>
      </w:r>
    </w:p>
    <w:p w14:paraId="188D025C" w14:textId="77777777" w:rsidR="00731B89" w:rsidRPr="009018B6" w:rsidRDefault="0052789D" w:rsidP="00731B89">
      <w:pPr>
        <w:spacing w:line="276" w:lineRule="auto"/>
        <w:ind w:firstLine="851"/>
        <w:jc w:val="both"/>
      </w:pPr>
      <w:r w:rsidRPr="009018B6">
        <w:t>Veiklos p</w:t>
      </w:r>
      <w:r w:rsidR="00DF29EC" w:rsidRPr="009018B6">
        <w:t>lano įgyvendinimo priežiūrą vykdo mokyklos direktorius, direktoriaus pavaduotoja</w:t>
      </w:r>
      <w:r w:rsidRPr="009018B6">
        <w:t>s</w:t>
      </w:r>
      <w:r w:rsidR="00DF29EC" w:rsidRPr="009018B6">
        <w:t xml:space="preserve"> ugdymui.</w:t>
      </w:r>
    </w:p>
    <w:p w14:paraId="2F5024A2" w14:textId="74A033E6" w:rsidR="00445458" w:rsidRPr="009018B6" w:rsidRDefault="00445458" w:rsidP="00731B89">
      <w:pPr>
        <w:spacing w:line="276" w:lineRule="auto"/>
        <w:jc w:val="center"/>
      </w:pPr>
      <w:r w:rsidRPr="009018B6">
        <w:t>_______________________________</w:t>
      </w:r>
    </w:p>
    <w:p w14:paraId="309A1D3D" w14:textId="77777777" w:rsidR="00DF29EC" w:rsidRPr="009018B6" w:rsidRDefault="00DF29EC" w:rsidP="00DF29EC">
      <w:pPr>
        <w:ind w:firstLine="1134"/>
      </w:pPr>
    </w:p>
    <w:p w14:paraId="5716EB4D" w14:textId="77777777" w:rsidR="00FB4C20" w:rsidRPr="009018B6" w:rsidRDefault="00FB4C20" w:rsidP="00FB4C20">
      <w:r w:rsidRPr="009018B6">
        <w:t>PRITARTA</w:t>
      </w:r>
    </w:p>
    <w:p w14:paraId="254DCCEE" w14:textId="77777777" w:rsidR="00FB4C20" w:rsidRPr="009018B6" w:rsidRDefault="00FB4C20" w:rsidP="00FB4C20">
      <w:r w:rsidRPr="009018B6">
        <w:t>Mokyklos tarybos</w:t>
      </w:r>
    </w:p>
    <w:p w14:paraId="34BB85C7" w14:textId="79D21B77" w:rsidR="00FB4C20" w:rsidRPr="009018B6" w:rsidRDefault="00D90A10" w:rsidP="00FB4C20">
      <w:r w:rsidRPr="009018B6">
        <w:t>2024</w:t>
      </w:r>
      <w:r w:rsidR="00632981" w:rsidRPr="009018B6">
        <w:t>-08</w:t>
      </w:r>
      <w:r w:rsidR="00FB4C20" w:rsidRPr="009018B6">
        <w:t>-</w:t>
      </w:r>
      <w:r w:rsidR="00BB7F48">
        <w:t>2</w:t>
      </w:r>
      <w:r w:rsidR="009F786E">
        <w:t>9</w:t>
      </w:r>
      <w:r w:rsidR="0057697B" w:rsidRPr="009018B6">
        <w:t xml:space="preserve"> </w:t>
      </w:r>
      <w:r w:rsidR="00FB4C20" w:rsidRPr="009018B6">
        <w:t>posėdžio</w:t>
      </w:r>
    </w:p>
    <w:p w14:paraId="5F92D509" w14:textId="0AB7B0EE" w:rsidR="008423C4" w:rsidRPr="009018B6" w:rsidRDefault="00FB4C20" w:rsidP="00DF29EC">
      <w:r w:rsidRPr="009018B6">
        <w:t>protokolas Nr.</w:t>
      </w:r>
      <w:r w:rsidR="00632981" w:rsidRPr="009018B6">
        <w:t xml:space="preserve"> </w:t>
      </w:r>
      <w:r w:rsidRPr="009018B6">
        <w:t>V2-</w:t>
      </w:r>
      <w:r w:rsidR="009F786E">
        <w:t>3</w:t>
      </w:r>
      <w:r w:rsidRPr="009018B6">
        <w:t xml:space="preserve"> </w:t>
      </w:r>
      <w:bookmarkEnd w:id="20"/>
      <w:bookmarkEnd w:id="21"/>
    </w:p>
    <w:sectPr w:rsidR="008423C4" w:rsidRPr="009018B6" w:rsidSect="00E026D9">
      <w:pgSz w:w="11906" w:h="16838"/>
      <w:pgMar w:top="1440" w:right="707"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82F9" w14:textId="77777777" w:rsidR="009A25A7" w:rsidRDefault="009A25A7" w:rsidP="007C5A13">
      <w:r>
        <w:separator/>
      </w:r>
    </w:p>
  </w:endnote>
  <w:endnote w:type="continuationSeparator" w:id="0">
    <w:p w14:paraId="5DB298CD" w14:textId="77777777" w:rsidR="009A25A7" w:rsidRDefault="009A25A7" w:rsidP="007C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918D" w14:textId="77777777" w:rsidR="009A25A7" w:rsidRDefault="009A25A7" w:rsidP="007C5A13">
      <w:r>
        <w:separator/>
      </w:r>
    </w:p>
  </w:footnote>
  <w:footnote w:type="continuationSeparator" w:id="0">
    <w:p w14:paraId="16272786" w14:textId="77777777" w:rsidR="009A25A7" w:rsidRDefault="009A25A7" w:rsidP="007C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81436"/>
      <w:docPartObj>
        <w:docPartGallery w:val="Page Numbers (Top of Page)"/>
        <w:docPartUnique/>
      </w:docPartObj>
    </w:sdtPr>
    <w:sdtContent>
      <w:p w14:paraId="6DE794B8" w14:textId="77777777" w:rsidR="00DF014C" w:rsidRDefault="00DF014C">
        <w:pPr>
          <w:pStyle w:val="Antrats"/>
          <w:jc w:val="center"/>
        </w:pPr>
        <w:r>
          <w:fldChar w:fldCharType="begin"/>
        </w:r>
        <w:r>
          <w:instrText>PAGE   \* MERGEFORMAT</w:instrText>
        </w:r>
        <w:r>
          <w:fldChar w:fldCharType="separate"/>
        </w:r>
        <w:r w:rsidR="00105E7F">
          <w:rPr>
            <w:noProof/>
          </w:rPr>
          <w:t>1</w:t>
        </w:r>
        <w:r>
          <w:fldChar w:fldCharType="end"/>
        </w:r>
      </w:p>
    </w:sdtContent>
  </w:sdt>
  <w:p w14:paraId="68414A9B" w14:textId="77777777" w:rsidR="00DF014C" w:rsidRDefault="00DF01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5E9"/>
    <w:multiLevelType w:val="hybridMultilevel"/>
    <w:tmpl w:val="C14CF75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45971DF"/>
    <w:multiLevelType w:val="hybridMultilevel"/>
    <w:tmpl w:val="9A9CD45E"/>
    <w:lvl w:ilvl="0" w:tplc="04270005">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15:restartNumberingAfterBreak="0">
    <w:nsid w:val="0505338C"/>
    <w:multiLevelType w:val="hybridMultilevel"/>
    <w:tmpl w:val="85929FE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25281"/>
    <w:multiLevelType w:val="hybridMultilevel"/>
    <w:tmpl w:val="D2E09CF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210DE2"/>
    <w:multiLevelType w:val="hybridMultilevel"/>
    <w:tmpl w:val="F51CE41C"/>
    <w:lvl w:ilvl="0" w:tplc="C0E0F740">
      <w:start w:val="10"/>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093E3CF1"/>
    <w:multiLevelType w:val="hybridMultilevel"/>
    <w:tmpl w:val="4A96E03A"/>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0B26595B"/>
    <w:multiLevelType w:val="hybridMultilevel"/>
    <w:tmpl w:val="A1BE85D2"/>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15:restartNumberingAfterBreak="0">
    <w:nsid w:val="0F4B5AEA"/>
    <w:multiLevelType w:val="hybridMultilevel"/>
    <w:tmpl w:val="2ABE4520"/>
    <w:lvl w:ilvl="0" w:tplc="04270005">
      <w:start w:val="1"/>
      <w:numFmt w:val="bullet"/>
      <w:lvlText w:val=""/>
      <w:lvlJc w:val="left"/>
      <w:pPr>
        <w:ind w:left="2629"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38173FC"/>
    <w:multiLevelType w:val="multilevel"/>
    <w:tmpl w:val="2E1E7DF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409A6"/>
    <w:multiLevelType w:val="hybridMultilevel"/>
    <w:tmpl w:val="CB485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A60E19"/>
    <w:multiLevelType w:val="hybridMultilevel"/>
    <w:tmpl w:val="14DA2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DC83BC6"/>
    <w:multiLevelType w:val="hybridMultilevel"/>
    <w:tmpl w:val="63788EA4"/>
    <w:lvl w:ilvl="0" w:tplc="A202D0BE">
      <w:start w:val="3"/>
      <w:numFmt w:val="decimal"/>
      <w:lvlText w:val="%1."/>
      <w:lvlJc w:val="left"/>
      <w:pPr>
        <w:ind w:left="1778" w:hanging="360"/>
      </w:pPr>
      <w:rPr>
        <w:b/>
      </w:rPr>
    </w:lvl>
    <w:lvl w:ilvl="1" w:tplc="04270019">
      <w:start w:val="1"/>
      <w:numFmt w:val="lowerLetter"/>
      <w:lvlText w:val="%2."/>
      <w:lvlJc w:val="left"/>
      <w:pPr>
        <w:ind w:left="2400" w:hanging="360"/>
      </w:pPr>
    </w:lvl>
    <w:lvl w:ilvl="2" w:tplc="0427001B">
      <w:start w:val="1"/>
      <w:numFmt w:val="lowerRoman"/>
      <w:lvlText w:val="%3."/>
      <w:lvlJc w:val="right"/>
      <w:pPr>
        <w:ind w:left="3120" w:hanging="180"/>
      </w:pPr>
    </w:lvl>
    <w:lvl w:ilvl="3" w:tplc="0427000F">
      <w:start w:val="1"/>
      <w:numFmt w:val="decimal"/>
      <w:lvlText w:val="%4."/>
      <w:lvlJc w:val="left"/>
      <w:pPr>
        <w:ind w:left="3840" w:hanging="360"/>
      </w:pPr>
    </w:lvl>
    <w:lvl w:ilvl="4" w:tplc="04270019">
      <w:start w:val="1"/>
      <w:numFmt w:val="lowerLetter"/>
      <w:lvlText w:val="%5."/>
      <w:lvlJc w:val="left"/>
      <w:pPr>
        <w:ind w:left="4560" w:hanging="360"/>
      </w:pPr>
    </w:lvl>
    <w:lvl w:ilvl="5" w:tplc="0427001B">
      <w:start w:val="1"/>
      <w:numFmt w:val="lowerRoman"/>
      <w:lvlText w:val="%6."/>
      <w:lvlJc w:val="right"/>
      <w:pPr>
        <w:ind w:left="5280" w:hanging="180"/>
      </w:pPr>
    </w:lvl>
    <w:lvl w:ilvl="6" w:tplc="0427000F">
      <w:start w:val="1"/>
      <w:numFmt w:val="decimal"/>
      <w:lvlText w:val="%7."/>
      <w:lvlJc w:val="left"/>
      <w:pPr>
        <w:ind w:left="6000" w:hanging="360"/>
      </w:pPr>
    </w:lvl>
    <w:lvl w:ilvl="7" w:tplc="04270019">
      <w:start w:val="1"/>
      <w:numFmt w:val="lowerLetter"/>
      <w:lvlText w:val="%8."/>
      <w:lvlJc w:val="left"/>
      <w:pPr>
        <w:ind w:left="6720" w:hanging="360"/>
      </w:pPr>
    </w:lvl>
    <w:lvl w:ilvl="8" w:tplc="0427001B">
      <w:start w:val="1"/>
      <w:numFmt w:val="lowerRoman"/>
      <w:lvlText w:val="%9."/>
      <w:lvlJc w:val="right"/>
      <w:pPr>
        <w:ind w:left="7440" w:hanging="180"/>
      </w:pPr>
    </w:lvl>
  </w:abstractNum>
  <w:abstractNum w:abstractNumId="12" w15:restartNumberingAfterBreak="0">
    <w:nsid w:val="259F747C"/>
    <w:multiLevelType w:val="hybridMultilevel"/>
    <w:tmpl w:val="0A5243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3817D7"/>
    <w:multiLevelType w:val="hybridMultilevel"/>
    <w:tmpl w:val="B016E77E"/>
    <w:lvl w:ilvl="0" w:tplc="04190001">
      <w:start w:val="1"/>
      <w:numFmt w:val="bullet"/>
      <w:lvlText w:val=""/>
      <w:lvlJc w:val="left"/>
      <w:pPr>
        <w:tabs>
          <w:tab w:val="num" w:pos="1494"/>
        </w:tabs>
        <w:ind w:left="1494" w:hanging="360"/>
      </w:pPr>
      <w:rPr>
        <w:rFonts w:ascii="Symbol" w:hAnsi="Symbol" w:hint="default"/>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3865389F"/>
    <w:multiLevelType w:val="multilevel"/>
    <w:tmpl w:val="2E1E7DF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D55911"/>
    <w:multiLevelType w:val="hybridMultilevel"/>
    <w:tmpl w:val="EF202556"/>
    <w:lvl w:ilvl="0" w:tplc="A202D0BE">
      <w:start w:val="3"/>
      <w:numFmt w:val="decimal"/>
      <w:lvlText w:val="%1."/>
      <w:lvlJc w:val="left"/>
      <w:pPr>
        <w:ind w:left="1778" w:hanging="360"/>
      </w:pPr>
      <w:rPr>
        <w:b/>
      </w:rPr>
    </w:lvl>
    <w:lvl w:ilvl="1" w:tplc="04270019">
      <w:start w:val="1"/>
      <w:numFmt w:val="lowerLetter"/>
      <w:lvlText w:val="%2."/>
      <w:lvlJc w:val="left"/>
      <w:pPr>
        <w:ind w:left="2400" w:hanging="360"/>
      </w:pPr>
    </w:lvl>
    <w:lvl w:ilvl="2" w:tplc="0427001B">
      <w:start w:val="1"/>
      <w:numFmt w:val="lowerRoman"/>
      <w:lvlText w:val="%3."/>
      <w:lvlJc w:val="right"/>
      <w:pPr>
        <w:ind w:left="3120" w:hanging="180"/>
      </w:pPr>
    </w:lvl>
    <w:lvl w:ilvl="3" w:tplc="0427000F">
      <w:start w:val="1"/>
      <w:numFmt w:val="decimal"/>
      <w:lvlText w:val="%4."/>
      <w:lvlJc w:val="left"/>
      <w:pPr>
        <w:ind w:left="3840" w:hanging="360"/>
      </w:pPr>
    </w:lvl>
    <w:lvl w:ilvl="4" w:tplc="04270019">
      <w:start w:val="1"/>
      <w:numFmt w:val="lowerLetter"/>
      <w:lvlText w:val="%5."/>
      <w:lvlJc w:val="left"/>
      <w:pPr>
        <w:ind w:left="4560" w:hanging="360"/>
      </w:pPr>
    </w:lvl>
    <w:lvl w:ilvl="5" w:tplc="0427001B">
      <w:start w:val="1"/>
      <w:numFmt w:val="lowerRoman"/>
      <w:lvlText w:val="%6."/>
      <w:lvlJc w:val="right"/>
      <w:pPr>
        <w:ind w:left="5280" w:hanging="180"/>
      </w:pPr>
    </w:lvl>
    <w:lvl w:ilvl="6" w:tplc="0427000F">
      <w:start w:val="1"/>
      <w:numFmt w:val="decimal"/>
      <w:lvlText w:val="%7."/>
      <w:lvlJc w:val="left"/>
      <w:pPr>
        <w:ind w:left="6000" w:hanging="360"/>
      </w:pPr>
    </w:lvl>
    <w:lvl w:ilvl="7" w:tplc="04270019">
      <w:start w:val="1"/>
      <w:numFmt w:val="lowerLetter"/>
      <w:lvlText w:val="%8."/>
      <w:lvlJc w:val="left"/>
      <w:pPr>
        <w:ind w:left="6720" w:hanging="360"/>
      </w:pPr>
    </w:lvl>
    <w:lvl w:ilvl="8" w:tplc="0427001B">
      <w:start w:val="1"/>
      <w:numFmt w:val="lowerRoman"/>
      <w:lvlText w:val="%9."/>
      <w:lvlJc w:val="right"/>
      <w:pPr>
        <w:ind w:left="7440" w:hanging="180"/>
      </w:pPr>
    </w:lvl>
  </w:abstractNum>
  <w:abstractNum w:abstractNumId="16" w15:restartNumberingAfterBreak="0">
    <w:nsid w:val="3BEB59BA"/>
    <w:multiLevelType w:val="hybridMultilevel"/>
    <w:tmpl w:val="82C4042A"/>
    <w:lvl w:ilvl="0" w:tplc="0427000B">
      <w:start w:val="1"/>
      <w:numFmt w:val="bullet"/>
      <w:lvlText w:val=""/>
      <w:lvlJc w:val="left"/>
      <w:pPr>
        <w:ind w:left="2629"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FD351D8"/>
    <w:multiLevelType w:val="hybridMultilevel"/>
    <w:tmpl w:val="2A66186A"/>
    <w:lvl w:ilvl="0" w:tplc="04270001">
      <w:start w:val="1"/>
      <w:numFmt w:val="bullet"/>
      <w:lvlText w:val=""/>
      <w:lvlJc w:val="left"/>
      <w:pPr>
        <w:tabs>
          <w:tab w:val="num" w:pos="1980"/>
        </w:tabs>
        <w:ind w:left="1980" w:hanging="360"/>
      </w:pPr>
      <w:rPr>
        <w:rFonts w:ascii="Symbol" w:hAnsi="Symbol" w:hint="default"/>
      </w:rPr>
    </w:lvl>
    <w:lvl w:ilvl="1" w:tplc="04270003">
      <w:start w:val="1"/>
      <w:numFmt w:val="bullet"/>
      <w:lvlText w:val="o"/>
      <w:lvlJc w:val="left"/>
      <w:pPr>
        <w:tabs>
          <w:tab w:val="num" w:pos="2700"/>
        </w:tabs>
        <w:ind w:left="2700" w:hanging="360"/>
      </w:pPr>
      <w:rPr>
        <w:rFonts w:ascii="Courier New" w:hAnsi="Courier New" w:cs="Courier New" w:hint="default"/>
      </w:rPr>
    </w:lvl>
    <w:lvl w:ilvl="2" w:tplc="04270005">
      <w:start w:val="1"/>
      <w:numFmt w:val="bullet"/>
      <w:lvlText w:val=""/>
      <w:lvlJc w:val="left"/>
      <w:pPr>
        <w:tabs>
          <w:tab w:val="num" w:pos="3420"/>
        </w:tabs>
        <w:ind w:left="3420" w:hanging="360"/>
      </w:pPr>
      <w:rPr>
        <w:rFonts w:ascii="Wingdings" w:hAnsi="Wingdings" w:hint="default"/>
      </w:rPr>
    </w:lvl>
    <w:lvl w:ilvl="3" w:tplc="04270001">
      <w:start w:val="1"/>
      <w:numFmt w:val="bullet"/>
      <w:lvlText w:val=""/>
      <w:lvlJc w:val="left"/>
      <w:pPr>
        <w:tabs>
          <w:tab w:val="num" w:pos="4140"/>
        </w:tabs>
        <w:ind w:left="4140" w:hanging="360"/>
      </w:pPr>
      <w:rPr>
        <w:rFonts w:ascii="Symbol" w:hAnsi="Symbol" w:hint="default"/>
      </w:rPr>
    </w:lvl>
    <w:lvl w:ilvl="4" w:tplc="04270003">
      <w:start w:val="1"/>
      <w:numFmt w:val="bullet"/>
      <w:lvlText w:val="o"/>
      <w:lvlJc w:val="left"/>
      <w:pPr>
        <w:tabs>
          <w:tab w:val="num" w:pos="4860"/>
        </w:tabs>
        <w:ind w:left="4860" w:hanging="360"/>
      </w:pPr>
      <w:rPr>
        <w:rFonts w:ascii="Courier New" w:hAnsi="Courier New" w:cs="Courier New" w:hint="default"/>
      </w:rPr>
    </w:lvl>
    <w:lvl w:ilvl="5" w:tplc="04270005">
      <w:start w:val="1"/>
      <w:numFmt w:val="bullet"/>
      <w:lvlText w:val=""/>
      <w:lvlJc w:val="left"/>
      <w:pPr>
        <w:tabs>
          <w:tab w:val="num" w:pos="5580"/>
        </w:tabs>
        <w:ind w:left="5580" w:hanging="360"/>
      </w:pPr>
      <w:rPr>
        <w:rFonts w:ascii="Wingdings" w:hAnsi="Wingdings" w:hint="default"/>
      </w:rPr>
    </w:lvl>
    <w:lvl w:ilvl="6" w:tplc="04270001">
      <w:start w:val="1"/>
      <w:numFmt w:val="bullet"/>
      <w:lvlText w:val=""/>
      <w:lvlJc w:val="left"/>
      <w:pPr>
        <w:tabs>
          <w:tab w:val="num" w:pos="6300"/>
        </w:tabs>
        <w:ind w:left="6300" w:hanging="360"/>
      </w:pPr>
      <w:rPr>
        <w:rFonts w:ascii="Symbol" w:hAnsi="Symbol" w:hint="default"/>
      </w:rPr>
    </w:lvl>
    <w:lvl w:ilvl="7" w:tplc="04270003">
      <w:start w:val="1"/>
      <w:numFmt w:val="bullet"/>
      <w:lvlText w:val="o"/>
      <w:lvlJc w:val="left"/>
      <w:pPr>
        <w:tabs>
          <w:tab w:val="num" w:pos="7020"/>
        </w:tabs>
        <w:ind w:left="7020" w:hanging="360"/>
      </w:pPr>
      <w:rPr>
        <w:rFonts w:ascii="Courier New" w:hAnsi="Courier New" w:cs="Courier New" w:hint="default"/>
      </w:rPr>
    </w:lvl>
    <w:lvl w:ilvl="8" w:tplc="04270005">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2E34E79"/>
    <w:multiLevelType w:val="hybridMultilevel"/>
    <w:tmpl w:val="96060F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07D1087"/>
    <w:multiLevelType w:val="multilevel"/>
    <w:tmpl w:val="2E1E7DF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5561D4"/>
    <w:multiLevelType w:val="hybridMultilevel"/>
    <w:tmpl w:val="B8D6576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4DE001C"/>
    <w:multiLevelType w:val="hybridMultilevel"/>
    <w:tmpl w:val="B2BA35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7E108CC"/>
    <w:multiLevelType w:val="hybridMultilevel"/>
    <w:tmpl w:val="DBCCAA1A"/>
    <w:lvl w:ilvl="0" w:tplc="50F8AFFC">
      <w:start w:val="1"/>
      <w:numFmt w:val="upperRoman"/>
      <w:lvlText w:val="%1."/>
      <w:lvlJc w:val="left"/>
      <w:pPr>
        <w:ind w:left="1800" w:hanging="72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3" w15:restartNumberingAfterBreak="0">
    <w:nsid w:val="5982270A"/>
    <w:multiLevelType w:val="hybridMultilevel"/>
    <w:tmpl w:val="C50C01C6"/>
    <w:lvl w:ilvl="0" w:tplc="04270005">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EBF0BE7"/>
    <w:multiLevelType w:val="hybridMultilevel"/>
    <w:tmpl w:val="7F242928"/>
    <w:lvl w:ilvl="0" w:tplc="0409000F">
      <w:start w:val="1"/>
      <w:numFmt w:val="decimal"/>
      <w:lvlText w:val="%1."/>
      <w:lvlJc w:val="left"/>
      <w:pPr>
        <w:tabs>
          <w:tab w:val="num" w:pos="1211"/>
        </w:tabs>
        <w:ind w:left="1211"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5" w15:restartNumberingAfterBreak="0">
    <w:nsid w:val="628D0A8D"/>
    <w:multiLevelType w:val="hybridMultilevel"/>
    <w:tmpl w:val="44FCFB52"/>
    <w:lvl w:ilvl="0" w:tplc="91BC6E42">
      <w:start w:val="1"/>
      <w:numFmt w:val="decimal"/>
      <w:lvlText w:val="%1."/>
      <w:lvlJc w:val="left"/>
      <w:pPr>
        <w:ind w:left="1680" w:hanging="360"/>
      </w:pPr>
    </w:lvl>
    <w:lvl w:ilvl="1" w:tplc="04270019">
      <w:start w:val="1"/>
      <w:numFmt w:val="lowerLetter"/>
      <w:lvlText w:val="%2."/>
      <w:lvlJc w:val="left"/>
      <w:pPr>
        <w:ind w:left="2400" w:hanging="360"/>
      </w:pPr>
    </w:lvl>
    <w:lvl w:ilvl="2" w:tplc="0427001B">
      <w:start w:val="1"/>
      <w:numFmt w:val="lowerRoman"/>
      <w:lvlText w:val="%3."/>
      <w:lvlJc w:val="right"/>
      <w:pPr>
        <w:ind w:left="3120" w:hanging="180"/>
      </w:pPr>
    </w:lvl>
    <w:lvl w:ilvl="3" w:tplc="0427000F">
      <w:start w:val="1"/>
      <w:numFmt w:val="decimal"/>
      <w:lvlText w:val="%4."/>
      <w:lvlJc w:val="left"/>
      <w:pPr>
        <w:ind w:left="3840" w:hanging="360"/>
      </w:pPr>
    </w:lvl>
    <w:lvl w:ilvl="4" w:tplc="04270019">
      <w:start w:val="1"/>
      <w:numFmt w:val="lowerLetter"/>
      <w:lvlText w:val="%5."/>
      <w:lvlJc w:val="left"/>
      <w:pPr>
        <w:ind w:left="4560" w:hanging="360"/>
      </w:pPr>
    </w:lvl>
    <w:lvl w:ilvl="5" w:tplc="0427001B">
      <w:start w:val="1"/>
      <w:numFmt w:val="lowerRoman"/>
      <w:lvlText w:val="%6."/>
      <w:lvlJc w:val="right"/>
      <w:pPr>
        <w:ind w:left="5280" w:hanging="180"/>
      </w:pPr>
    </w:lvl>
    <w:lvl w:ilvl="6" w:tplc="0427000F">
      <w:start w:val="1"/>
      <w:numFmt w:val="decimal"/>
      <w:lvlText w:val="%7."/>
      <w:lvlJc w:val="left"/>
      <w:pPr>
        <w:ind w:left="6000" w:hanging="360"/>
      </w:pPr>
    </w:lvl>
    <w:lvl w:ilvl="7" w:tplc="04270019">
      <w:start w:val="1"/>
      <w:numFmt w:val="lowerLetter"/>
      <w:lvlText w:val="%8."/>
      <w:lvlJc w:val="left"/>
      <w:pPr>
        <w:ind w:left="6720" w:hanging="360"/>
      </w:pPr>
    </w:lvl>
    <w:lvl w:ilvl="8" w:tplc="0427001B">
      <w:start w:val="1"/>
      <w:numFmt w:val="lowerRoman"/>
      <w:lvlText w:val="%9."/>
      <w:lvlJc w:val="right"/>
      <w:pPr>
        <w:ind w:left="7440" w:hanging="180"/>
      </w:pPr>
    </w:lvl>
  </w:abstractNum>
  <w:abstractNum w:abstractNumId="26" w15:restartNumberingAfterBreak="0">
    <w:nsid w:val="736831FA"/>
    <w:multiLevelType w:val="hybridMultilevel"/>
    <w:tmpl w:val="E384DA8C"/>
    <w:lvl w:ilvl="0" w:tplc="04270005">
      <w:start w:val="1"/>
      <w:numFmt w:val="bullet"/>
      <w:lvlText w:val=""/>
      <w:lvlJc w:val="left"/>
      <w:pPr>
        <w:ind w:left="2629"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7C34351"/>
    <w:multiLevelType w:val="hybridMultilevel"/>
    <w:tmpl w:val="977266E8"/>
    <w:lvl w:ilvl="0" w:tplc="FD2E79EA">
      <w:start w:val="1"/>
      <w:numFmt w:val="bullet"/>
      <w:lvlText w:val=""/>
      <w:lvlJc w:val="left"/>
      <w:pPr>
        <w:tabs>
          <w:tab w:val="num" w:pos="1620"/>
        </w:tabs>
        <w:ind w:left="162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cs="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cs="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cs="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1698F"/>
    <w:multiLevelType w:val="hybridMultilevel"/>
    <w:tmpl w:val="AF6C46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45767879">
    <w:abstractNumId w:val="22"/>
  </w:num>
  <w:num w:numId="2" w16cid:durableId="140775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498745">
    <w:abstractNumId w:val="24"/>
  </w:num>
  <w:num w:numId="4" w16cid:durableId="518786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52986">
    <w:abstractNumId w:val="25"/>
  </w:num>
  <w:num w:numId="6" w16cid:durableId="610362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429259">
    <w:abstractNumId w:val="13"/>
  </w:num>
  <w:num w:numId="8" w16cid:durableId="466364525">
    <w:abstractNumId w:val="13"/>
  </w:num>
  <w:num w:numId="9" w16cid:durableId="1203250492">
    <w:abstractNumId w:val="27"/>
  </w:num>
  <w:num w:numId="10" w16cid:durableId="420221245">
    <w:abstractNumId w:val="27"/>
  </w:num>
  <w:num w:numId="11" w16cid:durableId="1752776158">
    <w:abstractNumId w:val="11"/>
  </w:num>
  <w:num w:numId="12" w16cid:durableId="364254036">
    <w:abstractNumId w:val="11"/>
  </w:num>
  <w:num w:numId="13" w16cid:durableId="2069184411">
    <w:abstractNumId w:val="17"/>
  </w:num>
  <w:num w:numId="14" w16cid:durableId="1096681135">
    <w:abstractNumId w:val="17"/>
  </w:num>
  <w:num w:numId="15" w16cid:durableId="1811169228">
    <w:abstractNumId w:val="15"/>
  </w:num>
  <w:num w:numId="16" w16cid:durableId="1947930675">
    <w:abstractNumId w:val="4"/>
  </w:num>
  <w:num w:numId="17" w16cid:durableId="388771458">
    <w:abstractNumId w:val="9"/>
  </w:num>
  <w:num w:numId="18" w16cid:durableId="290981641">
    <w:abstractNumId w:val="16"/>
  </w:num>
  <w:num w:numId="19" w16cid:durableId="129322386">
    <w:abstractNumId w:val="2"/>
  </w:num>
  <w:num w:numId="20" w16cid:durableId="493910317">
    <w:abstractNumId w:val="12"/>
  </w:num>
  <w:num w:numId="21" w16cid:durableId="1781752440">
    <w:abstractNumId w:val="0"/>
  </w:num>
  <w:num w:numId="22" w16cid:durableId="1552771507">
    <w:abstractNumId w:val="10"/>
  </w:num>
  <w:num w:numId="23" w16cid:durableId="155729558">
    <w:abstractNumId w:val="21"/>
  </w:num>
  <w:num w:numId="24" w16cid:durableId="66659752">
    <w:abstractNumId w:val="18"/>
  </w:num>
  <w:num w:numId="25" w16cid:durableId="2108958926">
    <w:abstractNumId w:val="19"/>
  </w:num>
  <w:num w:numId="26" w16cid:durableId="7483998">
    <w:abstractNumId w:val="8"/>
  </w:num>
  <w:num w:numId="27" w16cid:durableId="12535329">
    <w:abstractNumId w:val="6"/>
  </w:num>
  <w:num w:numId="28" w16cid:durableId="1275601615">
    <w:abstractNumId w:val="20"/>
  </w:num>
  <w:num w:numId="29" w16cid:durableId="480393476">
    <w:abstractNumId w:val="28"/>
  </w:num>
  <w:num w:numId="30" w16cid:durableId="1857881563">
    <w:abstractNumId w:val="14"/>
  </w:num>
  <w:num w:numId="31" w16cid:durableId="349765958">
    <w:abstractNumId w:val="5"/>
  </w:num>
  <w:num w:numId="32" w16cid:durableId="1935899260">
    <w:abstractNumId w:val="1"/>
  </w:num>
  <w:num w:numId="33" w16cid:durableId="220991260">
    <w:abstractNumId w:val="26"/>
  </w:num>
  <w:num w:numId="34" w16cid:durableId="701707942">
    <w:abstractNumId w:val="7"/>
  </w:num>
  <w:num w:numId="35" w16cid:durableId="1183011706">
    <w:abstractNumId w:val="23"/>
  </w:num>
  <w:num w:numId="36" w16cid:durableId="1090811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14"/>
    <w:rsid w:val="00003173"/>
    <w:rsid w:val="000212E9"/>
    <w:rsid w:val="00023353"/>
    <w:rsid w:val="00025569"/>
    <w:rsid w:val="00027FDC"/>
    <w:rsid w:val="00030FBB"/>
    <w:rsid w:val="00035641"/>
    <w:rsid w:val="000370FA"/>
    <w:rsid w:val="000379F7"/>
    <w:rsid w:val="00037AC0"/>
    <w:rsid w:val="000574FF"/>
    <w:rsid w:val="00066CB4"/>
    <w:rsid w:val="00074782"/>
    <w:rsid w:val="00075DAC"/>
    <w:rsid w:val="000814EC"/>
    <w:rsid w:val="000846FD"/>
    <w:rsid w:val="00086E32"/>
    <w:rsid w:val="00090040"/>
    <w:rsid w:val="00095492"/>
    <w:rsid w:val="00095633"/>
    <w:rsid w:val="000A1AAA"/>
    <w:rsid w:val="000A654D"/>
    <w:rsid w:val="000B4AA1"/>
    <w:rsid w:val="000B65C9"/>
    <w:rsid w:val="000C0520"/>
    <w:rsid w:val="000C2DC6"/>
    <w:rsid w:val="000C2FEB"/>
    <w:rsid w:val="000C56CA"/>
    <w:rsid w:val="000C7A86"/>
    <w:rsid w:val="000D1BF2"/>
    <w:rsid w:val="000D1D0D"/>
    <w:rsid w:val="000D4BBE"/>
    <w:rsid w:val="000E0730"/>
    <w:rsid w:val="000E308F"/>
    <w:rsid w:val="000E462B"/>
    <w:rsid w:val="000E53D6"/>
    <w:rsid w:val="000F3456"/>
    <w:rsid w:val="000F6B46"/>
    <w:rsid w:val="00102460"/>
    <w:rsid w:val="00104DF3"/>
    <w:rsid w:val="00105583"/>
    <w:rsid w:val="00105BEF"/>
    <w:rsid w:val="00105E7F"/>
    <w:rsid w:val="00126B60"/>
    <w:rsid w:val="00131F33"/>
    <w:rsid w:val="00137F93"/>
    <w:rsid w:val="00146289"/>
    <w:rsid w:val="001478D1"/>
    <w:rsid w:val="00147BB5"/>
    <w:rsid w:val="0015383B"/>
    <w:rsid w:val="001673F4"/>
    <w:rsid w:val="00172B65"/>
    <w:rsid w:val="00173580"/>
    <w:rsid w:val="00183066"/>
    <w:rsid w:val="00185302"/>
    <w:rsid w:val="00185648"/>
    <w:rsid w:val="001A66A7"/>
    <w:rsid w:val="001B0B2C"/>
    <w:rsid w:val="001C46C4"/>
    <w:rsid w:val="001D2B80"/>
    <w:rsid w:val="001E0513"/>
    <w:rsid w:val="001E197D"/>
    <w:rsid w:val="001E1FB9"/>
    <w:rsid w:val="001E236A"/>
    <w:rsid w:val="001E4041"/>
    <w:rsid w:val="001E7419"/>
    <w:rsid w:val="001F00B8"/>
    <w:rsid w:val="00203D90"/>
    <w:rsid w:val="0020422D"/>
    <w:rsid w:val="00214639"/>
    <w:rsid w:val="0021580C"/>
    <w:rsid w:val="0021775B"/>
    <w:rsid w:val="00217AF0"/>
    <w:rsid w:val="002233C5"/>
    <w:rsid w:val="00224A0E"/>
    <w:rsid w:val="00225114"/>
    <w:rsid w:val="002264BF"/>
    <w:rsid w:val="002375EA"/>
    <w:rsid w:val="002464B3"/>
    <w:rsid w:val="00247A9A"/>
    <w:rsid w:val="00247B24"/>
    <w:rsid w:val="002515E8"/>
    <w:rsid w:val="00255BC1"/>
    <w:rsid w:val="00257021"/>
    <w:rsid w:val="00257D74"/>
    <w:rsid w:val="00260BBA"/>
    <w:rsid w:val="002616BD"/>
    <w:rsid w:val="00261D21"/>
    <w:rsid w:val="002630D9"/>
    <w:rsid w:val="00264443"/>
    <w:rsid w:val="0026538C"/>
    <w:rsid w:val="002660E7"/>
    <w:rsid w:val="00270500"/>
    <w:rsid w:val="0027159D"/>
    <w:rsid w:val="002727EF"/>
    <w:rsid w:val="00281E38"/>
    <w:rsid w:val="0028486E"/>
    <w:rsid w:val="002855EE"/>
    <w:rsid w:val="00287BC1"/>
    <w:rsid w:val="00292447"/>
    <w:rsid w:val="0029580E"/>
    <w:rsid w:val="00296C63"/>
    <w:rsid w:val="002A2E3E"/>
    <w:rsid w:val="002A4865"/>
    <w:rsid w:val="002A54ED"/>
    <w:rsid w:val="002A56CB"/>
    <w:rsid w:val="002B1ADF"/>
    <w:rsid w:val="002B7BAE"/>
    <w:rsid w:val="002C1D86"/>
    <w:rsid w:val="002D180F"/>
    <w:rsid w:val="002D5B25"/>
    <w:rsid w:val="002D64EF"/>
    <w:rsid w:val="002D6520"/>
    <w:rsid w:val="002D702E"/>
    <w:rsid w:val="002E1699"/>
    <w:rsid w:val="002F3E25"/>
    <w:rsid w:val="002F749F"/>
    <w:rsid w:val="00314820"/>
    <w:rsid w:val="00315EA6"/>
    <w:rsid w:val="00317295"/>
    <w:rsid w:val="003212E5"/>
    <w:rsid w:val="00323D08"/>
    <w:rsid w:val="003340F6"/>
    <w:rsid w:val="003353DB"/>
    <w:rsid w:val="00335704"/>
    <w:rsid w:val="00342479"/>
    <w:rsid w:val="00343BC8"/>
    <w:rsid w:val="00345C80"/>
    <w:rsid w:val="0035014F"/>
    <w:rsid w:val="0035342D"/>
    <w:rsid w:val="00354214"/>
    <w:rsid w:val="00355405"/>
    <w:rsid w:val="003566F4"/>
    <w:rsid w:val="00356CA5"/>
    <w:rsid w:val="0036086F"/>
    <w:rsid w:val="00367EA1"/>
    <w:rsid w:val="003719D8"/>
    <w:rsid w:val="00372A85"/>
    <w:rsid w:val="00375BFF"/>
    <w:rsid w:val="0038095D"/>
    <w:rsid w:val="00393DEE"/>
    <w:rsid w:val="00395C92"/>
    <w:rsid w:val="00396E5C"/>
    <w:rsid w:val="0039784C"/>
    <w:rsid w:val="003A5FF0"/>
    <w:rsid w:val="003B02BB"/>
    <w:rsid w:val="003B14E2"/>
    <w:rsid w:val="003B151D"/>
    <w:rsid w:val="003B5BA7"/>
    <w:rsid w:val="003B7623"/>
    <w:rsid w:val="003B7CEF"/>
    <w:rsid w:val="003E199E"/>
    <w:rsid w:val="003E43D0"/>
    <w:rsid w:val="003F11C9"/>
    <w:rsid w:val="003F2BB2"/>
    <w:rsid w:val="003F34E4"/>
    <w:rsid w:val="003F4FE2"/>
    <w:rsid w:val="003F6218"/>
    <w:rsid w:val="003F76A3"/>
    <w:rsid w:val="004023B5"/>
    <w:rsid w:val="004145FD"/>
    <w:rsid w:val="00416093"/>
    <w:rsid w:val="0043039A"/>
    <w:rsid w:val="004350F4"/>
    <w:rsid w:val="0043514E"/>
    <w:rsid w:val="00435B3D"/>
    <w:rsid w:val="00440F47"/>
    <w:rsid w:val="00441509"/>
    <w:rsid w:val="00445458"/>
    <w:rsid w:val="00445B37"/>
    <w:rsid w:val="004507A6"/>
    <w:rsid w:val="00456A06"/>
    <w:rsid w:val="00461B52"/>
    <w:rsid w:val="00462CAA"/>
    <w:rsid w:val="004712AC"/>
    <w:rsid w:val="004725C7"/>
    <w:rsid w:val="00474BDC"/>
    <w:rsid w:val="0047798D"/>
    <w:rsid w:val="00477D08"/>
    <w:rsid w:val="004828E3"/>
    <w:rsid w:val="00487A62"/>
    <w:rsid w:val="004925E4"/>
    <w:rsid w:val="00494006"/>
    <w:rsid w:val="00495CEE"/>
    <w:rsid w:val="004A18B9"/>
    <w:rsid w:val="004A23DD"/>
    <w:rsid w:val="004A6A53"/>
    <w:rsid w:val="004B0A01"/>
    <w:rsid w:val="004B4087"/>
    <w:rsid w:val="004B6BAD"/>
    <w:rsid w:val="004C2D40"/>
    <w:rsid w:val="004D4692"/>
    <w:rsid w:val="004F0485"/>
    <w:rsid w:val="004F2777"/>
    <w:rsid w:val="004F5225"/>
    <w:rsid w:val="004F5ADE"/>
    <w:rsid w:val="00502221"/>
    <w:rsid w:val="00503B08"/>
    <w:rsid w:val="00505363"/>
    <w:rsid w:val="00514ABD"/>
    <w:rsid w:val="00520308"/>
    <w:rsid w:val="00520A96"/>
    <w:rsid w:val="00523CE0"/>
    <w:rsid w:val="0052789D"/>
    <w:rsid w:val="00527A58"/>
    <w:rsid w:val="00531D8A"/>
    <w:rsid w:val="00535013"/>
    <w:rsid w:val="00543735"/>
    <w:rsid w:val="0055424A"/>
    <w:rsid w:val="00566252"/>
    <w:rsid w:val="00570191"/>
    <w:rsid w:val="005713E8"/>
    <w:rsid w:val="0057697B"/>
    <w:rsid w:val="00584E60"/>
    <w:rsid w:val="0058507A"/>
    <w:rsid w:val="00585E87"/>
    <w:rsid w:val="0058646F"/>
    <w:rsid w:val="005905E5"/>
    <w:rsid w:val="00597469"/>
    <w:rsid w:val="005A0E9D"/>
    <w:rsid w:val="005A6ED2"/>
    <w:rsid w:val="005B3F8D"/>
    <w:rsid w:val="005B52B0"/>
    <w:rsid w:val="005B7169"/>
    <w:rsid w:val="005C53F3"/>
    <w:rsid w:val="005C62C7"/>
    <w:rsid w:val="005C67ED"/>
    <w:rsid w:val="005C7A6C"/>
    <w:rsid w:val="005D1A76"/>
    <w:rsid w:val="005D2243"/>
    <w:rsid w:val="005D31B2"/>
    <w:rsid w:val="005D62D9"/>
    <w:rsid w:val="005E48CD"/>
    <w:rsid w:val="005F6036"/>
    <w:rsid w:val="0060624A"/>
    <w:rsid w:val="00607948"/>
    <w:rsid w:val="006116D4"/>
    <w:rsid w:val="00611808"/>
    <w:rsid w:val="00616A3D"/>
    <w:rsid w:val="006200DB"/>
    <w:rsid w:val="00621054"/>
    <w:rsid w:val="00625C13"/>
    <w:rsid w:val="006300B5"/>
    <w:rsid w:val="00632981"/>
    <w:rsid w:val="00636D8D"/>
    <w:rsid w:val="006404D5"/>
    <w:rsid w:val="00645E01"/>
    <w:rsid w:val="00647517"/>
    <w:rsid w:val="00653C57"/>
    <w:rsid w:val="00654B07"/>
    <w:rsid w:val="006557DD"/>
    <w:rsid w:val="00665984"/>
    <w:rsid w:val="006775D1"/>
    <w:rsid w:val="006822B6"/>
    <w:rsid w:val="00686358"/>
    <w:rsid w:val="00687D95"/>
    <w:rsid w:val="00693FA5"/>
    <w:rsid w:val="0069627A"/>
    <w:rsid w:val="00697FD3"/>
    <w:rsid w:val="006A21DE"/>
    <w:rsid w:val="006A5D08"/>
    <w:rsid w:val="006B253A"/>
    <w:rsid w:val="006B41B8"/>
    <w:rsid w:val="006B5A89"/>
    <w:rsid w:val="006C5A69"/>
    <w:rsid w:val="006E0ABD"/>
    <w:rsid w:val="006E5C95"/>
    <w:rsid w:val="006F32CF"/>
    <w:rsid w:val="006F4E17"/>
    <w:rsid w:val="006F5101"/>
    <w:rsid w:val="006F5AAE"/>
    <w:rsid w:val="006F7768"/>
    <w:rsid w:val="00701930"/>
    <w:rsid w:val="0070500D"/>
    <w:rsid w:val="00707189"/>
    <w:rsid w:val="00711735"/>
    <w:rsid w:val="007129DF"/>
    <w:rsid w:val="007145F6"/>
    <w:rsid w:val="00720974"/>
    <w:rsid w:val="00721F20"/>
    <w:rsid w:val="00722335"/>
    <w:rsid w:val="007235CC"/>
    <w:rsid w:val="007275DC"/>
    <w:rsid w:val="00731B89"/>
    <w:rsid w:val="007320A9"/>
    <w:rsid w:val="00732BE5"/>
    <w:rsid w:val="00734250"/>
    <w:rsid w:val="0074358D"/>
    <w:rsid w:val="007452FC"/>
    <w:rsid w:val="00746D23"/>
    <w:rsid w:val="00746F2A"/>
    <w:rsid w:val="00751275"/>
    <w:rsid w:val="007544BF"/>
    <w:rsid w:val="00756E7E"/>
    <w:rsid w:val="007637E0"/>
    <w:rsid w:val="00764B31"/>
    <w:rsid w:val="007658B3"/>
    <w:rsid w:val="00767EB4"/>
    <w:rsid w:val="00773153"/>
    <w:rsid w:val="00773F35"/>
    <w:rsid w:val="00774A40"/>
    <w:rsid w:val="00780280"/>
    <w:rsid w:val="00784C05"/>
    <w:rsid w:val="0078738A"/>
    <w:rsid w:val="00793249"/>
    <w:rsid w:val="00794436"/>
    <w:rsid w:val="007A0C86"/>
    <w:rsid w:val="007A3E08"/>
    <w:rsid w:val="007A404F"/>
    <w:rsid w:val="007A4B0E"/>
    <w:rsid w:val="007B2AFE"/>
    <w:rsid w:val="007B406C"/>
    <w:rsid w:val="007B581D"/>
    <w:rsid w:val="007B5B08"/>
    <w:rsid w:val="007C05C6"/>
    <w:rsid w:val="007C25EC"/>
    <w:rsid w:val="007C5A13"/>
    <w:rsid w:val="007C605E"/>
    <w:rsid w:val="007C6C2C"/>
    <w:rsid w:val="007C6CC7"/>
    <w:rsid w:val="007D12EC"/>
    <w:rsid w:val="007D508D"/>
    <w:rsid w:val="007E06CF"/>
    <w:rsid w:val="007E76AA"/>
    <w:rsid w:val="007E79F0"/>
    <w:rsid w:val="007F1C20"/>
    <w:rsid w:val="00803C1C"/>
    <w:rsid w:val="008050EA"/>
    <w:rsid w:val="008068DE"/>
    <w:rsid w:val="00810CD5"/>
    <w:rsid w:val="00811C4D"/>
    <w:rsid w:val="00811E34"/>
    <w:rsid w:val="008132A5"/>
    <w:rsid w:val="008138B4"/>
    <w:rsid w:val="008201C1"/>
    <w:rsid w:val="00820E43"/>
    <w:rsid w:val="00821E67"/>
    <w:rsid w:val="00823171"/>
    <w:rsid w:val="008247CD"/>
    <w:rsid w:val="00826E8B"/>
    <w:rsid w:val="008271B2"/>
    <w:rsid w:val="00831CA2"/>
    <w:rsid w:val="008353EA"/>
    <w:rsid w:val="008354DF"/>
    <w:rsid w:val="00836DFA"/>
    <w:rsid w:val="008423C4"/>
    <w:rsid w:val="00843CF8"/>
    <w:rsid w:val="00844FCC"/>
    <w:rsid w:val="00845003"/>
    <w:rsid w:val="008472D2"/>
    <w:rsid w:val="008523F6"/>
    <w:rsid w:val="00863741"/>
    <w:rsid w:val="00866A20"/>
    <w:rsid w:val="008704FD"/>
    <w:rsid w:val="00875033"/>
    <w:rsid w:val="00875AA7"/>
    <w:rsid w:val="00876906"/>
    <w:rsid w:val="00890E08"/>
    <w:rsid w:val="008A238C"/>
    <w:rsid w:val="008A67AD"/>
    <w:rsid w:val="008B1BB9"/>
    <w:rsid w:val="008C1921"/>
    <w:rsid w:val="008C2C45"/>
    <w:rsid w:val="008C40BD"/>
    <w:rsid w:val="008C7E6C"/>
    <w:rsid w:val="008D23F6"/>
    <w:rsid w:val="008D2C66"/>
    <w:rsid w:val="008D31D8"/>
    <w:rsid w:val="008D501A"/>
    <w:rsid w:val="008E1640"/>
    <w:rsid w:val="008E38B6"/>
    <w:rsid w:val="008E4F8E"/>
    <w:rsid w:val="008E553C"/>
    <w:rsid w:val="008F1F5E"/>
    <w:rsid w:val="008F2168"/>
    <w:rsid w:val="00901801"/>
    <w:rsid w:val="009018B6"/>
    <w:rsid w:val="009039F6"/>
    <w:rsid w:val="00904F36"/>
    <w:rsid w:val="009074BA"/>
    <w:rsid w:val="009112A3"/>
    <w:rsid w:val="00913683"/>
    <w:rsid w:val="009138FD"/>
    <w:rsid w:val="00914DDD"/>
    <w:rsid w:val="00914F45"/>
    <w:rsid w:val="009162B4"/>
    <w:rsid w:val="00916AB6"/>
    <w:rsid w:val="0092010D"/>
    <w:rsid w:val="0092064B"/>
    <w:rsid w:val="00922274"/>
    <w:rsid w:val="00925E8E"/>
    <w:rsid w:val="00931FC6"/>
    <w:rsid w:val="00935302"/>
    <w:rsid w:val="0095063D"/>
    <w:rsid w:val="00952694"/>
    <w:rsid w:val="00952E8A"/>
    <w:rsid w:val="00954F6F"/>
    <w:rsid w:val="009576A2"/>
    <w:rsid w:val="00963BB7"/>
    <w:rsid w:val="00965C38"/>
    <w:rsid w:val="0097567D"/>
    <w:rsid w:val="0097689D"/>
    <w:rsid w:val="00977D50"/>
    <w:rsid w:val="00980FF8"/>
    <w:rsid w:val="00981F10"/>
    <w:rsid w:val="0098436F"/>
    <w:rsid w:val="00984CFF"/>
    <w:rsid w:val="00984E6E"/>
    <w:rsid w:val="00991E4E"/>
    <w:rsid w:val="00993AC2"/>
    <w:rsid w:val="009976DF"/>
    <w:rsid w:val="009A23B2"/>
    <w:rsid w:val="009A25A7"/>
    <w:rsid w:val="009A29AF"/>
    <w:rsid w:val="009A71A3"/>
    <w:rsid w:val="009A7335"/>
    <w:rsid w:val="009B306A"/>
    <w:rsid w:val="009C4DE4"/>
    <w:rsid w:val="009C7457"/>
    <w:rsid w:val="009D608C"/>
    <w:rsid w:val="009E0AA1"/>
    <w:rsid w:val="009E3109"/>
    <w:rsid w:val="009F1F37"/>
    <w:rsid w:val="009F6854"/>
    <w:rsid w:val="009F786E"/>
    <w:rsid w:val="009F7CE8"/>
    <w:rsid w:val="00A011C3"/>
    <w:rsid w:val="00A019F7"/>
    <w:rsid w:val="00A024D1"/>
    <w:rsid w:val="00A036F0"/>
    <w:rsid w:val="00A03E46"/>
    <w:rsid w:val="00A045D8"/>
    <w:rsid w:val="00A06683"/>
    <w:rsid w:val="00A144A6"/>
    <w:rsid w:val="00A20632"/>
    <w:rsid w:val="00A21DD8"/>
    <w:rsid w:val="00A23A06"/>
    <w:rsid w:val="00A2539A"/>
    <w:rsid w:val="00A32329"/>
    <w:rsid w:val="00A43F5A"/>
    <w:rsid w:val="00A62BF9"/>
    <w:rsid w:val="00A63F53"/>
    <w:rsid w:val="00A8417F"/>
    <w:rsid w:val="00A8788A"/>
    <w:rsid w:val="00A9417B"/>
    <w:rsid w:val="00A94902"/>
    <w:rsid w:val="00A95CFF"/>
    <w:rsid w:val="00AA1079"/>
    <w:rsid w:val="00AC2744"/>
    <w:rsid w:val="00AC6719"/>
    <w:rsid w:val="00AD0D23"/>
    <w:rsid w:val="00AD47F5"/>
    <w:rsid w:val="00AD732B"/>
    <w:rsid w:val="00AE2599"/>
    <w:rsid w:val="00AE33BB"/>
    <w:rsid w:val="00AE7DCA"/>
    <w:rsid w:val="00AF2FE0"/>
    <w:rsid w:val="00AF518B"/>
    <w:rsid w:val="00AF75B1"/>
    <w:rsid w:val="00B1096C"/>
    <w:rsid w:val="00B12B79"/>
    <w:rsid w:val="00B221A4"/>
    <w:rsid w:val="00B330D0"/>
    <w:rsid w:val="00B4061D"/>
    <w:rsid w:val="00B40D7B"/>
    <w:rsid w:val="00B4239D"/>
    <w:rsid w:val="00B50045"/>
    <w:rsid w:val="00B52693"/>
    <w:rsid w:val="00B5437A"/>
    <w:rsid w:val="00B54CE7"/>
    <w:rsid w:val="00B61B63"/>
    <w:rsid w:val="00B63B6C"/>
    <w:rsid w:val="00B6514C"/>
    <w:rsid w:val="00B65B86"/>
    <w:rsid w:val="00B70683"/>
    <w:rsid w:val="00B74FD4"/>
    <w:rsid w:val="00B75167"/>
    <w:rsid w:val="00B80903"/>
    <w:rsid w:val="00B8282A"/>
    <w:rsid w:val="00B9248A"/>
    <w:rsid w:val="00B92C9E"/>
    <w:rsid w:val="00B9558E"/>
    <w:rsid w:val="00B9688C"/>
    <w:rsid w:val="00BA5919"/>
    <w:rsid w:val="00BB43D7"/>
    <w:rsid w:val="00BB66F8"/>
    <w:rsid w:val="00BB7F48"/>
    <w:rsid w:val="00BC58B1"/>
    <w:rsid w:val="00BD04CE"/>
    <w:rsid w:val="00BD2F51"/>
    <w:rsid w:val="00BD7ED4"/>
    <w:rsid w:val="00BE3CF8"/>
    <w:rsid w:val="00BE6811"/>
    <w:rsid w:val="00BF3781"/>
    <w:rsid w:val="00BF5C2F"/>
    <w:rsid w:val="00C03381"/>
    <w:rsid w:val="00C03972"/>
    <w:rsid w:val="00C077F0"/>
    <w:rsid w:val="00C12B6D"/>
    <w:rsid w:val="00C35851"/>
    <w:rsid w:val="00C4031B"/>
    <w:rsid w:val="00C43F03"/>
    <w:rsid w:val="00C442B1"/>
    <w:rsid w:val="00C44BB7"/>
    <w:rsid w:val="00C51543"/>
    <w:rsid w:val="00C52418"/>
    <w:rsid w:val="00C53EE4"/>
    <w:rsid w:val="00C56ECC"/>
    <w:rsid w:val="00C640A7"/>
    <w:rsid w:val="00C76BF3"/>
    <w:rsid w:val="00C80335"/>
    <w:rsid w:val="00C852F8"/>
    <w:rsid w:val="00C871FA"/>
    <w:rsid w:val="00C910FF"/>
    <w:rsid w:val="00C932BA"/>
    <w:rsid w:val="00C969F8"/>
    <w:rsid w:val="00CC2E0A"/>
    <w:rsid w:val="00CC4FDC"/>
    <w:rsid w:val="00CC5065"/>
    <w:rsid w:val="00CC6CAF"/>
    <w:rsid w:val="00CC743C"/>
    <w:rsid w:val="00CD3094"/>
    <w:rsid w:val="00CD5D44"/>
    <w:rsid w:val="00CE66F9"/>
    <w:rsid w:val="00CE68EC"/>
    <w:rsid w:val="00CF1AA3"/>
    <w:rsid w:val="00CF34F2"/>
    <w:rsid w:val="00CF43F0"/>
    <w:rsid w:val="00D01214"/>
    <w:rsid w:val="00D02B60"/>
    <w:rsid w:val="00D106FD"/>
    <w:rsid w:val="00D1259E"/>
    <w:rsid w:val="00D150F5"/>
    <w:rsid w:val="00D21D4F"/>
    <w:rsid w:val="00D233F7"/>
    <w:rsid w:val="00D26166"/>
    <w:rsid w:val="00D354D4"/>
    <w:rsid w:val="00D368B8"/>
    <w:rsid w:val="00D42355"/>
    <w:rsid w:val="00D50546"/>
    <w:rsid w:val="00D61875"/>
    <w:rsid w:val="00D649C1"/>
    <w:rsid w:val="00D6581B"/>
    <w:rsid w:val="00D71EC9"/>
    <w:rsid w:val="00D728D9"/>
    <w:rsid w:val="00D83CD5"/>
    <w:rsid w:val="00D901B3"/>
    <w:rsid w:val="00D90A10"/>
    <w:rsid w:val="00D90C64"/>
    <w:rsid w:val="00DA10A7"/>
    <w:rsid w:val="00DB076B"/>
    <w:rsid w:val="00DB25DA"/>
    <w:rsid w:val="00DB4D1B"/>
    <w:rsid w:val="00DC0BA8"/>
    <w:rsid w:val="00DC3880"/>
    <w:rsid w:val="00DC39FA"/>
    <w:rsid w:val="00DC779D"/>
    <w:rsid w:val="00DD5AA1"/>
    <w:rsid w:val="00DD78F0"/>
    <w:rsid w:val="00DE0F0E"/>
    <w:rsid w:val="00DE4D62"/>
    <w:rsid w:val="00DE5C1C"/>
    <w:rsid w:val="00DF014C"/>
    <w:rsid w:val="00DF29EC"/>
    <w:rsid w:val="00DF3219"/>
    <w:rsid w:val="00DF4AAE"/>
    <w:rsid w:val="00E00F6C"/>
    <w:rsid w:val="00E01CC8"/>
    <w:rsid w:val="00E026D9"/>
    <w:rsid w:val="00E03B14"/>
    <w:rsid w:val="00E13963"/>
    <w:rsid w:val="00E16EF5"/>
    <w:rsid w:val="00E225D6"/>
    <w:rsid w:val="00E26853"/>
    <w:rsid w:val="00E31F35"/>
    <w:rsid w:val="00E34A85"/>
    <w:rsid w:val="00E3782E"/>
    <w:rsid w:val="00E418C1"/>
    <w:rsid w:val="00E44CB8"/>
    <w:rsid w:val="00E46867"/>
    <w:rsid w:val="00E46E91"/>
    <w:rsid w:val="00E5274C"/>
    <w:rsid w:val="00E52EAF"/>
    <w:rsid w:val="00E55ABA"/>
    <w:rsid w:val="00E62BCA"/>
    <w:rsid w:val="00E62E99"/>
    <w:rsid w:val="00E65EEE"/>
    <w:rsid w:val="00E66BA5"/>
    <w:rsid w:val="00E67B8A"/>
    <w:rsid w:val="00E7197C"/>
    <w:rsid w:val="00E72E67"/>
    <w:rsid w:val="00E736EE"/>
    <w:rsid w:val="00E74A55"/>
    <w:rsid w:val="00E759F0"/>
    <w:rsid w:val="00E770D7"/>
    <w:rsid w:val="00E86BD1"/>
    <w:rsid w:val="00E87224"/>
    <w:rsid w:val="00E902A1"/>
    <w:rsid w:val="00E94986"/>
    <w:rsid w:val="00E97C4A"/>
    <w:rsid w:val="00EA14AE"/>
    <w:rsid w:val="00EA3937"/>
    <w:rsid w:val="00EC0E23"/>
    <w:rsid w:val="00EC11E7"/>
    <w:rsid w:val="00EC3CD4"/>
    <w:rsid w:val="00EC5038"/>
    <w:rsid w:val="00ED06B5"/>
    <w:rsid w:val="00ED1761"/>
    <w:rsid w:val="00ED36D2"/>
    <w:rsid w:val="00EE5F6B"/>
    <w:rsid w:val="00F20BA5"/>
    <w:rsid w:val="00F21CF8"/>
    <w:rsid w:val="00F23A16"/>
    <w:rsid w:val="00F26462"/>
    <w:rsid w:val="00F33D1F"/>
    <w:rsid w:val="00F348C9"/>
    <w:rsid w:val="00F42E36"/>
    <w:rsid w:val="00F45330"/>
    <w:rsid w:val="00F50FF8"/>
    <w:rsid w:val="00F51016"/>
    <w:rsid w:val="00F610A5"/>
    <w:rsid w:val="00F65FD3"/>
    <w:rsid w:val="00F66189"/>
    <w:rsid w:val="00F703D1"/>
    <w:rsid w:val="00F70F58"/>
    <w:rsid w:val="00F72CE0"/>
    <w:rsid w:val="00F74BC0"/>
    <w:rsid w:val="00F811E3"/>
    <w:rsid w:val="00F83DE5"/>
    <w:rsid w:val="00F8433A"/>
    <w:rsid w:val="00F845C0"/>
    <w:rsid w:val="00F8566A"/>
    <w:rsid w:val="00F94928"/>
    <w:rsid w:val="00F949F1"/>
    <w:rsid w:val="00FA07E6"/>
    <w:rsid w:val="00FA1618"/>
    <w:rsid w:val="00FA206A"/>
    <w:rsid w:val="00FA25C0"/>
    <w:rsid w:val="00FA38B4"/>
    <w:rsid w:val="00FA4458"/>
    <w:rsid w:val="00FA597B"/>
    <w:rsid w:val="00FA7A12"/>
    <w:rsid w:val="00FA7B8C"/>
    <w:rsid w:val="00FB1E6F"/>
    <w:rsid w:val="00FB4C20"/>
    <w:rsid w:val="00FC53FE"/>
    <w:rsid w:val="00FC542D"/>
    <w:rsid w:val="00FD0FA6"/>
    <w:rsid w:val="00FD1F6F"/>
    <w:rsid w:val="00FD5F04"/>
    <w:rsid w:val="00FD79C9"/>
    <w:rsid w:val="00FE3036"/>
    <w:rsid w:val="00FF4A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CDAA0"/>
  <w15:chartTrackingRefBased/>
  <w15:docId w15:val="{8498F19E-9A57-42CB-B980-E95E344D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72E67"/>
    <w:pPr>
      <w:spacing w:after="0" w:line="240" w:lineRule="auto"/>
    </w:pPr>
    <w:rPr>
      <w:rFonts w:ascii="Times New Roman" w:eastAsia="Times New Roman" w:hAnsi="Times New Roman" w:cs="Times New Roman"/>
      <w:sz w:val="24"/>
      <w:szCs w:val="24"/>
    </w:rPr>
  </w:style>
  <w:style w:type="paragraph" w:styleId="Antrat1">
    <w:name w:val="heading 1"/>
    <w:basedOn w:val="prastasis"/>
    <w:link w:val="Antrat1Diagrama"/>
    <w:uiPriority w:val="9"/>
    <w:qFormat/>
    <w:rsid w:val="00DF29EC"/>
    <w:pPr>
      <w:spacing w:before="100" w:beforeAutospacing="1" w:after="100" w:afterAutospacing="1"/>
      <w:outlineLvl w:val="0"/>
    </w:pPr>
    <w:rPr>
      <w:b/>
      <w:bCs/>
      <w:kern w:val="36"/>
      <w:sz w:val="30"/>
      <w:szCs w:val="30"/>
      <w:lang w:eastAsia="lt-LT"/>
    </w:rPr>
  </w:style>
  <w:style w:type="paragraph" w:styleId="Antrat2">
    <w:name w:val="heading 2"/>
    <w:basedOn w:val="prastasis"/>
    <w:next w:val="prastasis"/>
    <w:link w:val="Antrat2Diagrama"/>
    <w:uiPriority w:val="9"/>
    <w:unhideWhenUsed/>
    <w:qFormat/>
    <w:rsid w:val="00DF29EC"/>
    <w:pPr>
      <w:keepNext/>
      <w:spacing w:before="240" w:after="60"/>
      <w:outlineLvl w:val="1"/>
    </w:pPr>
    <w:rPr>
      <w:rFonts w:ascii="Cambria" w:hAnsi="Cambria"/>
      <w:b/>
      <w:bCs/>
      <w:i/>
      <w:iCs/>
      <w:sz w:val="28"/>
      <w:szCs w:val="28"/>
    </w:rPr>
  </w:style>
  <w:style w:type="paragraph" w:styleId="Antrat4">
    <w:name w:val="heading 4"/>
    <w:basedOn w:val="prastasis"/>
    <w:next w:val="prastasis"/>
    <w:link w:val="Antrat4Diagrama"/>
    <w:uiPriority w:val="9"/>
    <w:semiHidden/>
    <w:unhideWhenUsed/>
    <w:qFormat/>
    <w:rsid w:val="00DF29EC"/>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E72E67"/>
  </w:style>
  <w:style w:type="character" w:customStyle="1" w:styleId="apple-converted-space">
    <w:name w:val="apple-converted-space"/>
    <w:basedOn w:val="Numatytasispastraiposriftas"/>
    <w:rsid w:val="00E72E67"/>
  </w:style>
  <w:style w:type="character" w:styleId="Grietas">
    <w:name w:val="Strong"/>
    <w:basedOn w:val="Numatytasispastraiposriftas"/>
    <w:uiPriority w:val="22"/>
    <w:qFormat/>
    <w:rsid w:val="00E72E67"/>
    <w:rPr>
      <w:b/>
      <w:bCs/>
    </w:rPr>
  </w:style>
  <w:style w:type="paragraph" w:customStyle="1" w:styleId="1">
    <w:name w:val="1"/>
    <w:basedOn w:val="prastasis"/>
    <w:next w:val="Paantrat"/>
    <w:qFormat/>
    <w:rsid w:val="00E72E67"/>
    <w:rPr>
      <w:b/>
      <w:bCs/>
    </w:rPr>
  </w:style>
  <w:style w:type="paragraph" w:styleId="Paantrat">
    <w:name w:val="Subtitle"/>
    <w:basedOn w:val="prastasis"/>
    <w:next w:val="prastasis"/>
    <w:link w:val="PaantratDiagrama"/>
    <w:uiPriority w:val="11"/>
    <w:qFormat/>
    <w:rsid w:val="00E72E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E72E67"/>
    <w:rPr>
      <w:rFonts w:eastAsiaTheme="minorEastAsia"/>
      <w:noProof/>
      <w:color w:val="5A5A5A" w:themeColor="text1" w:themeTint="A5"/>
      <w:spacing w:val="15"/>
    </w:rPr>
  </w:style>
  <w:style w:type="character" w:customStyle="1" w:styleId="Antrat1Diagrama">
    <w:name w:val="Antraštė 1 Diagrama"/>
    <w:basedOn w:val="Numatytasispastraiposriftas"/>
    <w:link w:val="Antrat1"/>
    <w:uiPriority w:val="9"/>
    <w:rsid w:val="00DF29EC"/>
    <w:rPr>
      <w:rFonts w:ascii="Times New Roman" w:eastAsia="Times New Roman" w:hAnsi="Times New Roman" w:cs="Times New Roman"/>
      <w:b/>
      <w:bCs/>
      <w:kern w:val="36"/>
      <w:sz w:val="30"/>
      <w:szCs w:val="30"/>
      <w:lang w:eastAsia="lt-LT"/>
    </w:rPr>
  </w:style>
  <w:style w:type="character" w:customStyle="1" w:styleId="Antrat2Diagrama">
    <w:name w:val="Antraštė 2 Diagrama"/>
    <w:basedOn w:val="Numatytasispastraiposriftas"/>
    <w:link w:val="Antrat2"/>
    <w:uiPriority w:val="9"/>
    <w:rsid w:val="00DF29EC"/>
    <w:rPr>
      <w:rFonts w:ascii="Cambria" w:eastAsia="Times New Roman" w:hAnsi="Cambria" w:cs="Times New Roman"/>
      <w:b/>
      <w:bCs/>
      <w:i/>
      <w:iCs/>
      <w:sz w:val="28"/>
      <w:szCs w:val="28"/>
    </w:rPr>
  </w:style>
  <w:style w:type="character" w:customStyle="1" w:styleId="Antrat4Diagrama">
    <w:name w:val="Antraštė 4 Diagrama"/>
    <w:basedOn w:val="Numatytasispastraiposriftas"/>
    <w:link w:val="Antrat4"/>
    <w:uiPriority w:val="9"/>
    <w:semiHidden/>
    <w:rsid w:val="00DF29EC"/>
    <w:rPr>
      <w:rFonts w:ascii="Calibri" w:eastAsia="Times New Roman" w:hAnsi="Calibri" w:cs="Times New Roman"/>
      <w:b/>
      <w:bCs/>
      <w:sz w:val="28"/>
      <w:szCs w:val="28"/>
    </w:rPr>
  </w:style>
  <w:style w:type="character" w:styleId="Hipersaitas">
    <w:name w:val="Hyperlink"/>
    <w:uiPriority w:val="99"/>
    <w:semiHidden/>
    <w:unhideWhenUsed/>
    <w:rsid w:val="00DF29EC"/>
    <w:rPr>
      <w:color w:val="0000FF"/>
      <w:u w:val="single"/>
    </w:rPr>
  </w:style>
  <w:style w:type="character" w:styleId="Perirtashipersaitas">
    <w:name w:val="FollowedHyperlink"/>
    <w:basedOn w:val="Numatytasispastraiposriftas"/>
    <w:uiPriority w:val="99"/>
    <w:semiHidden/>
    <w:unhideWhenUsed/>
    <w:rsid w:val="00DF29EC"/>
    <w:rPr>
      <w:color w:val="954F72" w:themeColor="followedHyperlink"/>
      <w:u w:val="single"/>
    </w:rPr>
  </w:style>
  <w:style w:type="paragraph" w:styleId="Antrats">
    <w:name w:val="header"/>
    <w:basedOn w:val="prastasis"/>
    <w:link w:val="AntratsDiagrama"/>
    <w:uiPriority w:val="99"/>
    <w:unhideWhenUsed/>
    <w:rsid w:val="00DF29EC"/>
    <w:pPr>
      <w:tabs>
        <w:tab w:val="center" w:pos="4153"/>
        <w:tab w:val="right" w:pos="8306"/>
      </w:tabs>
    </w:pPr>
  </w:style>
  <w:style w:type="character" w:customStyle="1" w:styleId="AntratsDiagrama">
    <w:name w:val="Antraštės Diagrama"/>
    <w:basedOn w:val="Numatytasispastraiposriftas"/>
    <w:link w:val="Antrats"/>
    <w:uiPriority w:val="99"/>
    <w:rsid w:val="00DF29EC"/>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F29EC"/>
    <w:pPr>
      <w:tabs>
        <w:tab w:val="center" w:pos="4153"/>
        <w:tab w:val="right" w:pos="8306"/>
      </w:tabs>
    </w:pPr>
  </w:style>
  <w:style w:type="character" w:customStyle="1" w:styleId="PoratDiagrama">
    <w:name w:val="Poraštė Diagrama"/>
    <w:basedOn w:val="Numatytasispastraiposriftas"/>
    <w:link w:val="Porat"/>
    <w:uiPriority w:val="99"/>
    <w:rsid w:val="00DF29EC"/>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DF29E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29EC"/>
    <w:rPr>
      <w:rFonts w:ascii="Tahoma" w:eastAsia="Times New Roman" w:hAnsi="Tahoma" w:cs="Tahoma"/>
      <w:sz w:val="16"/>
      <w:szCs w:val="16"/>
    </w:rPr>
  </w:style>
  <w:style w:type="paragraph" w:styleId="Sraopastraipa">
    <w:name w:val="List Paragraph"/>
    <w:basedOn w:val="prastasis"/>
    <w:uiPriority w:val="34"/>
    <w:qFormat/>
    <w:rsid w:val="00DF29EC"/>
    <w:pPr>
      <w:suppressAutoHyphens/>
      <w:ind w:left="720"/>
      <w:contextualSpacing/>
    </w:pPr>
    <w:rPr>
      <w:lang w:eastAsia="ar-SA"/>
    </w:rPr>
  </w:style>
  <w:style w:type="paragraph" w:customStyle="1" w:styleId="more">
    <w:name w:val="more"/>
    <w:basedOn w:val="prastasis"/>
    <w:uiPriority w:val="99"/>
    <w:rsid w:val="00DF29EC"/>
    <w:pPr>
      <w:spacing w:before="100" w:beforeAutospacing="1" w:after="100" w:afterAutospacing="1"/>
    </w:pPr>
    <w:rPr>
      <w:lang w:eastAsia="lt-LT"/>
    </w:rPr>
  </w:style>
  <w:style w:type="paragraph" w:customStyle="1" w:styleId="simple-image">
    <w:name w:val="simple-image"/>
    <w:basedOn w:val="prastasis"/>
    <w:uiPriority w:val="99"/>
    <w:rsid w:val="00DF29EC"/>
    <w:pPr>
      <w:spacing w:before="100" w:beforeAutospacing="1" w:after="100" w:afterAutospacing="1"/>
    </w:pPr>
    <w:rPr>
      <w:lang w:eastAsia="lt-LT"/>
    </w:rPr>
  </w:style>
  <w:style w:type="paragraph" w:customStyle="1" w:styleId="Default">
    <w:name w:val="Default"/>
    <w:rsid w:val="00DF29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wikistyle1">
    <w:name w:val="inwikistyle1"/>
    <w:rsid w:val="00DF29EC"/>
    <w:rPr>
      <w:vanish/>
      <w:webHidden w:val="0"/>
      <w:specVanish/>
    </w:rPr>
  </w:style>
  <w:style w:type="character" w:customStyle="1" w:styleId="notinwikistyle">
    <w:name w:val="notinwikistyle"/>
    <w:basedOn w:val="Numatytasispastraiposriftas"/>
    <w:rsid w:val="00DF29EC"/>
  </w:style>
  <w:style w:type="character" w:customStyle="1" w:styleId="postheader">
    <w:name w:val="postheader"/>
    <w:basedOn w:val="Numatytasispastraiposriftas"/>
    <w:rsid w:val="00DF29EC"/>
  </w:style>
  <w:style w:type="table" w:styleId="Lentelstinklelis">
    <w:name w:val="Table Grid"/>
    <w:basedOn w:val="prastojilentel"/>
    <w:uiPriority w:val="39"/>
    <w:rsid w:val="00DF29E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umatytasispastraiposriftas"/>
    <w:rsid w:val="00E770D7"/>
  </w:style>
  <w:style w:type="character" w:styleId="Emfaz">
    <w:name w:val="Emphasis"/>
    <w:basedOn w:val="Numatytasispastraiposriftas"/>
    <w:uiPriority w:val="20"/>
    <w:qFormat/>
    <w:rsid w:val="00E770D7"/>
    <w:rPr>
      <w:i/>
      <w:iCs/>
    </w:rPr>
  </w:style>
  <w:style w:type="table" w:styleId="4tinkleliolentel4parykinimas">
    <w:name w:val="Grid Table 4 Accent 4"/>
    <w:basedOn w:val="prastojilentel"/>
    <w:uiPriority w:val="49"/>
    <w:rsid w:val="00E7197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etarp">
    <w:name w:val="No Spacing"/>
    <w:uiPriority w:val="1"/>
    <w:qFormat/>
    <w:rsid w:val="003B151D"/>
    <w:pPr>
      <w:spacing w:after="0" w:line="240" w:lineRule="auto"/>
    </w:pPr>
    <w:rPr>
      <w:rFonts w:ascii="Times New Roman" w:eastAsia="Times New Roman" w:hAnsi="Times New Roman" w:cs="Times New Roman"/>
      <w:noProof/>
      <w:sz w:val="24"/>
      <w:szCs w:val="24"/>
    </w:rPr>
  </w:style>
  <w:style w:type="paragraph" w:customStyle="1" w:styleId="has-text-align-center">
    <w:name w:val="has-text-align-center"/>
    <w:basedOn w:val="prastasis"/>
    <w:rsid w:val="00AA1079"/>
    <w:pPr>
      <w:spacing w:before="100" w:beforeAutospacing="1" w:after="100" w:afterAutospacing="1"/>
    </w:pPr>
    <w:rPr>
      <w:lang w:eastAsia="lt-LT"/>
    </w:rPr>
  </w:style>
  <w:style w:type="paragraph" w:customStyle="1" w:styleId="has-text-color">
    <w:name w:val="has-text-color"/>
    <w:basedOn w:val="prastasis"/>
    <w:rsid w:val="00984E6E"/>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7559">
      <w:bodyDiv w:val="1"/>
      <w:marLeft w:val="0"/>
      <w:marRight w:val="0"/>
      <w:marTop w:val="0"/>
      <w:marBottom w:val="0"/>
      <w:divBdr>
        <w:top w:val="none" w:sz="0" w:space="0" w:color="auto"/>
        <w:left w:val="none" w:sz="0" w:space="0" w:color="auto"/>
        <w:bottom w:val="none" w:sz="0" w:space="0" w:color="auto"/>
        <w:right w:val="none" w:sz="0" w:space="0" w:color="auto"/>
      </w:divBdr>
    </w:div>
    <w:div w:id="35013726">
      <w:bodyDiv w:val="1"/>
      <w:marLeft w:val="0"/>
      <w:marRight w:val="0"/>
      <w:marTop w:val="0"/>
      <w:marBottom w:val="0"/>
      <w:divBdr>
        <w:top w:val="none" w:sz="0" w:space="0" w:color="auto"/>
        <w:left w:val="none" w:sz="0" w:space="0" w:color="auto"/>
        <w:bottom w:val="none" w:sz="0" w:space="0" w:color="auto"/>
        <w:right w:val="none" w:sz="0" w:space="0" w:color="auto"/>
      </w:divBdr>
    </w:div>
    <w:div w:id="44333089">
      <w:bodyDiv w:val="1"/>
      <w:marLeft w:val="0"/>
      <w:marRight w:val="0"/>
      <w:marTop w:val="0"/>
      <w:marBottom w:val="0"/>
      <w:divBdr>
        <w:top w:val="none" w:sz="0" w:space="0" w:color="auto"/>
        <w:left w:val="none" w:sz="0" w:space="0" w:color="auto"/>
        <w:bottom w:val="none" w:sz="0" w:space="0" w:color="auto"/>
        <w:right w:val="none" w:sz="0" w:space="0" w:color="auto"/>
      </w:divBdr>
    </w:div>
    <w:div w:id="133720877">
      <w:bodyDiv w:val="1"/>
      <w:marLeft w:val="0"/>
      <w:marRight w:val="0"/>
      <w:marTop w:val="0"/>
      <w:marBottom w:val="0"/>
      <w:divBdr>
        <w:top w:val="none" w:sz="0" w:space="0" w:color="auto"/>
        <w:left w:val="none" w:sz="0" w:space="0" w:color="auto"/>
        <w:bottom w:val="none" w:sz="0" w:space="0" w:color="auto"/>
        <w:right w:val="none" w:sz="0" w:space="0" w:color="auto"/>
      </w:divBdr>
    </w:div>
    <w:div w:id="225800380">
      <w:bodyDiv w:val="1"/>
      <w:marLeft w:val="0"/>
      <w:marRight w:val="0"/>
      <w:marTop w:val="0"/>
      <w:marBottom w:val="0"/>
      <w:divBdr>
        <w:top w:val="none" w:sz="0" w:space="0" w:color="auto"/>
        <w:left w:val="none" w:sz="0" w:space="0" w:color="auto"/>
        <w:bottom w:val="none" w:sz="0" w:space="0" w:color="auto"/>
        <w:right w:val="none" w:sz="0" w:space="0" w:color="auto"/>
      </w:divBdr>
    </w:div>
    <w:div w:id="234750201">
      <w:bodyDiv w:val="1"/>
      <w:marLeft w:val="0"/>
      <w:marRight w:val="0"/>
      <w:marTop w:val="0"/>
      <w:marBottom w:val="0"/>
      <w:divBdr>
        <w:top w:val="none" w:sz="0" w:space="0" w:color="auto"/>
        <w:left w:val="none" w:sz="0" w:space="0" w:color="auto"/>
        <w:bottom w:val="none" w:sz="0" w:space="0" w:color="auto"/>
        <w:right w:val="none" w:sz="0" w:space="0" w:color="auto"/>
      </w:divBdr>
      <w:divsChild>
        <w:div w:id="4719623">
          <w:marLeft w:val="0"/>
          <w:marRight w:val="0"/>
          <w:marTop w:val="0"/>
          <w:marBottom w:val="0"/>
          <w:divBdr>
            <w:top w:val="none" w:sz="0" w:space="0" w:color="auto"/>
            <w:left w:val="none" w:sz="0" w:space="0" w:color="auto"/>
            <w:bottom w:val="none" w:sz="0" w:space="0" w:color="auto"/>
            <w:right w:val="none" w:sz="0" w:space="0" w:color="auto"/>
          </w:divBdr>
          <w:divsChild>
            <w:div w:id="1948464425">
              <w:marLeft w:val="0"/>
              <w:marRight w:val="0"/>
              <w:marTop w:val="0"/>
              <w:marBottom w:val="0"/>
              <w:divBdr>
                <w:top w:val="none" w:sz="0" w:space="0" w:color="auto"/>
                <w:left w:val="none" w:sz="0" w:space="0" w:color="auto"/>
                <w:bottom w:val="none" w:sz="0" w:space="0" w:color="auto"/>
                <w:right w:val="none" w:sz="0" w:space="0" w:color="auto"/>
              </w:divBdr>
              <w:divsChild>
                <w:div w:id="356666139">
                  <w:marLeft w:val="0"/>
                  <w:marRight w:val="0"/>
                  <w:marTop w:val="0"/>
                  <w:marBottom w:val="0"/>
                  <w:divBdr>
                    <w:top w:val="none" w:sz="0" w:space="0" w:color="auto"/>
                    <w:left w:val="none" w:sz="0" w:space="0" w:color="auto"/>
                    <w:bottom w:val="none" w:sz="0" w:space="0" w:color="auto"/>
                    <w:right w:val="none" w:sz="0" w:space="0" w:color="auto"/>
                  </w:divBdr>
                </w:div>
                <w:div w:id="3743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3452">
      <w:bodyDiv w:val="1"/>
      <w:marLeft w:val="0"/>
      <w:marRight w:val="0"/>
      <w:marTop w:val="0"/>
      <w:marBottom w:val="0"/>
      <w:divBdr>
        <w:top w:val="none" w:sz="0" w:space="0" w:color="auto"/>
        <w:left w:val="none" w:sz="0" w:space="0" w:color="auto"/>
        <w:bottom w:val="none" w:sz="0" w:space="0" w:color="auto"/>
        <w:right w:val="none" w:sz="0" w:space="0" w:color="auto"/>
      </w:divBdr>
    </w:div>
    <w:div w:id="294989468">
      <w:bodyDiv w:val="1"/>
      <w:marLeft w:val="0"/>
      <w:marRight w:val="0"/>
      <w:marTop w:val="0"/>
      <w:marBottom w:val="0"/>
      <w:divBdr>
        <w:top w:val="none" w:sz="0" w:space="0" w:color="auto"/>
        <w:left w:val="none" w:sz="0" w:space="0" w:color="auto"/>
        <w:bottom w:val="none" w:sz="0" w:space="0" w:color="auto"/>
        <w:right w:val="none" w:sz="0" w:space="0" w:color="auto"/>
      </w:divBdr>
      <w:divsChild>
        <w:div w:id="1672835040">
          <w:marLeft w:val="0"/>
          <w:marRight w:val="0"/>
          <w:marTop w:val="0"/>
          <w:marBottom w:val="0"/>
          <w:divBdr>
            <w:top w:val="none" w:sz="0" w:space="0" w:color="auto"/>
            <w:left w:val="none" w:sz="0" w:space="0" w:color="auto"/>
            <w:bottom w:val="none" w:sz="0" w:space="0" w:color="auto"/>
            <w:right w:val="none" w:sz="0" w:space="0" w:color="auto"/>
          </w:divBdr>
          <w:divsChild>
            <w:div w:id="936789523">
              <w:marLeft w:val="0"/>
              <w:marRight w:val="0"/>
              <w:marTop w:val="0"/>
              <w:marBottom w:val="0"/>
              <w:divBdr>
                <w:top w:val="none" w:sz="0" w:space="0" w:color="auto"/>
                <w:left w:val="none" w:sz="0" w:space="0" w:color="auto"/>
                <w:bottom w:val="none" w:sz="0" w:space="0" w:color="auto"/>
                <w:right w:val="none" w:sz="0" w:space="0" w:color="auto"/>
              </w:divBdr>
              <w:divsChild>
                <w:div w:id="356808597">
                  <w:marLeft w:val="0"/>
                  <w:marRight w:val="0"/>
                  <w:marTop w:val="0"/>
                  <w:marBottom w:val="0"/>
                  <w:divBdr>
                    <w:top w:val="none" w:sz="0" w:space="0" w:color="auto"/>
                    <w:left w:val="none" w:sz="0" w:space="0" w:color="auto"/>
                    <w:bottom w:val="none" w:sz="0" w:space="0" w:color="auto"/>
                    <w:right w:val="none" w:sz="0" w:space="0" w:color="auto"/>
                  </w:divBdr>
                </w:div>
                <w:div w:id="6670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6936">
      <w:bodyDiv w:val="1"/>
      <w:marLeft w:val="0"/>
      <w:marRight w:val="0"/>
      <w:marTop w:val="0"/>
      <w:marBottom w:val="0"/>
      <w:divBdr>
        <w:top w:val="none" w:sz="0" w:space="0" w:color="auto"/>
        <w:left w:val="none" w:sz="0" w:space="0" w:color="auto"/>
        <w:bottom w:val="none" w:sz="0" w:space="0" w:color="auto"/>
        <w:right w:val="none" w:sz="0" w:space="0" w:color="auto"/>
      </w:divBdr>
      <w:divsChild>
        <w:div w:id="858201838">
          <w:marLeft w:val="0"/>
          <w:marRight w:val="0"/>
          <w:marTop w:val="0"/>
          <w:marBottom w:val="0"/>
          <w:divBdr>
            <w:top w:val="none" w:sz="0" w:space="0" w:color="auto"/>
            <w:left w:val="none" w:sz="0" w:space="0" w:color="auto"/>
            <w:bottom w:val="none" w:sz="0" w:space="0" w:color="auto"/>
            <w:right w:val="none" w:sz="0" w:space="0" w:color="auto"/>
          </w:divBdr>
          <w:divsChild>
            <w:div w:id="1476332025">
              <w:marLeft w:val="0"/>
              <w:marRight w:val="0"/>
              <w:marTop w:val="0"/>
              <w:marBottom w:val="0"/>
              <w:divBdr>
                <w:top w:val="none" w:sz="0" w:space="0" w:color="auto"/>
                <w:left w:val="none" w:sz="0" w:space="0" w:color="auto"/>
                <w:bottom w:val="none" w:sz="0" w:space="0" w:color="auto"/>
                <w:right w:val="none" w:sz="0" w:space="0" w:color="auto"/>
              </w:divBdr>
              <w:divsChild>
                <w:div w:id="279186021">
                  <w:marLeft w:val="0"/>
                  <w:marRight w:val="0"/>
                  <w:marTop w:val="0"/>
                  <w:marBottom w:val="0"/>
                  <w:divBdr>
                    <w:top w:val="none" w:sz="0" w:space="0" w:color="auto"/>
                    <w:left w:val="none" w:sz="0" w:space="0" w:color="auto"/>
                    <w:bottom w:val="none" w:sz="0" w:space="0" w:color="auto"/>
                    <w:right w:val="none" w:sz="0" w:space="0" w:color="auto"/>
                  </w:divBdr>
                </w:div>
                <w:div w:id="12635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96308">
      <w:bodyDiv w:val="1"/>
      <w:marLeft w:val="0"/>
      <w:marRight w:val="0"/>
      <w:marTop w:val="0"/>
      <w:marBottom w:val="0"/>
      <w:divBdr>
        <w:top w:val="none" w:sz="0" w:space="0" w:color="auto"/>
        <w:left w:val="none" w:sz="0" w:space="0" w:color="auto"/>
        <w:bottom w:val="none" w:sz="0" w:space="0" w:color="auto"/>
        <w:right w:val="none" w:sz="0" w:space="0" w:color="auto"/>
      </w:divBdr>
    </w:div>
    <w:div w:id="406001610">
      <w:bodyDiv w:val="1"/>
      <w:marLeft w:val="0"/>
      <w:marRight w:val="0"/>
      <w:marTop w:val="0"/>
      <w:marBottom w:val="0"/>
      <w:divBdr>
        <w:top w:val="none" w:sz="0" w:space="0" w:color="auto"/>
        <w:left w:val="none" w:sz="0" w:space="0" w:color="auto"/>
        <w:bottom w:val="none" w:sz="0" w:space="0" w:color="auto"/>
        <w:right w:val="none" w:sz="0" w:space="0" w:color="auto"/>
      </w:divBdr>
      <w:divsChild>
        <w:div w:id="486091833">
          <w:marLeft w:val="0"/>
          <w:marRight w:val="0"/>
          <w:marTop w:val="0"/>
          <w:marBottom w:val="0"/>
          <w:divBdr>
            <w:top w:val="none" w:sz="0" w:space="0" w:color="auto"/>
            <w:left w:val="none" w:sz="0" w:space="0" w:color="auto"/>
            <w:bottom w:val="none" w:sz="0" w:space="0" w:color="auto"/>
            <w:right w:val="none" w:sz="0" w:space="0" w:color="auto"/>
          </w:divBdr>
          <w:divsChild>
            <w:div w:id="1137259758">
              <w:marLeft w:val="0"/>
              <w:marRight w:val="0"/>
              <w:marTop w:val="0"/>
              <w:marBottom w:val="0"/>
              <w:divBdr>
                <w:top w:val="none" w:sz="0" w:space="0" w:color="auto"/>
                <w:left w:val="none" w:sz="0" w:space="0" w:color="auto"/>
                <w:bottom w:val="none" w:sz="0" w:space="0" w:color="auto"/>
                <w:right w:val="none" w:sz="0" w:space="0" w:color="auto"/>
              </w:divBdr>
              <w:divsChild>
                <w:div w:id="527137098">
                  <w:marLeft w:val="0"/>
                  <w:marRight w:val="0"/>
                  <w:marTop w:val="0"/>
                  <w:marBottom w:val="0"/>
                  <w:divBdr>
                    <w:top w:val="none" w:sz="0" w:space="0" w:color="auto"/>
                    <w:left w:val="none" w:sz="0" w:space="0" w:color="auto"/>
                    <w:bottom w:val="none" w:sz="0" w:space="0" w:color="auto"/>
                    <w:right w:val="none" w:sz="0" w:space="0" w:color="auto"/>
                  </w:divBdr>
                </w:div>
                <w:div w:id="6432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5295">
      <w:bodyDiv w:val="1"/>
      <w:marLeft w:val="0"/>
      <w:marRight w:val="0"/>
      <w:marTop w:val="0"/>
      <w:marBottom w:val="0"/>
      <w:divBdr>
        <w:top w:val="none" w:sz="0" w:space="0" w:color="auto"/>
        <w:left w:val="none" w:sz="0" w:space="0" w:color="auto"/>
        <w:bottom w:val="none" w:sz="0" w:space="0" w:color="auto"/>
        <w:right w:val="none" w:sz="0" w:space="0" w:color="auto"/>
      </w:divBdr>
      <w:divsChild>
        <w:div w:id="1510288264">
          <w:marLeft w:val="0"/>
          <w:marRight w:val="0"/>
          <w:marTop w:val="0"/>
          <w:marBottom w:val="0"/>
          <w:divBdr>
            <w:top w:val="none" w:sz="0" w:space="0" w:color="auto"/>
            <w:left w:val="none" w:sz="0" w:space="0" w:color="auto"/>
            <w:bottom w:val="none" w:sz="0" w:space="0" w:color="auto"/>
            <w:right w:val="none" w:sz="0" w:space="0" w:color="auto"/>
          </w:divBdr>
          <w:divsChild>
            <w:div w:id="888036294">
              <w:marLeft w:val="0"/>
              <w:marRight w:val="0"/>
              <w:marTop w:val="0"/>
              <w:marBottom w:val="0"/>
              <w:divBdr>
                <w:top w:val="none" w:sz="0" w:space="0" w:color="auto"/>
                <w:left w:val="none" w:sz="0" w:space="0" w:color="auto"/>
                <w:bottom w:val="none" w:sz="0" w:space="0" w:color="auto"/>
                <w:right w:val="none" w:sz="0" w:space="0" w:color="auto"/>
              </w:divBdr>
              <w:divsChild>
                <w:div w:id="218328997">
                  <w:marLeft w:val="0"/>
                  <w:marRight w:val="0"/>
                  <w:marTop w:val="0"/>
                  <w:marBottom w:val="0"/>
                  <w:divBdr>
                    <w:top w:val="none" w:sz="0" w:space="0" w:color="auto"/>
                    <w:left w:val="none" w:sz="0" w:space="0" w:color="auto"/>
                    <w:bottom w:val="none" w:sz="0" w:space="0" w:color="auto"/>
                    <w:right w:val="none" w:sz="0" w:space="0" w:color="auto"/>
                  </w:divBdr>
                </w:div>
                <w:div w:id="19658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2745">
      <w:bodyDiv w:val="1"/>
      <w:marLeft w:val="0"/>
      <w:marRight w:val="0"/>
      <w:marTop w:val="0"/>
      <w:marBottom w:val="0"/>
      <w:divBdr>
        <w:top w:val="none" w:sz="0" w:space="0" w:color="auto"/>
        <w:left w:val="none" w:sz="0" w:space="0" w:color="auto"/>
        <w:bottom w:val="none" w:sz="0" w:space="0" w:color="auto"/>
        <w:right w:val="none" w:sz="0" w:space="0" w:color="auto"/>
      </w:divBdr>
    </w:div>
    <w:div w:id="507913168">
      <w:bodyDiv w:val="1"/>
      <w:marLeft w:val="0"/>
      <w:marRight w:val="0"/>
      <w:marTop w:val="0"/>
      <w:marBottom w:val="0"/>
      <w:divBdr>
        <w:top w:val="none" w:sz="0" w:space="0" w:color="auto"/>
        <w:left w:val="none" w:sz="0" w:space="0" w:color="auto"/>
        <w:bottom w:val="none" w:sz="0" w:space="0" w:color="auto"/>
        <w:right w:val="none" w:sz="0" w:space="0" w:color="auto"/>
      </w:divBdr>
    </w:div>
    <w:div w:id="686293719">
      <w:bodyDiv w:val="1"/>
      <w:marLeft w:val="0"/>
      <w:marRight w:val="0"/>
      <w:marTop w:val="0"/>
      <w:marBottom w:val="0"/>
      <w:divBdr>
        <w:top w:val="none" w:sz="0" w:space="0" w:color="auto"/>
        <w:left w:val="none" w:sz="0" w:space="0" w:color="auto"/>
        <w:bottom w:val="none" w:sz="0" w:space="0" w:color="auto"/>
        <w:right w:val="none" w:sz="0" w:space="0" w:color="auto"/>
      </w:divBdr>
    </w:div>
    <w:div w:id="701789108">
      <w:bodyDiv w:val="1"/>
      <w:marLeft w:val="0"/>
      <w:marRight w:val="0"/>
      <w:marTop w:val="0"/>
      <w:marBottom w:val="0"/>
      <w:divBdr>
        <w:top w:val="none" w:sz="0" w:space="0" w:color="auto"/>
        <w:left w:val="none" w:sz="0" w:space="0" w:color="auto"/>
        <w:bottom w:val="none" w:sz="0" w:space="0" w:color="auto"/>
        <w:right w:val="none" w:sz="0" w:space="0" w:color="auto"/>
      </w:divBdr>
    </w:div>
    <w:div w:id="720398235">
      <w:bodyDiv w:val="1"/>
      <w:marLeft w:val="0"/>
      <w:marRight w:val="0"/>
      <w:marTop w:val="0"/>
      <w:marBottom w:val="0"/>
      <w:divBdr>
        <w:top w:val="none" w:sz="0" w:space="0" w:color="auto"/>
        <w:left w:val="none" w:sz="0" w:space="0" w:color="auto"/>
        <w:bottom w:val="none" w:sz="0" w:space="0" w:color="auto"/>
        <w:right w:val="none" w:sz="0" w:space="0" w:color="auto"/>
      </w:divBdr>
    </w:div>
    <w:div w:id="738554965">
      <w:bodyDiv w:val="1"/>
      <w:marLeft w:val="0"/>
      <w:marRight w:val="0"/>
      <w:marTop w:val="0"/>
      <w:marBottom w:val="0"/>
      <w:divBdr>
        <w:top w:val="none" w:sz="0" w:space="0" w:color="auto"/>
        <w:left w:val="none" w:sz="0" w:space="0" w:color="auto"/>
        <w:bottom w:val="none" w:sz="0" w:space="0" w:color="auto"/>
        <w:right w:val="none" w:sz="0" w:space="0" w:color="auto"/>
      </w:divBdr>
    </w:div>
    <w:div w:id="781650339">
      <w:bodyDiv w:val="1"/>
      <w:marLeft w:val="0"/>
      <w:marRight w:val="0"/>
      <w:marTop w:val="0"/>
      <w:marBottom w:val="0"/>
      <w:divBdr>
        <w:top w:val="none" w:sz="0" w:space="0" w:color="auto"/>
        <w:left w:val="none" w:sz="0" w:space="0" w:color="auto"/>
        <w:bottom w:val="none" w:sz="0" w:space="0" w:color="auto"/>
        <w:right w:val="none" w:sz="0" w:space="0" w:color="auto"/>
      </w:divBdr>
    </w:div>
    <w:div w:id="808522110">
      <w:bodyDiv w:val="1"/>
      <w:marLeft w:val="0"/>
      <w:marRight w:val="0"/>
      <w:marTop w:val="0"/>
      <w:marBottom w:val="0"/>
      <w:divBdr>
        <w:top w:val="none" w:sz="0" w:space="0" w:color="auto"/>
        <w:left w:val="none" w:sz="0" w:space="0" w:color="auto"/>
        <w:bottom w:val="none" w:sz="0" w:space="0" w:color="auto"/>
        <w:right w:val="none" w:sz="0" w:space="0" w:color="auto"/>
      </w:divBdr>
    </w:div>
    <w:div w:id="859659532">
      <w:bodyDiv w:val="1"/>
      <w:marLeft w:val="0"/>
      <w:marRight w:val="0"/>
      <w:marTop w:val="0"/>
      <w:marBottom w:val="0"/>
      <w:divBdr>
        <w:top w:val="none" w:sz="0" w:space="0" w:color="auto"/>
        <w:left w:val="none" w:sz="0" w:space="0" w:color="auto"/>
        <w:bottom w:val="none" w:sz="0" w:space="0" w:color="auto"/>
        <w:right w:val="none" w:sz="0" w:space="0" w:color="auto"/>
      </w:divBdr>
    </w:div>
    <w:div w:id="877469012">
      <w:bodyDiv w:val="1"/>
      <w:marLeft w:val="0"/>
      <w:marRight w:val="0"/>
      <w:marTop w:val="0"/>
      <w:marBottom w:val="0"/>
      <w:divBdr>
        <w:top w:val="none" w:sz="0" w:space="0" w:color="auto"/>
        <w:left w:val="none" w:sz="0" w:space="0" w:color="auto"/>
        <w:bottom w:val="none" w:sz="0" w:space="0" w:color="auto"/>
        <w:right w:val="none" w:sz="0" w:space="0" w:color="auto"/>
      </w:divBdr>
    </w:div>
    <w:div w:id="878736901">
      <w:bodyDiv w:val="1"/>
      <w:marLeft w:val="0"/>
      <w:marRight w:val="0"/>
      <w:marTop w:val="0"/>
      <w:marBottom w:val="0"/>
      <w:divBdr>
        <w:top w:val="none" w:sz="0" w:space="0" w:color="auto"/>
        <w:left w:val="none" w:sz="0" w:space="0" w:color="auto"/>
        <w:bottom w:val="none" w:sz="0" w:space="0" w:color="auto"/>
        <w:right w:val="none" w:sz="0" w:space="0" w:color="auto"/>
      </w:divBdr>
      <w:divsChild>
        <w:div w:id="328678569">
          <w:marLeft w:val="0"/>
          <w:marRight w:val="0"/>
          <w:marTop w:val="0"/>
          <w:marBottom w:val="0"/>
          <w:divBdr>
            <w:top w:val="none" w:sz="0" w:space="0" w:color="auto"/>
            <w:left w:val="none" w:sz="0" w:space="0" w:color="auto"/>
            <w:bottom w:val="none" w:sz="0" w:space="0" w:color="auto"/>
            <w:right w:val="none" w:sz="0" w:space="0" w:color="auto"/>
          </w:divBdr>
        </w:div>
      </w:divsChild>
    </w:div>
    <w:div w:id="918446597">
      <w:bodyDiv w:val="1"/>
      <w:marLeft w:val="0"/>
      <w:marRight w:val="0"/>
      <w:marTop w:val="0"/>
      <w:marBottom w:val="0"/>
      <w:divBdr>
        <w:top w:val="none" w:sz="0" w:space="0" w:color="auto"/>
        <w:left w:val="none" w:sz="0" w:space="0" w:color="auto"/>
        <w:bottom w:val="none" w:sz="0" w:space="0" w:color="auto"/>
        <w:right w:val="none" w:sz="0" w:space="0" w:color="auto"/>
      </w:divBdr>
    </w:div>
    <w:div w:id="954865537">
      <w:bodyDiv w:val="1"/>
      <w:marLeft w:val="0"/>
      <w:marRight w:val="0"/>
      <w:marTop w:val="0"/>
      <w:marBottom w:val="0"/>
      <w:divBdr>
        <w:top w:val="none" w:sz="0" w:space="0" w:color="auto"/>
        <w:left w:val="none" w:sz="0" w:space="0" w:color="auto"/>
        <w:bottom w:val="none" w:sz="0" w:space="0" w:color="auto"/>
        <w:right w:val="none" w:sz="0" w:space="0" w:color="auto"/>
      </w:divBdr>
    </w:div>
    <w:div w:id="998967772">
      <w:bodyDiv w:val="1"/>
      <w:marLeft w:val="0"/>
      <w:marRight w:val="0"/>
      <w:marTop w:val="0"/>
      <w:marBottom w:val="0"/>
      <w:divBdr>
        <w:top w:val="none" w:sz="0" w:space="0" w:color="auto"/>
        <w:left w:val="none" w:sz="0" w:space="0" w:color="auto"/>
        <w:bottom w:val="none" w:sz="0" w:space="0" w:color="auto"/>
        <w:right w:val="none" w:sz="0" w:space="0" w:color="auto"/>
      </w:divBdr>
    </w:div>
    <w:div w:id="1004893144">
      <w:bodyDiv w:val="1"/>
      <w:marLeft w:val="0"/>
      <w:marRight w:val="0"/>
      <w:marTop w:val="0"/>
      <w:marBottom w:val="0"/>
      <w:divBdr>
        <w:top w:val="none" w:sz="0" w:space="0" w:color="auto"/>
        <w:left w:val="none" w:sz="0" w:space="0" w:color="auto"/>
        <w:bottom w:val="none" w:sz="0" w:space="0" w:color="auto"/>
        <w:right w:val="none" w:sz="0" w:space="0" w:color="auto"/>
      </w:divBdr>
    </w:div>
    <w:div w:id="1023943713">
      <w:bodyDiv w:val="1"/>
      <w:marLeft w:val="0"/>
      <w:marRight w:val="0"/>
      <w:marTop w:val="0"/>
      <w:marBottom w:val="0"/>
      <w:divBdr>
        <w:top w:val="none" w:sz="0" w:space="0" w:color="auto"/>
        <w:left w:val="none" w:sz="0" w:space="0" w:color="auto"/>
        <w:bottom w:val="none" w:sz="0" w:space="0" w:color="auto"/>
        <w:right w:val="none" w:sz="0" w:space="0" w:color="auto"/>
      </w:divBdr>
      <w:divsChild>
        <w:div w:id="1051073346">
          <w:marLeft w:val="0"/>
          <w:marRight w:val="0"/>
          <w:marTop w:val="0"/>
          <w:marBottom w:val="0"/>
          <w:divBdr>
            <w:top w:val="none" w:sz="0" w:space="0" w:color="auto"/>
            <w:left w:val="none" w:sz="0" w:space="0" w:color="auto"/>
            <w:bottom w:val="none" w:sz="0" w:space="0" w:color="auto"/>
            <w:right w:val="none" w:sz="0" w:space="0" w:color="auto"/>
          </w:divBdr>
          <w:divsChild>
            <w:div w:id="547685811">
              <w:marLeft w:val="0"/>
              <w:marRight w:val="0"/>
              <w:marTop w:val="0"/>
              <w:marBottom w:val="0"/>
              <w:divBdr>
                <w:top w:val="none" w:sz="0" w:space="0" w:color="auto"/>
                <w:left w:val="none" w:sz="0" w:space="0" w:color="auto"/>
                <w:bottom w:val="none" w:sz="0" w:space="0" w:color="auto"/>
                <w:right w:val="none" w:sz="0" w:space="0" w:color="auto"/>
              </w:divBdr>
              <w:divsChild>
                <w:div w:id="14319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40101">
      <w:bodyDiv w:val="1"/>
      <w:marLeft w:val="0"/>
      <w:marRight w:val="0"/>
      <w:marTop w:val="0"/>
      <w:marBottom w:val="0"/>
      <w:divBdr>
        <w:top w:val="none" w:sz="0" w:space="0" w:color="auto"/>
        <w:left w:val="none" w:sz="0" w:space="0" w:color="auto"/>
        <w:bottom w:val="none" w:sz="0" w:space="0" w:color="auto"/>
        <w:right w:val="none" w:sz="0" w:space="0" w:color="auto"/>
      </w:divBdr>
    </w:div>
    <w:div w:id="1113600055">
      <w:bodyDiv w:val="1"/>
      <w:marLeft w:val="0"/>
      <w:marRight w:val="0"/>
      <w:marTop w:val="0"/>
      <w:marBottom w:val="0"/>
      <w:divBdr>
        <w:top w:val="none" w:sz="0" w:space="0" w:color="auto"/>
        <w:left w:val="none" w:sz="0" w:space="0" w:color="auto"/>
        <w:bottom w:val="none" w:sz="0" w:space="0" w:color="auto"/>
        <w:right w:val="none" w:sz="0" w:space="0" w:color="auto"/>
      </w:divBdr>
    </w:div>
    <w:div w:id="1164319251">
      <w:bodyDiv w:val="1"/>
      <w:marLeft w:val="0"/>
      <w:marRight w:val="0"/>
      <w:marTop w:val="0"/>
      <w:marBottom w:val="0"/>
      <w:divBdr>
        <w:top w:val="none" w:sz="0" w:space="0" w:color="auto"/>
        <w:left w:val="none" w:sz="0" w:space="0" w:color="auto"/>
        <w:bottom w:val="none" w:sz="0" w:space="0" w:color="auto"/>
        <w:right w:val="none" w:sz="0" w:space="0" w:color="auto"/>
      </w:divBdr>
    </w:div>
    <w:div w:id="1182476212">
      <w:bodyDiv w:val="1"/>
      <w:marLeft w:val="0"/>
      <w:marRight w:val="0"/>
      <w:marTop w:val="0"/>
      <w:marBottom w:val="0"/>
      <w:divBdr>
        <w:top w:val="none" w:sz="0" w:space="0" w:color="auto"/>
        <w:left w:val="none" w:sz="0" w:space="0" w:color="auto"/>
        <w:bottom w:val="none" w:sz="0" w:space="0" w:color="auto"/>
        <w:right w:val="none" w:sz="0" w:space="0" w:color="auto"/>
      </w:divBdr>
    </w:div>
    <w:div w:id="1192381583">
      <w:bodyDiv w:val="1"/>
      <w:marLeft w:val="0"/>
      <w:marRight w:val="0"/>
      <w:marTop w:val="0"/>
      <w:marBottom w:val="0"/>
      <w:divBdr>
        <w:top w:val="none" w:sz="0" w:space="0" w:color="auto"/>
        <w:left w:val="none" w:sz="0" w:space="0" w:color="auto"/>
        <w:bottom w:val="none" w:sz="0" w:space="0" w:color="auto"/>
        <w:right w:val="none" w:sz="0" w:space="0" w:color="auto"/>
      </w:divBdr>
      <w:divsChild>
        <w:div w:id="1635404714">
          <w:marLeft w:val="0"/>
          <w:marRight w:val="0"/>
          <w:marTop w:val="0"/>
          <w:marBottom w:val="0"/>
          <w:divBdr>
            <w:top w:val="none" w:sz="0" w:space="0" w:color="auto"/>
            <w:left w:val="none" w:sz="0" w:space="0" w:color="auto"/>
            <w:bottom w:val="none" w:sz="0" w:space="0" w:color="auto"/>
            <w:right w:val="none" w:sz="0" w:space="0" w:color="auto"/>
          </w:divBdr>
          <w:divsChild>
            <w:div w:id="334260757">
              <w:marLeft w:val="0"/>
              <w:marRight w:val="0"/>
              <w:marTop w:val="0"/>
              <w:marBottom w:val="0"/>
              <w:divBdr>
                <w:top w:val="none" w:sz="0" w:space="0" w:color="auto"/>
                <w:left w:val="none" w:sz="0" w:space="0" w:color="auto"/>
                <w:bottom w:val="none" w:sz="0" w:space="0" w:color="auto"/>
                <w:right w:val="none" w:sz="0" w:space="0" w:color="auto"/>
              </w:divBdr>
              <w:divsChild>
                <w:div w:id="1323966822">
                  <w:marLeft w:val="0"/>
                  <w:marRight w:val="0"/>
                  <w:marTop w:val="0"/>
                  <w:marBottom w:val="0"/>
                  <w:divBdr>
                    <w:top w:val="none" w:sz="0" w:space="0" w:color="auto"/>
                    <w:left w:val="none" w:sz="0" w:space="0" w:color="auto"/>
                    <w:bottom w:val="none" w:sz="0" w:space="0" w:color="auto"/>
                    <w:right w:val="none" w:sz="0" w:space="0" w:color="auto"/>
                  </w:divBdr>
                </w:div>
                <w:div w:id="1477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040">
      <w:bodyDiv w:val="1"/>
      <w:marLeft w:val="0"/>
      <w:marRight w:val="0"/>
      <w:marTop w:val="0"/>
      <w:marBottom w:val="0"/>
      <w:divBdr>
        <w:top w:val="none" w:sz="0" w:space="0" w:color="auto"/>
        <w:left w:val="none" w:sz="0" w:space="0" w:color="auto"/>
        <w:bottom w:val="none" w:sz="0" w:space="0" w:color="auto"/>
        <w:right w:val="none" w:sz="0" w:space="0" w:color="auto"/>
      </w:divBdr>
      <w:divsChild>
        <w:div w:id="69737329">
          <w:marLeft w:val="0"/>
          <w:marRight w:val="0"/>
          <w:marTop w:val="0"/>
          <w:marBottom w:val="0"/>
          <w:divBdr>
            <w:top w:val="none" w:sz="0" w:space="0" w:color="auto"/>
            <w:left w:val="none" w:sz="0" w:space="0" w:color="auto"/>
            <w:bottom w:val="none" w:sz="0" w:space="0" w:color="auto"/>
            <w:right w:val="none" w:sz="0" w:space="0" w:color="auto"/>
          </w:divBdr>
          <w:divsChild>
            <w:div w:id="1663191309">
              <w:marLeft w:val="0"/>
              <w:marRight w:val="0"/>
              <w:marTop w:val="0"/>
              <w:marBottom w:val="0"/>
              <w:divBdr>
                <w:top w:val="none" w:sz="0" w:space="0" w:color="auto"/>
                <w:left w:val="none" w:sz="0" w:space="0" w:color="auto"/>
                <w:bottom w:val="none" w:sz="0" w:space="0" w:color="auto"/>
                <w:right w:val="none" w:sz="0" w:space="0" w:color="auto"/>
              </w:divBdr>
              <w:divsChild>
                <w:div w:id="275677158">
                  <w:marLeft w:val="0"/>
                  <w:marRight w:val="0"/>
                  <w:marTop w:val="0"/>
                  <w:marBottom w:val="0"/>
                  <w:divBdr>
                    <w:top w:val="none" w:sz="0" w:space="0" w:color="auto"/>
                    <w:left w:val="none" w:sz="0" w:space="0" w:color="auto"/>
                    <w:bottom w:val="none" w:sz="0" w:space="0" w:color="auto"/>
                    <w:right w:val="none" w:sz="0" w:space="0" w:color="auto"/>
                  </w:divBdr>
                </w:div>
                <w:div w:id="13595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59414">
      <w:bodyDiv w:val="1"/>
      <w:marLeft w:val="0"/>
      <w:marRight w:val="0"/>
      <w:marTop w:val="0"/>
      <w:marBottom w:val="0"/>
      <w:divBdr>
        <w:top w:val="none" w:sz="0" w:space="0" w:color="auto"/>
        <w:left w:val="none" w:sz="0" w:space="0" w:color="auto"/>
        <w:bottom w:val="none" w:sz="0" w:space="0" w:color="auto"/>
        <w:right w:val="none" w:sz="0" w:space="0" w:color="auto"/>
      </w:divBdr>
      <w:divsChild>
        <w:div w:id="451755921">
          <w:marLeft w:val="0"/>
          <w:marRight w:val="0"/>
          <w:marTop w:val="0"/>
          <w:marBottom w:val="0"/>
          <w:divBdr>
            <w:top w:val="none" w:sz="0" w:space="0" w:color="auto"/>
            <w:left w:val="none" w:sz="0" w:space="0" w:color="auto"/>
            <w:bottom w:val="none" w:sz="0" w:space="0" w:color="auto"/>
            <w:right w:val="none" w:sz="0" w:space="0" w:color="auto"/>
          </w:divBdr>
          <w:divsChild>
            <w:div w:id="70469661">
              <w:marLeft w:val="0"/>
              <w:marRight w:val="0"/>
              <w:marTop w:val="0"/>
              <w:marBottom w:val="0"/>
              <w:divBdr>
                <w:top w:val="none" w:sz="0" w:space="0" w:color="auto"/>
                <w:left w:val="none" w:sz="0" w:space="0" w:color="auto"/>
                <w:bottom w:val="none" w:sz="0" w:space="0" w:color="auto"/>
                <w:right w:val="none" w:sz="0" w:space="0" w:color="auto"/>
              </w:divBdr>
              <w:divsChild>
                <w:div w:id="413553948">
                  <w:marLeft w:val="0"/>
                  <w:marRight w:val="0"/>
                  <w:marTop w:val="0"/>
                  <w:marBottom w:val="0"/>
                  <w:divBdr>
                    <w:top w:val="none" w:sz="0" w:space="0" w:color="auto"/>
                    <w:left w:val="none" w:sz="0" w:space="0" w:color="auto"/>
                    <w:bottom w:val="none" w:sz="0" w:space="0" w:color="auto"/>
                    <w:right w:val="none" w:sz="0" w:space="0" w:color="auto"/>
                  </w:divBdr>
                </w:div>
                <w:div w:id="89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318537093">
      <w:bodyDiv w:val="1"/>
      <w:marLeft w:val="0"/>
      <w:marRight w:val="0"/>
      <w:marTop w:val="0"/>
      <w:marBottom w:val="0"/>
      <w:divBdr>
        <w:top w:val="none" w:sz="0" w:space="0" w:color="auto"/>
        <w:left w:val="none" w:sz="0" w:space="0" w:color="auto"/>
        <w:bottom w:val="none" w:sz="0" w:space="0" w:color="auto"/>
        <w:right w:val="none" w:sz="0" w:space="0" w:color="auto"/>
      </w:divBdr>
    </w:div>
    <w:div w:id="1342393501">
      <w:bodyDiv w:val="1"/>
      <w:marLeft w:val="0"/>
      <w:marRight w:val="0"/>
      <w:marTop w:val="0"/>
      <w:marBottom w:val="0"/>
      <w:divBdr>
        <w:top w:val="none" w:sz="0" w:space="0" w:color="auto"/>
        <w:left w:val="none" w:sz="0" w:space="0" w:color="auto"/>
        <w:bottom w:val="none" w:sz="0" w:space="0" w:color="auto"/>
        <w:right w:val="none" w:sz="0" w:space="0" w:color="auto"/>
      </w:divBdr>
    </w:div>
    <w:div w:id="1360083041">
      <w:bodyDiv w:val="1"/>
      <w:marLeft w:val="0"/>
      <w:marRight w:val="0"/>
      <w:marTop w:val="0"/>
      <w:marBottom w:val="0"/>
      <w:divBdr>
        <w:top w:val="none" w:sz="0" w:space="0" w:color="auto"/>
        <w:left w:val="none" w:sz="0" w:space="0" w:color="auto"/>
        <w:bottom w:val="none" w:sz="0" w:space="0" w:color="auto"/>
        <w:right w:val="none" w:sz="0" w:space="0" w:color="auto"/>
      </w:divBdr>
    </w:div>
    <w:div w:id="1363432157">
      <w:bodyDiv w:val="1"/>
      <w:marLeft w:val="0"/>
      <w:marRight w:val="0"/>
      <w:marTop w:val="0"/>
      <w:marBottom w:val="0"/>
      <w:divBdr>
        <w:top w:val="none" w:sz="0" w:space="0" w:color="auto"/>
        <w:left w:val="none" w:sz="0" w:space="0" w:color="auto"/>
        <w:bottom w:val="none" w:sz="0" w:space="0" w:color="auto"/>
        <w:right w:val="none" w:sz="0" w:space="0" w:color="auto"/>
      </w:divBdr>
      <w:divsChild>
        <w:div w:id="765032835">
          <w:marLeft w:val="0"/>
          <w:marRight w:val="0"/>
          <w:marTop w:val="0"/>
          <w:marBottom w:val="0"/>
          <w:divBdr>
            <w:top w:val="none" w:sz="0" w:space="0" w:color="auto"/>
            <w:left w:val="none" w:sz="0" w:space="0" w:color="auto"/>
            <w:bottom w:val="none" w:sz="0" w:space="0" w:color="auto"/>
            <w:right w:val="none" w:sz="0" w:space="0" w:color="auto"/>
          </w:divBdr>
          <w:divsChild>
            <w:div w:id="112552672">
              <w:marLeft w:val="0"/>
              <w:marRight w:val="0"/>
              <w:marTop w:val="0"/>
              <w:marBottom w:val="0"/>
              <w:divBdr>
                <w:top w:val="none" w:sz="0" w:space="0" w:color="auto"/>
                <w:left w:val="none" w:sz="0" w:space="0" w:color="auto"/>
                <w:bottom w:val="none" w:sz="0" w:space="0" w:color="auto"/>
                <w:right w:val="none" w:sz="0" w:space="0" w:color="auto"/>
              </w:divBdr>
              <w:divsChild>
                <w:div w:id="1657151566">
                  <w:marLeft w:val="0"/>
                  <w:marRight w:val="0"/>
                  <w:marTop w:val="0"/>
                  <w:marBottom w:val="0"/>
                  <w:divBdr>
                    <w:top w:val="none" w:sz="0" w:space="0" w:color="auto"/>
                    <w:left w:val="none" w:sz="0" w:space="0" w:color="auto"/>
                    <w:bottom w:val="none" w:sz="0" w:space="0" w:color="auto"/>
                    <w:right w:val="none" w:sz="0" w:space="0" w:color="auto"/>
                  </w:divBdr>
                </w:div>
                <w:div w:id="17029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280">
      <w:bodyDiv w:val="1"/>
      <w:marLeft w:val="0"/>
      <w:marRight w:val="0"/>
      <w:marTop w:val="0"/>
      <w:marBottom w:val="0"/>
      <w:divBdr>
        <w:top w:val="none" w:sz="0" w:space="0" w:color="auto"/>
        <w:left w:val="none" w:sz="0" w:space="0" w:color="auto"/>
        <w:bottom w:val="none" w:sz="0" w:space="0" w:color="auto"/>
        <w:right w:val="none" w:sz="0" w:space="0" w:color="auto"/>
      </w:divBdr>
    </w:div>
    <w:div w:id="1391003681">
      <w:bodyDiv w:val="1"/>
      <w:marLeft w:val="0"/>
      <w:marRight w:val="0"/>
      <w:marTop w:val="0"/>
      <w:marBottom w:val="0"/>
      <w:divBdr>
        <w:top w:val="none" w:sz="0" w:space="0" w:color="auto"/>
        <w:left w:val="none" w:sz="0" w:space="0" w:color="auto"/>
        <w:bottom w:val="none" w:sz="0" w:space="0" w:color="auto"/>
        <w:right w:val="none" w:sz="0" w:space="0" w:color="auto"/>
      </w:divBdr>
    </w:div>
    <w:div w:id="1495295851">
      <w:bodyDiv w:val="1"/>
      <w:marLeft w:val="0"/>
      <w:marRight w:val="0"/>
      <w:marTop w:val="0"/>
      <w:marBottom w:val="0"/>
      <w:divBdr>
        <w:top w:val="none" w:sz="0" w:space="0" w:color="auto"/>
        <w:left w:val="none" w:sz="0" w:space="0" w:color="auto"/>
        <w:bottom w:val="none" w:sz="0" w:space="0" w:color="auto"/>
        <w:right w:val="none" w:sz="0" w:space="0" w:color="auto"/>
      </w:divBdr>
    </w:div>
    <w:div w:id="1533112564">
      <w:bodyDiv w:val="1"/>
      <w:marLeft w:val="0"/>
      <w:marRight w:val="0"/>
      <w:marTop w:val="0"/>
      <w:marBottom w:val="0"/>
      <w:divBdr>
        <w:top w:val="none" w:sz="0" w:space="0" w:color="auto"/>
        <w:left w:val="none" w:sz="0" w:space="0" w:color="auto"/>
        <w:bottom w:val="none" w:sz="0" w:space="0" w:color="auto"/>
        <w:right w:val="none" w:sz="0" w:space="0" w:color="auto"/>
      </w:divBdr>
    </w:div>
    <w:div w:id="1629435010">
      <w:bodyDiv w:val="1"/>
      <w:marLeft w:val="0"/>
      <w:marRight w:val="0"/>
      <w:marTop w:val="0"/>
      <w:marBottom w:val="0"/>
      <w:divBdr>
        <w:top w:val="none" w:sz="0" w:space="0" w:color="auto"/>
        <w:left w:val="none" w:sz="0" w:space="0" w:color="auto"/>
        <w:bottom w:val="none" w:sz="0" w:space="0" w:color="auto"/>
        <w:right w:val="none" w:sz="0" w:space="0" w:color="auto"/>
      </w:divBdr>
    </w:div>
    <w:div w:id="1677459895">
      <w:bodyDiv w:val="1"/>
      <w:marLeft w:val="0"/>
      <w:marRight w:val="0"/>
      <w:marTop w:val="0"/>
      <w:marBottom w:val="0"/>
      <w:divBdr>
        <w:top w:val="none" w:sz="0" w:space="0" w:color="auto"/>
        <w:left w:val="none" w:sz="0" w:space="0" w:color="auto"/>
        <w:bottom w:val="none" w:sz="0" w:space="0" w:color="auto"/>
        <w:right w:val="none" w:sz="0" w:space="0" w:color="auto"/>
      </w:divBdr>
    </w:div>
    <w:div w:id="1729912954">
      <w:bodyDiv w:val="1"/>
      <w:marLeft w:val="0"/>
      <w:marRight w:val="0"/>
      <w:marTop w:val="0"/>
      <w:marBottom w:val="0"/>
      <w:divBdr>
        <w:top w:val="none" w:sz="0" w:space="0" w:color="auto"/>
        <w:left w:val="none" w:sz="0" w:space="0" w:color="auto"/>
        <w:bottom w:val="none" w:sz="0" w:space="0" w:color="auto"/>
        <w:right w:val="none" w:sz="0" w:space="0" w:color="auto"/>
      </w:divBdr>
      <w:divsChild>
        <w:div w:id="422187559">
          <w:marLeft w:val="0"/>
          <w:marRight w:val="0"/>
          <w:marTop w:val="0"/>
          <w:marBottom w:val="0"/>
          <w:divBdr>
            <w:top w:val="none" w:sz="0" w:space="0" w:color="auto"/>
            <w:left w:val="none" w:sz="0" w:space="0" w:color="auto"/>
            <w:bottom w:val="none" w:sz="0" w:space="0" w:color="auto"/>
            <w:right w:val="none" w:sz="0" w:space="0" w:color="auto"/>
          </w:divBdr>
          <w:divsChild>
            <w:div w:id="7875738">
              <w:marLeft w:val="0"/>
              <w:marRight w:val="0"/>
              <w:marTop w:val="0"/>
              <w:marBottom w:val="0"/>
              <w:divBdr>
                <w:top w:val="none" w:sz="0" w:space="0" w:color="auto"/>
                <w:left w:val="none" w:sz="0" w:space="0" w:color="auto"/>
                <w:bottom w:val="none" w:sz="0" w:space="0" w:color="auto"/>
                <w:right w:val="none" w:sz="0" w:space="0" w:color="auto"/>
              </w:divBdr>
              <w:divsChild>
                <w:div w:id="1248881685">
                  <w:marLeft w:val="0"/>
                  <w:marRight w:val="0"/>
                  <w:marTop w:val="0"/>
                  <w:marBottom w:val="0"/>
                  <w:divBdr>
                    <w:top w:val="none" w:sz="0" w:space="0" w:color="auto"/>
                    <w:left w:val="none" w:sz="0" w:space="0" w:color="auto"/>
                    <w:bottom w:val="none" w:sz="0" w:space="0" w:color="auto"/>
                    <w:right w:val="none" w:sz="0" w:space="0" w:color="auto"/>
                  </w:divBdr>
                </w:div>
                <w:div w:id="16742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0533">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821535828">
      <w:bodyDiv w:val="1"/>
      <w:marLeft w:val="0"/>
      <w:marRight w:val="0"/>
      <w:marTop w:val="0"/>
      <w:marBottom w:val="0"/>
      <w:divBdr>
        <w:top w:val="none" w:sz="0" w:space="0" w:color="auto"/>
        <w:left w:val="none" w:sz="0" w:space="0" w:color="auto"/>
        <w:bottom w:val="none" w:sz="0" w:space="0" w:color="auto"/>
        <w:right w:val="none" w:sz="0" w:space="0" w:color="auto"/>
      </w:divBdr>
    </w:div>
    <w:div w:id="1828323663">
      <w:bodyDiv w:val="1"/>
      <w:marLeft w:val="0"/>
      <w:marRight w:val="0"/>
      <w:marTop w:val="0"/>
      <w:marBottom w:val="0"/>
      <w:divBdr>
        <w:top w:val="none" w:sz="0" w:space="0" w:color="auto"/>
        <w:left w:val="none" w:sz="0" w:space="0" w:color="auto"/>
        <w:bottom w:val="none" w:sz="0" w:space="0" w:color="auto"/>
        <w:right w:val="none" w:sz="0" w:space="0" w:color="auto"/>
      </w:divBdr>
    </w:div>
    <w:div w:id="1859465937">
      <w:bodyDiv w:val="1"/>
      <w:marLeft w:val="0"/>
      <w:marRight w:val="0"/>
      <w:marTop w:val="0"/>
      <w:marBottom w:val="0"/>
      <w:divBdr>
        <w:top w:val="none" w:sz="0" w:space="0" w:color="auto"/>
        <w:left w:val="none" w:sz="0" w:space="0" w:color="auto"/>
        <w:bottom w:val="none" w:sz="0" w:space="0" w:color="auto"/>
        <w:right w:val="none" w:sz="0" w:space="0" w:color="auto"/>
      </w:divBdr>
    </w:div>
    <w:div w:id="1865365928">
      <w:bodyDiv w:val="1"/>
      <w:marLeft w:val="0"/>
      <w:marRight w:val="0"/>
      <w:marTop w:val="0"/>
      <w:marBottom w:val="0"/>
      <w:divBdr>
        <w:top w:val="none" w:sz="0" w:space="0" w:color="auto"/>
        <w:left w:val="none" w:sz="0" w:space="0" w:color="auto"/>
        <w:bottom w:val="none" w:sz="0" w:space="0" w:color="auto"/>
        <w:right w:val="none" w:sz="0" w:space="0" w:color="auto"/>
      </w:divBdr>
    </w:div>
    <w:div w:id="1971670690">
      <w:bodyDiv w:val="1"/>
      <w:marLeft w:val="0"/>
      <w:marRight w:val="0"/>
      <w:marTop w:val="0"/>
      <w:marBottom w:val="0"/>
      <w:divBdr>
        <w:top w:val="none" w:sz="0" w:space="0" w:color="auto"/>
        <w:left w:val="none" w:sz="0" w:space="0" w:color="auto"/>
        <w:bottom w:val="none" w:sz="0" w:space="0" w:color="auto"/>
        <w:right w:val="none" w:sz="0" w:space="0" w:color="auto"/>
      </w:divBdr>
    </w:div>
    <w:div w:id="2016229336">
      <w:bodyDiv w:val="1"/>
      <w:marLeft w:val="0"/>
      <w:marRight w:val="0"/>
      <w:marTop w:val="0"/>
      <w:marBottom w:val="0"/>
      <w:divBdr>
        <w:top w:val="none" w:sz="0" w:space="0" w:color="auto"/>
        <w:left w:val="none" w:sz="0" w:space="0" w:color="auto"/>
        <w:bottom w:val="none" w:sz="0" w:space="0" w:color="auto"/>
        <w:right w:val="none" w:sz="0" w:space="0" w:color="auto"/>
      </w:divBdr>
    </w:div>
    <w:div w:id="2017730678">
      <w:bodyDiv w:val="1"/>
      <w:marLeft w:val="0"/>
      <w:marRight w:val="0"/>
      <w:marTop w:val="0"/>
      <w:marBottom w:val="0"/>
      <w:divBdr>
        <w:top w:val="none" w:sz="0" w:space="0" w:color="auto"/>
        <w:left w:val="none" w:sz="0" w:space="0" w:color="auto"/>
        <w:bottom w:val="none" w:sz="0" w:space="0" w:color="auto"/>
        <w:right w:val="none" w:sz="0" w:space="0" w:color="auto"/>
      </w:divBdr>
    </w:div>
    <w:div w:id="20253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cap="none" spc="150" baseline="0">
                <a:solidFill>
                  <a:schemeClr val="tx1">
                    <a:lumMod val="50000"/>
                    <a:lumOff val="50000"/>
                  </a:schemeClr>
                </a:solidFill>
                <a:latin typeface="+mn-lt"/>
                <a:ea typeface="+mn-ea"/>
                <a:cs typeface="+mn-cs"/>
              </a:defRPr>
            </a:pPr>
            <a:r>
              <a:rPr lang="lt-LT" sz="1200" b="0" cap="none">
                <a:solidFill>
                  <a:sysClr val="windowText" lastClr="000000"/>
                </a:solidFill>
                <a:latin typeface="Times New Roman" panose="02020603050405020304" pitchFamily="18" charset="0"/>
                <a:cs typeface="Times New Roman" panose="02020603050405020304" pitchFamily="18" charset="0"/>
              </a:rPr>
              <a:t>Pasiekimų</a:t>
            </a:r>
            <a:r>
              <a:rPr lang="en-US" sz="1200" b="0" cap="none">
                <a:solidFill>
                  <a:sysClr val="windowText" lastClr="000000"/>
                </a:solidFill>
                <a:latin typeface="Times New Roman" panose="02020603050405020304" pitchFamily="18" charset="0"/>
                <a:cs typeface="Times New Roman" panose="02020603050405020304" pitchFamily="18" charset="0"/>
              </a:rPr>
              <a:t> vidurki</a:t>
            </a:r>
            <a:r>
              <a:rPr lang="lt-LT" sz="1200" b="0" cap="none">
                <a:solidFill>
                  <a:sysClr val="windowText" lastClr="000000"/>
                </a:solidFill>
                <a:latin typeface="Times New Roman" panose="02020603050405020304" pitchFamily="18" charset="0"/>
                <a:cs typeface="Times New Roman" panose="02020603050405020304" pitchFamily="18" charset="0"/>
              </a:rPr>
              <a:t>s</a:t>
            </a:r>
            <a:endParaRPr lang="en-US" sz="1200" b="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cap="none" spc="150" baseline="0">
              <a:solidFill>
                <a:schemeClr val="tx1">
                  <a:lumMod val="50000"/>
                  <a:lumOff val="50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Ugdymosi vidurkiai</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0"/>
              <c:tx>
                <c:rich>
                  <a:bodyPr/>
                  <a:lstStyle/>
                  <a:p>
                    <a:r>
                      <a:rPr lang="en-US"/>
                      <a:t>8,49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3BA-4A9A-8A62-F9551DC64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Lapas1!$A$2:$A$7</c:f>
              <c:strCache>
                <c:ptCount val="6"/>
                <c:pt idx="0">
                  <c:v>5 klasė</c:v>
                </c:pt>
                <c:pt idx="1">
                  <c:v>6 klasė</c:v>
                </c:pt>
                <c:pt idx="2">
                  <c:v>7 klasė</c:v>
                </c:pt>
                <c:pt idx="3">
                  <c:v>8 klasė</c:v>
                </c:pt>
                <c:pt idx="4">
                  <c:v>9 klasė</c:v>
                </c:pt>
                <c:pt idx="5">
                  <c:v>10 klasė</c:v>
                </c:pt>
              </c:strCache>
            </c:strRef>
          </c:cat>
          <c:val>
            <c:numRef>
              <c:f>Lapas1!$B$2:$B$7</c:f>
              <c:numCache>
                <c:formatCode>General</c:formatCode>
                <c:ptCount val="6"/>
                <c:pt idx="0">
                  <c:v>8.49</c:v>
                </c:pt>
                <c:pt idx="1">
                  <c:v>7.98</c:v>
                </c:pt>
                <c:pt idx="2">
                  <c:v>8.44</c:v>
                </c:pt>
                <c:pt idx="3">
                  <c:v>7.22</c:v>
                </c:pt>
                <c:pt idx="4">
                  <c:v>6.91</c:v>
                </c:pt>
                <c:pt idx="5">
                  <c:v>7.09</c:v>
                </c:pt>
              </c:numCache>
            </c:numRef>
          </c:val>
          <c:extLst>
            <c:ext xmlns:c16="http://schemas.microsoft.com/office/drawing/2014/chart" uri="{C3380CC4-5D6E-409C-BE32-E72D297353CC}">
              <c16:uniqueId val="{00000000-29F9-4E40-99C1-9B31EEC41FC4}"/>
            </c:ext>
          </c:extLst>
        </c:ser>
        <c:dLbls>
          <c:dLblPos val="outEnd"/>
          <c:showLegendKey val="0"/>
          <c:showVal val="1"/>
          <c:showCatName val="0"/>
          <c:showSerName val="0"/>
          <c:showPercent val="0"/>
          <c:showBubbleSize val="0"/>
        </c:dLbls>
        <c:gapWidth val="164"/>
        <c:overlap val="-22"/>
        <c:axId val="427610648"/>
        <c:axId val="427613000"/>
      </c:barChart>
      <c:catAx>
        <c:axId val="427610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27613000"/>
        <c:crosses val="autoZero"/>
        <c:auto val="1"/>
        <c:lblAlgn val="ctr"/>
        <c:lblOffset val="100"/>
        <c:noMultiLvlLbl val="0"/>
      </c:catAx>
      <c:valAx>
        <c:axId val="427613000"/>
        <c:scaling>
          <c:orientation val="minMax"/>
          <c:max val="10"/>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27610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6BBD-82B7-4ADD-9B64-448FC6E1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14813</Words>
  <Characters>8444</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Sonata Osipovič</cp:lastModifiedBy>
  <cp:revision>8</cp:revision>
  <cp:lastPrinted>2022-07-07T10:34:00Z</cp:lastPrinted>
  <dcterms:created xsi:type="dcterms:W3CDTF">2024-09-02T04:42:00Z</dcterms:created>
  <dcterms:modified xsi:type="dcterms:W3CDTF">2024-09-11T10:31:00Z</dcterms:modified>
</cp:coreProperties>
</file>